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85" w:rsidRDefault="00767BB6" w:rsidP="00767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5AE">
        <w:rPr>
          <w:rFonts w:ascii="Times New Roman" w:hAnsi="Times New Roman" w:cs="Times New Roman"/>
          <w:b/>
          <w:sz w:val="24"/>
          <w:szCs w:val="24"/>
        </w:rPr>
        <w:t>Подготовка инженерных кадров для оборонно-промышленного комплекса</w:t>
      </w:r>
    </w:p>
    <w:p w:rsidR="003915AE" w:rsidRDefault="003915AE" w:rsidP="00767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Никитина Анна Сергеевна</w:t>
      </w:r>
    </w:p>
    <w:p w:rsidR="003915AE" w:rsidRPr="003915AE" w:rsidRDefault="003915AE" w:rsidP="003915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15AE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3915AE" w:rsidRPr="003915AE" w:rsidRDefault="003915AE" w:rsidP="00391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5AE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Поволжский государственный технологический университет,</w:t>
      </w:r>
      <w:r w:rsidRPr="003915AE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3915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</w:r>
      <w:r w:rsidRPr="003915AE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факультет социальных наук, Йошкар-Ола, Россия</w:t>
      </w:r>
      <w:r w:rsidRPr="003915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</w:r>
      <w:r w:rsidRPr="003915AE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E–</w:t>
      </w:r>
      <w:proofErr w:type="spellStart"/>
      <w:r w:rsidRPr="003915AE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3915AE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3915AE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3915AE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915AE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gel</w:t>
      </w:r>
      <w:r w:rsidRPr="003915AE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3915AE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nikitina</w:t>
      </w:r>
      <w:proofErr w:type="spellEnd"/>
      <w:r w:rsidRPr="003915AE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r w:rsidRPr="003915AE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3915AE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3915AE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</w:p>
    <w:p w:rsidR="00906E85" w:rsidRDefault="00906E85" w:rsidP="00906E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06E85">
        <w:rPr>
          <w:rFonts w:ascii="Times New Roman" w:hAnsi="Times New Roman" w:cs="Times New Roman"/>
          <w:sz w:val="24"/>
          <w:szCs w:val="24"/>
        </w:rPr>
        <w:t xml:space="preserve">адо максимально приблизить </w:t>
      </w:r>
    </w:p>
    <w:p w:rsidR="00906E85" w:rsidRDefault="00906E85" w:rsidP="00906E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E85">
        <w:rPr>
          <w:rFonts w:ascii="Times New Roman" w:hAnsi="Times New Roman" w:cs="Times New Roman"/>
          <w:sz w:val="24"/>
          <w:szCs w:val="24"/>
        </w:rPr>
        <w:t>профессиональное образование к реальному производству</w:t>
      </w:r>
    </w:p>
    <w:p w:rsidR="00906E85" w:rsidRDefault="00906E85" w:rsidP="00906E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России В.В.Путин </w:t>
      </w:r>
      <w:r w:rsidRPr="00906E85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E85" w:rsidRPr="003915AE" w:rsidRDefault="00906E85" w:rsidP="003915AE">
      <w:pPr>
        <w:pStyle w:val="a4"/>
        <w:ind w:firstLine="709"/>
        <w:rPr>
          <w:rFonts w:cs="Times New Roman"/>
          <w:szCs w:val="24"/>
        </w:rPr>
      </w:pPr>
      <w:r w:rsidRPr="003915AE">
        <w:rPr>
          <w:rFonts w:cs="Times New Roman"/>
          <w:szCs w:val="24"/>
        </w:rPr>
        <w:t xml:space="preserve">В соответствии с Конституцией (ст. 37) каждому гражданину предоставлено право свободно </w:t>
      </w:r>
      <w:proofErr w:type="gramStart"/>
      <w:r w:rsidRPr="003915AE">
        <w:rPr>
          <w:rFonts w:cs="Times New Roman"/>
          <w:szCs w:val="24"/>
        </w:rPr>
        <w:t>распоряжаться</w:t>
      </w:r>
      <w:proofErr w:type="gramEnd"/>
      <w:r w:rsidRPr="003915AE">
        <w:rPr>
          <w:rFonts w:cs="Times New Roman"/>
          <w:szCs w:val="24"/>
        </w:rPr>
        <w:t xml:space="preserve"> своими способностями к труду [2].Данное право приобретает особую значимость, когда существует проблема трудоустройства выпускников по специальности. Каждый пятый выпускник в стране и каждый восьмой в </w:t>
      </w:r>
      <w:r w:rsidR="00A451BC" w:rsidRPr="003915AE">
        <w:rPr>
          <w:rFonts w:cs="Times New Roman"/>
          <w:szCs w:val="24"/>
        </w:rPr>
        <w:t>Р</w:t>
      </w:r>
      <w:r w:rsidRPr="003915AE">
        <w:rPr>
          <w:rFonts w:cs="Times New Roman"/>
          <w:szCs w:val="24"/>
        </w:rPr>
        <w:t xml:space="preserve">еспублике </w:t>
      </w:r>
      <w:r w:rsidR="00A451BC" w:rsidRPr="003915AE">
        <w:rPr>
          <w:rFonts w:cs="Times New Roman"/>
          <w:szCs w:val="24"/>
        </w:rPr>
        <w:t xml:space="preserve">Марий Эл </w:t>
      </w:r>
      <w:r w:rsidRPr="003915AE">
        <w:rPr>
          <w:rFonts w:cs="Times New Roman"/>
          <w:szCs w:val="24"/>
        </w:rPr>
        <w:t>признается безработным</w:t>
      </w:r>
      <w:r w:rsidR="00AA121E" w:rsidRPr="003915AE">
        <w:rPr>
          <w:rFonts w:cs="Times New Roman"/>
          <w:szCs w:val="24"/>
        </w:rPr>
        <w:t>[3]</w:t>
      </w:r>
      <w:r w:rsidRPr="003915AE">
        <w:rPr>
          <w:rFonts w:cs="Times New Roman"/>
          <w:szCs w:val="24"/>
        </w:rPr>
        <w:t>.</w:t>
      </w:r>
    </w:p>
    <w:p w:rsidR="00767BB6" w:rsidRPr="003915AE" w:rsidRDefault="00767BB6" w:rsidP="0039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5AE">
        <w:rPr>
          <w:rFonts w:ascii="Times New Roman" w:hAnsi="Times New Roman" w:cs="Times New Roman"/>
          <w:sz w:val="24"/>
          <w:szCs w:val="24"/>
        </w:rPr>
        <w:t>В 2015 году исполнилось 10 лет с начала реализации программы стратегического сотрудничества Поволжского государственного технологического университета</w:t>
      </w:r>
      <w:r w:rsidR="00906E85" w:rsidRPr="003915AE">
        <w:rPr>
          <w:rFonts w:ascii="Times New Roman" w:hAnsi="Times New Roman" w:cs="Times New Roman"/>
          <w:sz w:val="24"/>
          <w:szCs w:val="24"/>
        </w:rPr>
        <w:t xml:space="preserve"> </w:t>
      </w:r>
      <w:r w:rsidRPr="003915AE">
        <w:rPr>
          <w:rFonts w:ascii="Times New Roman" w:hAnsi="Times New Roman" w:cs="Times New Roman"/>
          <w:sz w:val="24"/>
          <w:szCs w:val="24"/>
        </w:rPr>
        <w:t>(</w:t>
      </w:r>
      <w:r w:rsidR="00906E85" w:rsidRPr="003915AE">
        <w:rPr>
          <w:rFonts w:ascii="Times New Roman" w:hAnsi="Times New Roman" w:cs="Times New Roman"/>
          <w:sz w:val="24"/>
          <w:szCs w:val="24"/>
        </w:rPr>
        <w:t>далее ПГТУ</w:t>
      </w:r>
      <w:r w:rsidRPr="003915AE">
        <w:rPr>
          <w:rFonts w:ascii="Times New Roman" w:hAnsi="Times New Roman" w:cs="Times New Roman"/>
          <w:sz w:val="24"/>
          <w:szCs w:val="24"/>
        </w:rPr>
        <w:t>) и Марийского машиностроительного завода (далее ММЗ).</w:t>
      </w:r>
      <w:r w:rsidR="00906E85" w:rsidRPr="003915AE">
        <w:rPr>
          <w:rFonts w:ascii="Times New Roman" w:hAnsi="Times New Roman" w:cs="Times New Roman"/>
          <w:sz w:val="24"/>
          <w:szCs w:val="24"/>
        </w:rPr>
        <w:t xml:space="preserve"> </w:t>
      </w:r>
      <w:r w:rsidRPr="003915AE">
        <w:rPr>
          <w:rFonts w:ascii="Times New Roman" w:hAnsi="Times New Roman" w:cs="Times New Roman"/>
          <w:sz w:val="24"/>
          <w:szCs w:val="24"/>
        </w:rPr>
        <w:t>Это градообразующее предприятие производит конкурентоспособную продукцию международного уровня. Цель данного сотрудничества подготовка специализированных инженерных кадров под гарантированные рабочие места. Данная программа включает следующие направления:</w:t>
      </w:r>
    </w:p>
    <w:p w:rsidR="00483342" w:rsidRPr="003915AE" w:rsidRDefault="00483342" w:rsidP="0039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5A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915AE">
        <w:rPr>
          <w:rFonts w:ascii="Times New Roman" w:hAnsi="Times New Roman" w:cs="Times New Roman"/>
          <w:sz w:val="24"/>
          <w:szCs w:val="24"/>
        </w:rPr>
        <w:t xml:space="preserve"> - первых, н</w:t>
      </w:r>
      <w:r w:rsidR="00767BB6" w:rsidRPr="003915AE">
        <w:rPr>
          <w:rFonts w:ascii="Times New Roman" w:hAnsi="Times New Roman" w:cs="Times New Roman"/>
          <w:sz w:val="24"/>
          <w:szCs w:val="24"/>
        </w:rPr>
        <w:t>а заводе действуют филиалы трех кафедр (радиотехники и связи, информационной безопасности, машиностроения и материаловедения);</w:t>
      </w:r>
    </w:p>
    <w:p w:rsidR="00483342" w:rsidRPr="003915AE" w:rsidRDefault="00483342" w:rsidP="0039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5AE">
        <w:rPr>
          <w:rFonts w:ascii="Times New Roman" w:hAnsi="Times New Roman" w:cs="Times New Roman"/>
          <w:sz w:val="24"/>
          <w:szCs w:val="24"/>
        </w:rPr>
        <w:t>во-вторых, практикуются</w:t>
      </w:r>
      <w:r w:rsidR="00767BB6" w:rsidRPr="003915AE">
        <w:rPr>
          <w:rFonts w:ascii="Times New Roman" w:hAnsi="Times New Roman" w:cs="Times New Roman"/>
          <w:sz w:val="24"/>
          <w:szCs w:val="24"/>
        </w:rPr>
        <w:t xml:space="preserve"> дуальные формы обучения</w:t>
      </w:r>
      <w:r w:rsidRPr="003915AE">
        <w:rPr>
          <w:rFonts w:ascii="Times New Roman" w:hAnsi="Times New Roman" w:cs="Times New Roman"/>
          <w:sz w:val="24"/>
          <w:szCs w:val="24"/>
        </w:rPr>
        <w:t>: е</w:t>
      </w:r>
      <w:r w:rsidR="00767BB6" w:rsidRPr="003915AE">
        <w:rPr>
          <w:rFonts w:ascii="Times New Roman" w:hAnsi="Times New Roman" w:cs="Times New Roman"/>
          <w:sz w:val="24"/>
          <w:szCs w:val="24"/>
        </w:rPr>
        <w:t>жегодно до 80-студентов старшекурсников совмещая учебу с работой на заводе, получают производственный опыт и принимают свои знания в условиях реального производства;</w:t>
      </w:r>
    </w:p>
    <w:p w:rsidR="00483342" w:rsidRPr="003915AE" w:rsidRDefault="00483342" w:rsidP="0039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5AE">
        <w:rPr>
          <w:rFonts w:ascii="Times New Roman" w:hAnsi="Times New Roman" w:cs="Times New Roman"/>
          <w:sz w:val="24"/>
          <w:szCs w:val="24"/>
        </w:rPr>
        <w:t>в-третьих, п</w:t>
      </w:r>
      <w:r w:rsidR="00767BB6" w:rsidRPr="003915AE">
        <w:rPr>
          <w:rFonts w:ascii="Times New Roman" w:hAnsi="Times New Roman" w:cs="Times New Roman"/>
          <w:sz w:val="24"/>
          <w:szCs w:val="24"/>
        </w:rPr>
        <w:t xml:space="preserve">о итогам конкурса Министерства образования и науки РФ ПГТУ, на 1 этапе рейтинга получило дополнительное финансирование на создание 113 бюджетных мест, из которых 103-по целевым договорам с </w:t>
      </w:r>
      <w:bookmarkStart w:id="0" w:name="_GoBack"/>
      <w:bookmarkEnd w:id="0"/>
      <w:r w:rsidR="00767BB6" w:rsidRPr="003915AE">
        <w:rPr>
          <w:rFonts w:ascii="Times New Roman" w:hAnsi="Times New Roman" w:cs="Times New Roman"/>
          <w:sz w:val="24"/>
          <w:szCs w:val="24"/>
        </w:rPr>
        <w:t>АО ММЗ</w:t>
      </w:r>
      <w:r w:rsidRPr="003915AE">
        <w:rPr>
          <w:rFonts w:ascii="Times New Roman" w:hAnsi="Times New Roman" w:cs="Times New Roman"/>
          <w:sz w:val="24"/>
          <w:szCs w:val="24"/>
        </w:rPr>
        <w:t xml:space="preserve">, </w:t>
      </w:r>
      <w:r w:rsidR="00767BB6" w:rsidRPr="003915AE">
        <w:rPr>
          <w:rFonts w:ascii="Times New Roman" w:hAnsi="Times New Roman" w:cs="Times New Roman"/>
          <w:sz w:val="24"/>
          <w:szCs w:val="24"/>
        </w:rPr>
        <w:t>на котором было создано 103 раб</w:t>
      </w:r>
      <w:r w:rsidRPr="003915AE">
        <w:rPr>
          <w:rFonts w:ascii="Times New Roman" w:hAnsi="Times New Roman" w:cs="Times New Roman"/>
          <w:sz w:val="24"/>
          <w:szCs w:val="24"/>
        </w:rPr>
        <w:t>очих места для выпускников вуза</w:t>
      </w:r>
    </w:p>
    <w:p w:rsidR="00767BB6" w:rsidRPr="003915AE" w:rsidRDefault="004D1770" w:rsidP="0039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5AE">
        <w:rPr>
          <w:rFonts w:ascii="Times New Roman" w:hAnsi="Times New Roman" w:cs="Times New Roman"/>
          <w:sz w:val="24"/>
          <w:szCs w:val="24"/>
        </w:rPr>
        <w:t>в-четвертых, у</w:t>
      </w:r>
      <w:r w:rsidR="00767BB6" w:rsidRPr="003915AE">
        <w:rPr>
          <w:rFonts w:ascii="Times New Roman" w:hAnsi="Times New Roman" w:cs="Times New Roman"/>
          <w:sz w:val="24"/>
          <w:szCs w:val="24"/>
        </w:rPr>
        <w:t>спешно защитив проект по созданию базового структурного подразделения на предприятии, и став одним из 12 победителей  конкурса ПГТУ получил грант</w:t>
      </w:r>
      <w:r w:rsidR="00906E85" w:rsidRPr="003915AE">
        <w:rPr>
          <w:rFonts w:ascii="Times New Roman" w:hAnsi="Times New Roman" w:cs="Times New Roman"/>
          <w:sz w:val="24"/>
          <w:szCs w:val="24"/>
        </w:rPr>
        <w:t xml:space="preserve">, </w:t>
      </w:r>
      <w:r w:rsidR="00767BB6" w:rsidRPr="003915AE">
        <w:rPr>
          <w:rFonts w:ascii="Times New Roman" w:hAnsi="Times New Roman" w:cs="Times New Roman"/>
          <w:sz w:val="24"/>
          <w:szCs w:val="24"/>
        </w:rPr>
        <w:t>который позволил создать на ММЗ уникальный центр радиолокационных систем и комплексов. Данный центр решает следующие задачи:</w:t>
      </w:r>
    </w:p>
    <w:p w:rsidR="00767BB6" w:rsidRPr="003915AE" w:rsidRDefault="00767BB6" w:rsidP="003915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5AE">
        <w:rPr>
          <w:rFonts w:ascii="Times New Roman" w:hAnsi="Times New Roman" w:cs="Times New Roman"/>
          <w:sz w:val="24"/>
          <w:szCs w:val="24"/>
        </w:rPr>
        <w:t>а) объединение достижений  потенциала науки и производство, что позволяет интегрировать деятельность существующих и создаваемых на предприятиях структурных подразделений университета, обеспечивает необходимой инфраструктурой программу подготовки кадров для предприятий</w:t>
      </w:r>
      <w:proofErr w:type="gramStart"/>
      <w:r w:rsidRPr="003915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915AE">
        <w:rPr>
          <w:rFonts w:ascii="Times New Roman" w:hAnsi="Times New Roman" w:cs="Times New Roman"/>
          <w:sz w:val="24"/>
          <w:szCs w:val="24"/>
        </w:rPr>
        <w:t>В конечном итоге данный центр создает условиях для расширенного использования в учебном процессе лабораторий и промышленной базы, проведения совместных научно-исследовательский работ в условиях реального производства;</w:t>
      </w:r>
    </w:p>
    <w:p w:rsidR="00767BB6" w:rsidRPr="003915AE" w:rsidRDefault="00767BB6" w:rsidP="003915A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5AE">
        <w:rPr>
          <w:rFonts w:ascii="Times New Roman" w:hAnsi="Times New Roman" w:cs="Times New Roman"/>
          <w:sz w:val="24"/>
          <w:szCs w:val="24"/>
        </w:rPr>
        <w:t xml:space="preserve">б) подготовка высококвалифицированных специалистов. При этом используется весь научно-исследовательский потенциал вуза, кроем трех филиалов кафедр ПГТУ, действующих на предприятиях привлекаются такие структуры, как центр автоматизированного машиностроения  </w:t>
      </w:r>
      <w:r w:rsidRPr="003915AE">
        <w:rPr>
          <w:rFonts w:ascii="Times New Roman" w:hAnsi="Times New Roman" w:cs="Times New Roman"/>
          <w:sz w:val="24"/>
          <w:szCs w:val="24"/>
          <w:lang w:val="en-US"/>
        </w:rPr>
        <w:t>HAAS</w:t>
      </w:r>
      <w:r w:rsidRPr="003915AE">
        <w:rPr>
          <w:rFonts w:ascii="Times New Roman" w:hAnsi="Times New Roman" w:cs="Times New Roman"/>
          <w:sz w:val="24"/>
          <w:szCs w:val="24"/>
        </w:rPr>
        <w:t>,центр инжиниринга и промышленного дизайна «Биоэнергия», студенческое конструкторское бюро.</w:t>
      </w:r>
    </w:p>
    <w:p w:rsidR="00767BB6" w:rsidRPr="003915AE" w:rsidRDefault="00767BB6" w:rsidP="003915A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5AE">
        <w:rPr>
          <w:rFonts w:ascii="Times New Roman" w:hAnsi="Times New Roman" w:cs="Times New Roman"/>
          <w:sz w:val="24"/>
          <w:szCs w:val="24"/>
        </w:rPr>
        <w:t xml:space="preserve">в) трудоустройство выпускников вуза. Обучаясь по программе центра, студенты развивают мотивацию для проявления своих лучших качеств, применения знаний на производстве. Система дуального обучения используется с учетом опыта Германии: </w:t>
      </w:r>
      <w:r w:rsidRPr="003915AE">
        <w:rPr>
          <w:rFonts w:ascii="Times New Roman" w:hAnsi="Times New Roman" w:cs="Times New Roman"/>
          <w:sz w:val="24"/>
          <w:szCs w:val="24"/>
        </w:rPr>
        <w:lastRenderedPageBreak/>
        <w:t>студенты первую половину дня учатся непосредственно на ММЗ, а после обеда в университете. То есть уже в годы учебы студенты привлекаются к решению актуальных производственных задач, при этом работодатель имеет возможность объективно оценить знания и умения студентов применять на практике</w:t>
      </w:r>
      <w:r w:rsidR="003915AE" w:rsidRPr="00391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6E85" w:rsidRPr="003915AE" w:rsidRDefault="00906E85" w:rsidP="003915AE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создание Центра радиолокационных систем и комплексов позволяет вывести сотрудничество науки и производства на новый качественный уровень. Этот важнейший шаг в сближении образования с реальным производством, ведет не только к положительным локальным изменениям, но и будет способствовать укреплению экономики, как республики, так и страны. Но главное заключается в том, что растет престиж инженерных профессий и уменьшается отток талантливой молодежи.</w:t>
      </w:r>
      <w:r w:rsidRPr="0039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Марийском машиностроительном заводе  более 75 % ИТР являются выпускниками «</w:t>
      </w:r>
      <w:proofErr w:type="spellStart"/>
      <w:r w:rsidRPr="003915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Волгатеха</w:t>
      </w:r>
      <w:proofErr w:type="spellEnd"/>
      <w:r w:rsidRPr="003915AE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Только за последние 5 лет на предприятии для них создано 394 рабочих места (рисунок 1).</w:t>
      </w:r>
    </w:p>
    <w:p w:rsidR="00906E85" w:rsidRPr="003915AE" w:rsidRDefault="00906E85" w:rsidP="003915AE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E85" w:rsidRPr="003915AE" w:rsidRDefault="00906E85" w:rsidP="003915AE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E85" w:rsidRPr="003915AE" w:rsidRDefault="00906E85" w:rsidP="003915AE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5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08030" cy="2055681"/>
            <wp:effectExtent l="19050" t="0" r="25920" b="1719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06E85" w:rsidRPr="003915AE" w:rsidRDefault="00906E85" w:rsidP="003915AE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5AE">
        <w:rPr>
          <w:rFonts w:ascii="Times New Roman" w:hAnsi="Times New Roman" w:cs="Times New Roman"/>
          <w:sz w:val="24"/>
          <w:szCs w:val="24"/>
        </w:rPr>
        <w:tab/>
        <w:t>Рисунок 1-</w:t>
      </w:r>
      <w:r w:rsidRPr="00391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Численность выпускников ПГТУ, работающих на ММЗ</w:t>
      </w:r>
      <w:r w:rsidR="001B31BE" w:rsidRPr="00391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</w:t>
      </w:r>
      <w:r w:rsidR="00A451BC" w:rsidRPr="00391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B31BE" w:rsidRPr="00391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</w:p>
    <w:p w:rsidR="00906E85" w:rsidRPr="003915AE" w:rsidRDefault="00906E85" w:rsidP="003915AE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6E85" w:rsidRPr="003915AE" w:rsidRDefault="00906E85" w:rsidP="003915AE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Такая система подготовки инженерных кадров способствует укреплению высшей школы с реальным производством. Получая образование и участвуя в научно-исследовательской работе, студенты приходят на производство и реализуют свои идеи, затем появляются заказы от предприятий вузу. Тем самым замыкается кольцо, включающее образование, науку и производство, а также формируются  оборонно-промышленный кластер и высококвалифицированные научные кадры для реального сектора экономики.</w:t>
      </w:r>
    </w:p>
    <w:p w:rsidR="00906E85" w:rsidRPr="003915AE" w:rsidRDefault="00906E85" w:rsidP="003915AE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E85" w:rsidRPr="003915AE" w:rsidRDefault="00906E85" w:rsidP="003915AE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1B31BE" w:rsidRPr="003915AE" w:rsidRDefault="001B31BE" w:rsidP="003915AE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31BE" w:rsidRPr="003915AE" w:rsidRDefault="001B31BE" w:rsidP="003915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AE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1.В.В.Путин  заседание Совета при Президенте по науке и образованию  [</w:t>
      </w:r>
      <w:r w:rsidR="002B7A85" w:rsidRPr="003915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3915A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2B7A85" w:rsidRPr="0039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3915A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http://special.kremlin.ru/events/president/news/45962</w:t>
        </w:r>
      </w:hyperlink>
    </w:p>
    <w:p w:rsidR="001B31BE" w:rsidRPr="003915AE" w:rsidRDefault="002B7A85" w:rsidP="003915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Конституция Российской Федерации, ст.59 [Текст]: [Электронный ресурс]: режим работы http://www.consultant.ru/.</w:t>
      </w:r>
    </w:p>
    <w:p w:rsidR="002B7A85" w:rsidRPr="003915AE" w:rsidRDefault="00A451BC" w:rsidP="003915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B7A85" w:rsidRPr="00391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342" w:rsidRPr="003915AE">
        <w:rPr>
          <w:rFonts w:ascii="Times New Roman" w:hAnsi="Times New Roman" w:cs="Times New Roman"/>
          <w:sz w:val="24"/>
          <w:szCs w:val="24"/>
        </w:rPr>
        <w:t xml:space="preserve"> </w:t>
      </w:r>
      <w:r w:rsidR="00483342" w:rsidRPr="003915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А.С. Социальные индикаторы рынка труда выпускников вуза/ А.С.Никитина,</w:t>
      </w:r>
      <w:r w:rsidR="00B44A34" w:rsidRPr="0039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3342" w:rsidRPr="003915AE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Л.М.Низова</w:t>
      </w:r>
      <w:proofErr w:type="spellEnd"/>
      <w:r w:rsidR="00483342" w:rsidRPr="0039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Инженерные кадры-будущее инновационной экономики </w:t>
      </w:r>
      <w:proofErr w:type="gramStart"/>
      <w:r w:rsidR="00483342" w:rsidRPr="003915AE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="00483342" w:rsidRPr="0039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атериалы </w:t>
      </w:r>
      <w:proofErr w:type="spellStart"/>
      <w:r w:rsidR="00483342" w:rsidRPr="003915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науч.-практ</w:t>
      </w:r>
      <w:proofErr w:type="spellEnd"/>
      <w:r w:rsidR="00483342" w:rsidRPr="0039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83342" w:rsidRPr="003915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483342" w:rsidRPr="003915AE">
        <w:rPr>
          <w:rFonts w:ascii="Times New Roman" w:eastAsia="Times New Roman" w:hAnsi="Times New Roman" w:cs="Times New Roman"/>
          <w:sz w:val="24"/>
          <w:szCs w:val="24"/>
          <w:lang w:eastAsia="ru-RU"/>
        </w:rPr>
        <w:t>./ ПГТУ</w:t>
      </w:r>
      <w:r w:rsidR="004D1770" w:rsidRPr="003915AE">
        <w:rPr>
          <w:rFonts w:ascii="Times New Roman" w:eastAsia="Times New Roman" w:hAnsi="Times New Roman" w:cs="Times New Roman"/>
          <w:sz w:val="24"/>
          <w:szCs w:val="24"/>
          <w:lang w:eastAsia="ru-RU"/>
        </w:rPr>
        <w:t>. Й</w:t>
      </w:r>
      <w:r w:rsidR="00483342" w:rsidRPr="003915A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ошкар-Ола,2015.-С.63-65.</w:t>
      </w:r>
    </w:p>
    <w:p w:rsidR="002B7A85" w:rsidRPr="003915AE" w:rsidRDefault="00A451BC" w:rsidP="003915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A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B7A85" w:rsidRPr="00391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фундаментальных научных исследований в Российской Федерации на долгосрочный период(2013-2020года)</w:t>
      </w:r>
      <w:r w:rsidR="004D1770" w:rsidRPr="0039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4A34" w:rsidRPr="003915AE">
        <w:rPr>
          <w:rFonts w:ascii="Times New Roman" w:eastAsia="Times New Roman" w:hAnsi="Times New Roman" w:cs="Times New Roman"/>
          <w:sz w:val="24"/>
          <w:szCs w:val="24"/>
          <w:lang w:eastAsia="ru-RU"/>
        </w:rPr>
        <w:t>- Й</w:t>
      </w:r>
      <w:r w:rsidR="002B7A85" w:rsidRPr="003915A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ошкар-Ола,2015.</w:t>
      </w:r>
    </w:p>
    <w:sectPr w:rsidR="002B7A85" w:rsidRPr="003915AE" w:rsidSect="003915A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FAF"/>
    <w:multiLevelType w:val="hybridMultilevel"/>
    <w:tmpl w:val="D1FC70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767BB6"/>
    <w:rsid w:val="00080B8F"/>
    <w:rsid w:val="001B31BE"/>
    <w:rsid w:val="002A0B55"/>
    <w:rsid w:val="002B7A85"/>
    <w:rsid w:val="003915AE"/>
    <w:rsid w:val="00423821"/>
    <w:rsid w:val="00483342"/>
    <w:rsid w:val="004D1770"/>
    <w:rsid w:val="00767BB6"/>
    <w:rsid w:val="007A5A5D"/>
    <w:rsid w:val="007E456E"/>
    <w:rsid w:val="00906E85"/>
    <w:rsid w:val="009C54FD"/>
    <w:rsid w:val="00A451BC"/>
    <w:rsid w:val="00A74C85"/>
    <w:rsid w:val="00AA121E"/>
    <w:rsid w:val="00B44A34"/>
    <w:rsid w:val="00BA2B97"/>
    <w:rsid w:val="00D30932"/>
    <w:rsid w:val="00E12AC2"/>
    <w:rsid w:val="00FD5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B6"/>
    <w:pPr>
      <w:ind w:left="720"/>
      <w:contextualSpacing/>
    </w:pPr>
  </w:style>
  <w:style w:type="character" w:customStyle="1" w:styleId="blk">
    <w:name w:val="blk"/>
    <w:basedOn w:val="a0"/>
    <w:rsid w:val="00906E85"/>
  </w:style>
  <w:style w:type="paragraph" w:styleId="a4">
    <w:name w:val="No Spacing"/>
    <w:uiPriority w:val="1"/>
    <w:qFormat/>
    <w:rsid w:val="00906E8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B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1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B31BE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3915AE"/>
    <w:rPr>
      <w:i/>
      <w:iCs/>
    </w:rPr>
  </w:style>
  <w:style w:type="character" w:customStyle="1" w:styleId="apple-converted-space">
    <w:name w:val="apple-converted-space"/>
    <w:basedOn w:val="a0"/>
    <w:rsid w:val="00391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ecial.kremlin.ru/events/president/news/45962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98</c:v>
                </c:pt>
                <c:pt idx="1">
                  <c:v>85</c:v>
                </c:pt>
                <c:pt idx="2">
                  <c:v>106</c:v>
                </c:pt>
                <c:pt idx="3">
                  <c:v>92</c:v>
                </c:pt>
                <c:pt idx="4">
                  <c:v>53</c:v>
                </c:pt>
                <c:pt idx="5">
                  <c:v>103</c:v>
                </c:pt>
              </c:numCache>
            </c:numRef>
          </c:val>
        </c:ser>
        <c:marker val="1"/>
        <c:axId val="47760896"/>
        <c:axId val="47762432"/>
      </c:lineChart>
      <c:catAx>
        <c:axId val="47760896"/>
        <c:scaling>
          <c:orientation val="minMax"/>
        </c:scaling>
        <c:axPos val="b"/>
        <c:numFmt formatCode="General" sourceLinked="1"/>
        <c:tickLblPos val="nextTo"/>
        <c:crossAx val="47762432"/>
        <c:crosses val="autoZero"/>
        <c:auto val="1"/>
        <c:lblAlgn val="ctr"/>
        <c:lblOffset val="100"/>
      </c:catAx>
      <c:valAx>
        <c:axId val="47762432"/>
        <c:scaling>
          <c:orientation val="minMax"/>
        </c:scaling>
        <c:axPos val="l"/>
        <c:majorGridlines/>
        <c:numFmt formatCode="General" sourceLinked="1"/>
        <c:tickLblPos val="nextTo"/>
        <c:crossAx val="47760896"/>
        <c:crosses val="autoZero"/>
        <c:crossBetween val="between"/>
      </c:valAx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Марийский государственный технический университет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NizovaLM</dc:creator>
  <cp:lastModifiedBy>Microsoft Office</cp:lastModifiedBy>
  <cp:revision>2</cp:revision>
  <dcterms:created xsi:type="dcterms:W3CDTF">2016-03-28T11:36:00Z</dcterms:created>
  <dcterms:modified xsi:type="dcterms:W3CDTF">2016-03-28T11:36:00Z</dcterms:modified>
</cp:coreProperties>
</file>