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6E" w:rsidRDefault="00A4126E" w:rsidP="00A4126E">
      <w:pPr>
        <w:pStyle w:val="a3"/>
      </w:pPr>
      <w:r>
        <w:rPr>
          <w:rStyle w:val="a4"/>
        </w:rPr>
        <w:t>Требования к написанию эссе:</w:t>
      </w:r>
    </w:p>
    <w:p w:rsidR="00A4126E" w:rsidRDefault="00A4126E" w:rsidP="00A4126E">
      <w:pPr>
        <w:pStyle w:val="a3"/>
      </w:pPr>
      <w:r>
        <w:t>1. Объем работы: </w:t>
      </w:r>
    </w:p>
    <w:p w:rsidR="00A4126E" w:rsidRDefault="00A4126E" w:rsidP="00A4126E">
      <w:pPr>
        <w:pStyle w:val="a3"/>
      </w:pPr>
      <w:r>
        <w:t>не более 20 000 знаков с пробелами. </w:t>
      </w:r>
    </w:p>
    <w:p w:rsidR="00A4126E" w:rsidRDefault="00A4126E" w:rsidP="00A4126E">
      <w:pPr>
        <w:pStyle w:val="a3"/>
      </w:pPr>
      <w:r>
        <w:t>2. Материалы предоставляются в следующем виде:</w:t>
      </w:r>
    </w:p>
    <w:p w:rsidR="00A4126E" w:rsidRDefault="00A4126E" w:rsidP="00A4126E">
      <w:pPr>
        <w:pStyle w:val="a3"/>
      </w:pPr>
      <w:r>
        <w:t xml:space="preserve">•    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(формат .</w:t>
      </w:r>
      <w:proofErr w:type="spellStart"/>
      <w:r>
        <w:t>doc</w:t>
      </w:r>
      <w:proofErr w:type="spellEnd"/>
      <w:r>
        <w:t>/</w:t>
      </w:r>
      <w:proofErr w:type="spellStart"/>
      <w:r>
        <w:t>docx</w:t>
      </w:r>
      <w:proofErr w:type="spellEnd"/>
      <w:r>
        <w:t>);</w:t>
      </w:r>
    </w:p>
    <w:p w:rsidR="00A4126E" w:rsidRDefault="00A4126E" w:rsidP="00A4126E">
      <w:pPr>
        <w:pStyle w:val="a3"/>
      </w:pPr>
      <w:r>
        <w:t xml:space="preserve">•    шрифт </w:t>
      </w:r>
      <w:proofErr w:type="spellStart"/>
      <w:r>
        <w:t>TimesNewRoman</w:t>
      </w:r>
      <w:proofErr w:type="spellEnd"/>
      <w:r>
        <w:t>;</w:t>
      </w:r>
    </w:p>
    <w:p w:rsidR="00A4126E" w:rsidRDefault="00A4126E" w:rsidP="00A4126E">
      <w:pPr>
        <w:pStyle w:val="a3"/>
      </w:pPr>
      <w:r>
        <w:t>•    основной текст – кегль 14;</w:t>
      </w:r>
    </w:p>
    <w:p w:rsidR="00A4126E" w:rsidRDefault="00A4126E" w:rsidP="00A4126E">
      <w:pPr>
        <w:pStyle w:val="a3"/>
      </w:pPr>
      <w:r>
        <w:t>•    интервал 1,5;</w:t>
      </w:r>
    </w:p>
    <w:p w:rsidR="00A4126E" w:rsidRDefault="00A4126E" w:rsidP="00A4126E">
      <w:pPr>
        <w:pStyle w:val="a3"/>
      </w:pPr>
      <w:r>
        <w:t>•    верхнее и нижнее поля – 2,5; левое поле – 3, правое поле – 1,5;</w:t>
      </w:r>
    </w:p>
    <w:p w:rsidR="00A4126E" w:rsidRDefault="00A4126E" w:rsidP="00A4126E">
      <w:pPr>
        <w:pStyle w:val="a3"/>
      </w:pPr>
      <w:r>
        <w:t>•    отступ (абзац) – 1,25;</w:t>
      </w:r>
    </w:p>
    <w:p w:rsidR="00A4126E" w:rsidRDefault="00A4126E" w:rsidP="00A4126E">
      <w:pPr>
        <w:pStyle w:val="a3"/>
      </w:pPr>
      <w:r>
        <w:t>•    выравнивание по ширине;</w:t>
      </w:r>
    </w:p>
    <w:p w:rsidR="00A4126E" w:rsidRDefault="00A4126E" w:rsidP="00A4126E">
      <w:pPr>
        <w:pStyle w:val="a3"/>
      </w:pPr>
      <w:r>
        <w:t>•    нумерация страниц – внизу, от центра;</w:t>
      </w:r>
    </w:p>
    <w:p w:rsidR="00A4126E" w:rsidRDefault="00A4126E" w:rsidP="00A4126E">
      <w:pPr>
        <w:pStyle w:val="a3"/>
      </w:pPr>
      <w:r>
        <w:t>•    участники обязаны соблюдать требование анонимности работ (на страницах с текстом творческой работы нельзя указывать фамилию, имя, отчество участника или иные личные данные)</w:t>
      </w:r>
    </w:p>
    <w:p w:rsidR="00A4126E" w:rsidRDefault="00A4126E" w:rsidP="00A4126E">
      <w:pPr>
        <w:pStyle w:val="a3"/>
      </w:pPr>
      <w:r>
        <w:t>3. Требования к содержанию:</w:t>
      </w:r>
    </w:p>
    <w:p w:rsidR="00A4126E" w:rsidRDefault="00A4126E" w:rsidP="00A4126E">
      <w:pPr>
        <w:pStyle w:val="a3"/>
      </w:pPr>
      <w:r>
        <w:t> раскрытие темы эссе;</w:t>
      </w:r>
    </w:p>
    <w:p w:rsidR="00A4126E" w:rsidRDefault="00A4126E" w:rsidP="00A4126E">
      <w:pPr>
        <w:pStyle w:val="a3"/>
      </w:pPr>
      <w:r>
        <w:t> использование разнообразного фактического материала;</w:t>
      </w:r>
    </w:p>
    <w:p w:rsidR="00A4126E" w:rsidRDefault="00A4126E" w:rsidP="00A4126E">
      <w:pPr>
        <w:pStyle w:val="a3"/>
      </w:pPr>
      <w:r>
        <w:t> теоретическое обоснование выдвигаемых положений;</w:t>
      </w:r>
    </w:p>
    <w:p w:rsidR="00A4126E" w:rsidRDefault="00A4126E" w:rsidP="00A4126E">
      <w:pPr>
        <w:pStyle w:val="a3"/>
      </w:pPr>
      <w:r>
        <w:t> наличие выводов по итогам самостоятельной работы;</w:t>
      </w:r>
    </w:p>
    <w:p w:rsidR="00A4126E" w:rsidRDefault="00A4126E" w:rsidP="00A4126E">
      <w:pPr>
        <w:pStyle w:val="a3"/>
      </w:pPr>
      <w:r>
        <w:t> наличие аргументированной авторской позиции;</w:t>
      </w:r>
    </w:p>
    <w:p w:rsidR="00A4126E" w:rsidRDefault="00A4126E" w:rsidP="00A4126E">
      <w:pPr>
        <w:pStyle w:val="a3"/>
      </w:pPr>
      <w:r>
        <w:t> умение анализировать источники (нормативные документы, статистические данные и др.);</w:t>
      </w:r>
    </w:p>
    <w:p w:rsidR="00A4126E" w:rsidRDefault="00A4126E" w:rsidP="00A4126E">
      <w:pPr>
        <w:pStyle w:val="a3"/>
      </w:pPr>
      <w:r>
        <w:t> грамотность и логичность изложения.</w:t>
      </w:r>
    </w:p>
    <w:p w:rsidR="00A4126E" w:rsidRDefault="00A4126E" w:rsidP="00A4126E">
      <w:pPr>
        <w:pStyle w:val="a3"/>
      </w:pPr>
      <w:r>
        <w:t>Жюри будет проверять работы участников с использованием системы «Антиплагиат». В случае выявления плагиата жюри снимет работу с конкурса.</w:t>
      </w:r>
    </w:p>
    <w:p w:rsidR="00A4126E" w:rsidRDefault="00A4126E" w:rsidP="00A4126E">
      <w:pPr>
        <w:pStyle w:val="a3"/>
      </w:pPr>
      <w:r>
        <w:t>Работа принимается только один раз, т. е. отправленная работа каким-либо изменениям или отзыву не подлежит.</w:t>
      </w:r>
    </w:p>
    <w:p w:rsidR="00490761" w:rsidRDefault="00A4126E" w:rsidP="005E4342">
      <w:pPr>
        <w:pStyle w:val="a3"/>
      </w:pPr>
      <w:r>
        <w:t>Работы, представленные после указанного срока, не проверяются.</w:t>
      </w:r>
      <w:bookmarkStart w:id="0" w:name="_GoBack"/>
      <w:bookmarkEnd w:id="0"/>
    </w:p>
    <w:sectPr w:rsidR="0049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E"/>
    <w:rsid w:val="00116B3E"/>
    <w:rsid w:val="00121343"/>
    <w:rsid w:val="001463EC"/>
    <w:rsid w:val="001A4D0A"/>
    <w:rsid w:val="002F362B"/>
    <w:rsid w:val="00433B5D"/>
    <w:rsid w:val="00490761"/>
    <w:rsid w:val="00494D1A"/>
    <w:rsid w:val="004B5768"/>
    <w:rsid w:val="004C2E20"/>
    <w:rsid w:val="005534BB"/>
    <w:rsid w:val="005A5663"/>
    <w:rsid w:val="005D484B"/>
    <w:rsid w:val="005E4342"/>
    <w:rsid w:val="00610753"/>
    <w:rsid w:val="0064091B"/>
    <w:rsid w:val="006A75B1"/>
    <w:rsid w:val="00732393"/>
    <w:rsid w:val="007F4EC9"/>
    <w:rsid w:val="00911678"/>
    <w:rsid w:val="00A4126E"/>
    <w:rsid w:val="00B93E43"/>
    <w:rsid w:val="00C06D6A"/>
    <w:rsid w:val="00D164D8"/>
    <w:rsid w:val="00D247B8"/>
    <w:rsid w:val="00D92864"/>
    <w:rsid w:val="00DA19CC"/>
    <w:rsid w:val="00DC3B29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AEB"/>
  <w15:chartTrackingRefBased/>
  <w15:docId w15:val="{C9DFE678-4007-441C-A63D-A834A0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2017-04-05T17:27:00Z</dcterms:created>
  <dcterms:modified xsi:type="dcterms:W3CDTF">2017-04-05T17:28:00Z</dcterms:modified>
</cp:coreProperties>
</file>