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60" w:rsidRDefault="00CC2B60" w:rsidP="00CC2B60">
      <w:pPr>
        <w:ind w:left="540"/>
        <w:rPr>
          <w:b/>
          <w:sz w:val="28"/>
          <w:szCs w:val="28"/>
        </w:rPr>
      </w:pPr>
      <w:r>
        <w:rPr>
          <w:b/>
          <w:sz w:val="28"/>
          <w:szCs w:val="28"/>
        </w:rPr>
        <w:t xml:space="preserve">Пример для формата </w:t>
      </w:r>
      <w:r>
        <w:rPr>
          <w:b/>
          <w:sz w:val="28"/>
          <w:szCs w:val="28"/>
          <w:lang w:val="en-US"/>
        </w:rPr>
        <w:t>MS</w:t>
      </w:r>
      <w:r w:rsidRPr="00017707">
        <w:rPr>
          <w:b/>
          <w:sz w:val="28"/>
          <w:szCs w:val="28"/>
        </w:rPr>
        <w:t xml:space="preserve"> </w:t>
      </w:r>
      <w:r>
        <w:rPr>
          <w:b/>
          <w:sz w:val="28"/>
          <w:szCs w:val="28"/>
          <w:lang w:val="en-US"/>
        </w:rPr>
        <w:t>Word</w:t>
      </w:r>
      <w:r>
        <w:rPr>
          <w:b/>
          <w:sz w:val="28"/>
          <w:szCs w:val="28"/>
        </w:rPr>
        <w:t>:</w:t>
      </w:r>
    </w:p>
    <w:p w:rsidR="00CC2B60" w:rsidRDefault="00CC2B60" w:rsidP="00CC2B60">
      <w:pPr>
        <w:ind w:left="540"/>
        <w:rPr>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21"/>
      </w:tblGrid>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 xml:space="preserve">ФИО автора 1 </w:t>
            </w:r>
          </w:p>
        </w:tc>
        <w:tc>
          <w:tcPr>
            <w:tcW w:w="7321" w:type="dxa"/>
          </w:tcPr>
          <w:p w:rsidR="00CC2B60" w:rsidRPr="002C6994" w:rsidRDefault="00CC2B60" w:rsidP="00F40B13">
            <w:r w:rsidRPr="002C6994">
              <w:t>Ковалева Маргарита Михайловна</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Научная степень и должность</w:t>
            </w:r>
          </w:p>
        </w:tc>
        <w:tc>
          <w:tcPr>
            <w:tcW w:w="7321" w:type="dxa"/>
          </w:tcPr>
          <w:p w:rsidR="00CC2B60" w:rsidRPr="002C6994" w:rsidRDefault="00CC2B60" w:rsidP="00F40B13">
            <w:r>
              <w:t>д</w:t>
            </w:r>
            <w:r w:rsidRPr="002C6994">
              <w:t xml:space="preserve">октор филологических наук, профессор, заведующая кафедрой истории журналистики </w:t>
            </w:r>
            <w:r>
              <w:t>департамента «Ф</w:t>
            </w:r>
            <w:r w:rsidRPr="002C6994">
              <w:t>акультета журналистики</w:t>
            </w:r>
            <w:r>
              <w:t>»</w:t>
            </w:r>
            <w:r w:rsidRPr="002C6994">
              <w:t xml:space="preserve"> </w:t>
            </w:r>
            <w:r>
              <w:t xml:space="preserve">Института </w:t>
            </w:r>
            <w:proofErr w:type="spellStart"/>
            <w:r>
              <w:t>гуманинитарных</w:t>
            </w:r>
            <w:proofErr w:type="spellEnd"/>
            <w:r>
              <w:t xml:space="preserve"> наук и искусств</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 xml:space="preserve">Организация </w:t>
            </w:r>
          </w:p>
        </w:tc>
        <w:tc>
          <w:tcPr>
            <w:tcW w:w="7321" w:type="dxa"/>
          </w:tcPr>
          <w:p w:rsidR="00CC2B60" w:rsidRPr="00802F90" w:rsidRDefault="00CC2B60" w:rsidP="00F40B13">
            <w:r w:rsidRPr="00802F90">
              <w:t>Уральский федеральный университет им. первого Президента России Б.Н. Ельцина</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 xml:space="preserve">Страна </w:t>
            </w:r>
          </w:p>
        </w:tc>
        <w:tc>
          <w:tcPr>
            <w:tcW w:w="7321" w:type="dxa"/>
          </w:tcPr>
          <w:p w:rsidR="00CC2B60" w:rsidRPr="002C6994" w:rsidRDefault="00CC2B60" w:rsidP="00F40B13">
            <w:r>
              <w:t>Россия</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Город</w:t>
            </w:r>
          </w:p>
        </w:tc>
        <w:tc>
          <w:tcPr>
            <w:tcW w:w="7321" w:type="dxa"/>
          </w:tcPr>
          <w:p w:rsidR="00CC2B60" w:rsidRPr="002C6994" w:rsidRDefault="00CC2B60" w:rsidP="00F40B13">
            <w:r w:rsidRPr="002C6994">
              <w:t>Екатеринбург</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gramStart"/>
            <w:r w:rsidRPr="002C6994">
              <w:rPr>
                <w:b w:val="0"/>
              </w:rPr>
              <w:t>Е</w:t>
            </w:r>
            <w:proofErr w:type="gramEnd"/>
            <w:r w:rsidRPr="002C6994">
              <w:rPr>
                <w:b w:val="0"/>
              </w:rPr>
              <w:t>-</w:t>
            </w:r>
            <w:proofErr w:type="spellStart"/>
            <w:r w:rsidRPr="002C6994">
              <w:rPr>
                <w:b w:val="0"/>
              </w:rPr>
              <w:t>mail</w:t>
            </w:r>
            <w:proofErr w:type="spellEnd"/>
            <w:r w:rsidRPr="002C6994">
              <w:rPr>
                <w:b w:val="0"/>
              </w:rPr>
              <w:t>:</w:t>
            </w:r>
            <w:r w:rsidRPr="002C6994">
              <w:rPr>
                <w:b w:val="0"/>
              </w:rPr>
              <w:tab/>
            </w:r>
          </w:p>
        </w:tc>
        <w:tc>
          <w:tcPr>
            <w:tcW w:w="7321" w:type="dxa"/>
          </w:tcPr>
          <w:p w:rsidR="00CC2B60" w:rsidRPr="002C6994" w:rsidRDefault="00CC2B60" w:rsidP="00F40B13">
            <w:pPr>
              <w:rPr>
                <w:lang w:val="en-US"/>
              </w:rPr>
            </w:pPr>
            <w:hyperlink r:id="rId5" w:history="1">
              <w:r w:rsidRPr="002C6994">
                <w:rPr>
                  <w:rStyle w:val="a3"/>
                  <w:lang w:val="en-US"/>
                </w:rPr>
                <w:t>mmkovaleva</w:t>
              </w:r>
              <w:r w:rsidRPr="002C6994">
                <w:rPr>
                  <w:rStyle w:val="a3"/>
                </w:rPr>
                <w:t>@</w:t>
              </w:r>
              <w:r w:rsidRPr="002C6994">
                <w:rPr>
                  <w:rStyle w:val="a3"/>
                  <w:lang w:val="en-US"/>
                </w:rPr>
                <w:t>yandex</w:t>
              </w:r>
              <w:r w:rsidRPr="002C6994">
                <w:rPr>
                  <w:rStyle w:val="a3"/>
                </w:rPr>
                <w:t>.</w:t>
              </w:r>
              <w:proofErr w:type="spellStart"/>
              <w:r w:rsidRPr="002C6994">
                <w:rPr>
                  <w:rStyle w:val="a3"/>
                  <w:lang w:val="en-US"/>
                </w:rPr>
                <w:t>ru</w:t>
              </w:r>
              <w:proofErr w:type="spellEnd"/>
            </w:hyperlink>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 xml:space="preserve">ФИО автора </w:t>
            </w:r>
            <w:r>
              <w:rPr>
                <w:b w:val="0"/>
              </w:rPr>
              <w:t>2</w:t>
            </w:r>
          </w:p>
        </w:tc>
        <w:tc>
          <w:tcPr>
            <w:tcW w:w="7321" w:type="dxa"/>
          </w:tcPr>
          <w:p w:rsidR="00CC2B60" w:rsidRPr="00D7231A" w:rsidRDefault="00CC2B60" w:rsidP="00F40B13">
            <w:r>
              <w:t>-</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Научная степень и должность</w:t>
            </w:r>
            <w:r>
              <w:rPr>
                <w:b w:val="0"/>
              </w:rPr>
              <w:t xml:space="preserve"> (для второго автора)</w:t>
            </w:r>
          </w:p>
        </w:tc>
        <w:tc>
          <w:tcPr>
            <w:tcW w:w="7321" w:type="dxa"/>
          </w:tcPr>
          <w:p w:rsidR="00CC2B60" w:rsidRPr="004D474C" w:rsidRDefault="00CC2B60" w:rsidP="00F40B13"/>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Организация</w:t>
            </w:r>
            <w:r>
              <w:rPr>
                <w:b w:val="0"/>
              </w:rPr>
              <w:t xml:space="preserve"> (для второго автора)</w:t>
            </w:r>
          </w:p>
        </w:tc>
        <w:tc>
          <w:tcPr>
            <w:tcW w:w="7321" w:type="dxa"/>
          </w:tcPr>
          <w:p w:rsidR="00CC2B60" w:rsidRPr="002C6994" w:rsidRDefault="00CC2B60" w:rsidP="00F40B13">
            <w:pPr>
              <w:rPr>
                <w:lang w:val="en-US"/>
              </w:rPr>
            </w:pP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Страна</w:t>
            </w:r>
            <w:r>
              <w:rPr>
                <w:b w:val="0"/>
              </w:rPr>
              <w:t xml:space="preserve"> (для второго автора)</w:t>
            </w:r>
          </w:p>
        </w:tc>
        <w:tc>
          <w:tcPr>
            <w:tcW w:w="7321" w:type="dxa"/>
          </w:tcPr>
          <w:p w:rsidR="00CC2B60" w:rsidRPr="002C6994" w:rsidRDefault="00CC2B60" w:rsidP="00F40B13">
            <w:pPr>
              <w:rPr>
                <w:lang w:val="en-US"/>
              </w:rPr>
            </w:pP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Город</w:t>
            </w:r>
            <w:r>
              <w:rPr>
                <w:b w:val="0"/>
              </w:rPr>
              <w:t xml:space="preserve"> (для второго автора)</w:t>
            </w:r>
          </w:p>
        </w:tc>
        <w:tc>
          <w:tcPr>
            <w:tcW w:w="7321" w:type="dxa"/>
          </w:tcPr>
          <w:p w:rsidR="00CC2B60" w:rsidRPr="002C6994" w:rsidRDefault="00CC2B60" w:rsidP="00F40B13">
            <w:pPr>
              <w:rPr>
                <w:lang w:val="en-US"/>
              </w:rPr>
            </w:pP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gramStart"/>
            <w:r w:rsidRPr="002C6994">
              <w:rPr>
                <w:b w:val="0"/>
              </w:rPr>
              <w:t>Е</w:t>
            </w:r>
            <w:proofErr w:type="gramEnd"/>
            <w:r w:rsidRPr="002C6994">
              <w:rPr>
                <w:b w:val="0"/>
              </w:rPr>
              <w:t>-</w:t>
            </w:r>
            <w:proofErr w:type="spellStart"/>
            <w:r w:rsidRPr="002C6994">
              <w:rPr>
                <w:b w:val="0"/>
              </w:rPr>
              <w:t>mail</w:t>
            </w:r>
            <w:proofErr w:type="spellEnd"/>
            <w:r w:rsidRPr="002C6994">
              <w:rPr>
                <w:b w:val="0"/>
              </w:rPr>
              <w:t>:</w:t>
            </w:r>
            <w:r>
              <w:rPr>
                <w:b w:val="0"/>
              </w:rPr>
              <w:t xml:space="preserve"> (для второго автора)</w:t>
            </w:r>
          </w:p>
        </w:tc>
        <w:tc>
          <w:tcPr>
            <w:tcW w:w="7321" w:type="dxa"/>
          </w:tcPr>
          <w:p w:rsidR="00CC2B60" w:rsidRPr="00D7231A" w:rsidRDefault="00CC2B60" w:rsidP="00F40B13"/>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Наименование статьи</w:t>
            </w:r>
          </w:p>
        </w:tc>
        <w:tc>
          <w:tcPr>
            <w:tcW w:w="7321" w:type="dxa"/>
          </w:tcPr>
          <w:p w:rsidR="00CC2B60" w:rsidRPr="002C6994" w:rsidRDefault="00CC2B60" w:rsidP="00F40B13">
            <w:r w:rsidRPr="002C6994">
              <w:t xml:space="preserve">Политическая журналистика или </w:t>
            </w:r>
            <w:proofErr w:type="spellStart"/>
            <w:r w:rsidRPr="002C6994">
              <w:t>медиаполитология</w:t>
            </w:r>
            <w:proofErr w:type="spellEnd"/>
            <w:r w:rsidRPr="002C6994">
              <w:t>?</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Код УДК</w:t>
            </w:r>
          </w:p>
        </w:tc>
        <w:tc>
          <w:tcPr>
            <w:tcW w:w="7321" w:type="dxa"/>
          </w:tcPr>
          <w:p w:rsidR="00CC2B60" w:rsidRPr="002C6994" w:rsidRDefault="00CC2B60" w:rsidP="00F40B13">
            <w:r w:rsidRPr="002C6994">
              <w:rPr>
                <w:bCs/>
              </w:rPr>
              <w:t>070.1 + 32.001</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Аннотация</w:t>
            </w:r>
          </w:p>
        </w:tc>
        <w:tc>
          <w:tcPr>
            <w:tcW w:w="7321" w:type="dxa"/>
          </w:tcPr>
          <w:p w:rsidR="00CC2B60" w:rsidRPr="002C6994" w:rsidRDefault="00CC2B60" w:rsidP="00F40B13">
            <w:r w:rsidRPr="002C6994">
              <w:t xml:space="preserve">Рассматриваются проблемы магистерской подготовки на факультетах журналистики, в частности содержание программ, посвященных анализу функционирования СМИ в сфере политики. Автор предлагает разработать новую программу подготовки магистров из числа выпускников гуманитарных факультетов, проявляющих интерес к информационно-коммуникационным проблемам. </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Ключевые слова</w:t>
            </w:r>
          </w:p>
        </w:tc>
        <w:tc>
          <w:tcPr>
            <w:tcW w:w="7321" w:type="dxa"/>
          </w:tcPr>
          <w:p w:rsidR="00CC2B60" w:rsidRPr="00D675A3" w:rsidRDefault="00CC2B60" w:rsidP="00F40B13">
            <w:pPr>
              <w:rPr>
                <w:caps/>
              </w:rPr>
            </w:pPr>
            <w:r w:rsidRPr="00D675A3">
              <w:rPr>
                <w:caps/>
              </w:rPr>
              <w:t>информация, политика, политический процесс, информационная политика</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r w:rsidRPr="002C6994">
              <w:rPr>
                <w:b w:val="0"/>
              </w:rPr>
              <w:t>Список библиографических ссылок</w:t>
            </w:r>
          </w:p>
        </w:tc>
        <w:tc>
          <w:tcPr>
            <w:tcW w:w="7321" w:type="dxa"/>
          </w:tcPr>
          <w:p w:rsidR="00CC2B60" w:rsidRPr="002C6994" w:rsidRDefault="00CC2B60" w:rsidP="00F40B13">
            <w:r w:rsidRPr="002C6994">
              <w:t xml:space="preserve">1. </w:t>
            </w:r>
            <w:r w:rsidRPr="002C6994">
              <w:rPr>
                <w:iCs/>
              </w:rPr>
              <w:t>Коган Л. Н.</w:t>
            </w:r>
            <w:r w:rsidRPr="002C6994">
              <w:t xml:space="preserve"> Социология культуры. Екатеринбург, 1992. </w:t>
            </w:r>
          </w:p>
          <w:p w:rsidR="00CC2B60" w:rsidRPr="002C6994" w:rsidRDefault="00CC2B60" w:rsidP="00F40B13">
            <w:r w:rsidRPr="002C6994">
              <w:t xml:space="preserve">2. </w:t>
            </w:r>
            <w:r w:rsidRPr="002C6994">
              <w:rPr>
                <w:iCs/>
              </w:rPr>
              <w:t>Соловьев А. B.</w:t>
            </w:r>
            <w:r w:rsidRPr="002C6994">
              <w:t xml:space="preserve"> Политическая идеология: логика исторической эволюции // Полис. 2001. № 2. С. 5–23.</w:t>
            </w:r>
          </w:p>
        </w:tc>
      </w:tr>
    </w:tbl>
    <w:p w:rsidR="00CC2B60" w:rsidRPr="002C6994" w:rsidRDefault="00CC2B60" w:rsidP="00CC2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21"/>
      </w:tblGrid>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Author</w:t>
            </w:r>
            <w:proofErr w:type="spellEnd"/>
            <w:r w:rsidRPr="002C6994">
              <w:rPr>
                <w:b w:val="0"/>
              </w:rPr>
              <w:t xml:space="preserve"> 1</w:t>
            </w:r>
          </w:p>
        </w:tc>
        <w:tc>
          <w:tcPr>
            <w:tcW w:w="7321" w:type="dxa"/>
          </w:tcPr>
          <w:p w:rsidR="00CC2B60" w:rsidRPr="002C6994" w:rsidRDefault="00CC2B60" w:rsidP="00F40B13">
            <w:pPr>
              <w:rPr>
                <w:lang w:val="en-US"/>
              </w:rPr>
            </w:pPr>
            <w:proofErr w:type="spellStart"/>
            <w:r w:rsidRPr="002C6994">
              <w:rPr>
                <w:lang w:val="en-US"/>
              </w:rPr>
              <w:t>Kovaleva</w:t>
            </w:r>
            <w:proofErr w:type="spellEnd"/>
            <w:r w:rsidRPr="002C6994">
              <w:rPr>
                <w:lang w:val="en-US"/>
              </w:rPr>
              <w:t xml:space="preserve"> M</w:t>
            </w:r>
            <w:r>
              <w:t>.</w:t>
            </w:r>
            <w:r w:rsidRPr="002C6994">
              <w:rPr>
                <w:lang w:val="en-US"/>
              </w:rPr>
              <w:t xml:space="preserve"> M</w:t>
            </w:r>
            <w:r>
              <w:t>.</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Organization</w:t>
            </w:r>
            <w:proofErr w:type="spellEnd"/>
          </w:p>
        </w:tc>
        <w:tc>
          <w:tcPr>
            <w:tcW w:w="7321" w:type="dxa"/>
          </w:tcPr>
          <w:p w:rsidR="00CC2B60" w:rsidRPr="002C6994" w:rsidRDefault="00CC2B60" w:rsidP="00F40B13">
            <w:pPr>
              <w:rPr>
                <w:lang w:val="en-US"/>
              </w:rPr>
            </w:pPr>
            <w:smartTag w:uri="urn:schemas-microsoft-com:office:smarttags" w:element="place">
              <w:smartTag w:uri="urn:schemas-microsoft-com:office:smarttags" w:element="PlaceName">
                <w:r w:rsidRPr="002C6994">
                  <w:rPr>
                    <w:lang w:val="en-US"/>
                  </w:rPr>
                  <w:t>Ural</w:t>
                </w:r>
              </w:smartTag>
              <w:r w:rsidRPr="002C6994">
                <w:rPr>
                  <w:lang w:val="en-US"/>
                </w:rPr>
                <w:t xml:space="preserve"> </w:t>
              </w:r>
              <w:smartTag w:uri="urn:schemas-microsoft-com:office:smarttags" w:element="PlaceName">
                <w:r w:rsidRPr="002C6994">
                  <w:rPr>
                    <w:lang w:val="en-US"/>
                  </w:rPr>
                  <w:t>Federal</w:t>
                </w:r>
              </w:smartTag>
              <w:r w:rsidRPr="002C6994">
                <w:rPr>
                  <w:lang w:val="en-US"/>
                </w:rPr>
                <w:t xml:space="preserve"> </w:t>
              </w:r>
              <w:smartTag w:uri="urn:schemas-microsoft-com:office:smarttags" w:element="PlaceType">
                <w:r w:rsidRPr="002C6994">
                  <w:rPr>
                    <w:lang w:val="en-US"/>
                  </w:rPr>
                  <w:t>University</w:t>
                </w:r>
              </w:smartTag>
            </w:smartTag>
            <w:r w:rsidRPr="002C6994">
              <w:rPr>
                <w:lang w:val="en-US"/>
              </w:rPr>
              <w:t xml:space="preserve"> named after the </w:t>
            </w:r>
            <w:proofErr w:type="spellStart"/>
            <w:r w:rsidRPr="002C6994">
              <w:rPr>
                <w:lang w:val="en-US"/>
              </w:rPr>
              <w:t>Fist</w:t>
            </w:r>
            <w:proofErr w:type="spellEnd"/>
            <w:r w:rsidRPr="002C6994">
              <w:rPr>
                <w:lang w:val="en-US"/>
              </w:rPr>
              <w:t xml:space="preserve"> President of Russia B. N. Yeltsin</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Country</w:t>
            </w:r>
            <w:proofErr w:type="spellEnd"/>
            <w:r>
              <w:rPr>
                <w:b w:val="0"/>
              </w:rPr>
              <w:t xml:space="preserve"> </w:t>
            </w:r>
          </w:p>
        </w:tc>
        <w:tc>
          <w:tcPr>
            <w:tcW w:w="7321" w:type="dxa"/>
          </w:tcPr>
          <w:p w:rsidR="00CC2B60" w:rsidRPr="002C6994" w:rsidRDefault="00CC2B60" w:rsidP="00F40B13">
            <w:pPr>
              <w:rPr>
                <w:lang w:val="en-US"/>
              </w:rPr>
            </w:pPr>
            <w:smartTag w:uri="urn:schemas-microsoft-com:office:smarttags" w:element="country-region">
              <w:smartTag w:uri="urn:schemas-microsoft-com:office:smarttags" w:element="place">
                <w:r w:rsidRPr="002C6994">
                  <w:rPr>
                    <w:lang w:val="en-US"/>
                  </w:rPr>
                  <w:t>Russia</w:t>
                </w:r>
              </w:smartTag>
            </w:smartTag>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City</w:t>
            </w:r>
            <w:proofErr w:type="spellEnd"/>
            <w:r>
              <w:rPr>
                <w:b w:val="0"/>
              </w:rPr>
              <w:t xml:space="preserve"> </w:t>
            </w:r>
          </w:p>
        </w:tc>
        <w:tc>
          <w:tcPr>
            <w:tcW w:w="7321" w:type="dxa"/>
          </w:tcPr>
          <w:p w:rsidR="00CC2B60" w:rsidRPr="002C6994" w:rsidRDefault="00CC2B60" w:rsidP="00F40B13">
            <w:pPr>
              <w:rPr>
                <w:lang w:val="en-US"/>
              </w:rPr>
            </w:pPr>
            <w:r w:rsidRPr="002C6994">
              <w:rPr>
                <w:lang w:val="en-US"/>
              </w:rPr>
              <w:t>Ekaterinburg</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Author</w:t>
            </w:r>
            <w:proofErr w:type="spellEnd"/>
            <w:r w:rsidRPr="002C6994">
              <w:rPr>
                <w:b w:val="0"/>
              </w:rPr>
              <w:t xml:space="preserve"> </w:t>
            </w:r>
            <w:r>
              <w:rPr>
                <w:b w:val="0"/>
              </w:rPr>
              <w:t>2</w:t>
            </w:r>
          </w:p>
        </w:tc>
        <w:tc>
          <w:tcPr>
            <w:tcW w:w="7321" w:type="dxa"/>
          </w:tcPr>
          <w:p w:rsidR="00CC2B60" w:rsidRPr="006C6E00" w:rsidRDefault="00CC2B60" w:rsidP="00F40B13">
            <w:r>
              <w:t>-</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Organization</w:t>
            </w:r>
            <w:proofErr w:type="spellEnd"/>
            <w:r>
              <w:rPr>
                <w:b w:val="0"/>
              </w:rPr>
              <w:t xml:space="preserve"> (для второго автора)</w:t>
            </w:r>
          </w:p>
        </w:tc>
        <w:tc>
          <w:tcPr>
            <w:tcW w:w="7321" w:type="dxa"/>
          </w:tcPr>
          <w:p w:rsidR="00CC2B60" w:rsidRPr="002C6994" w:rsidRDefault="00CC2B60" w:rsidP="00F40B13">
            <w:pPr>
              <w:rPr>
                <w:lang w:val="en-US"/>
              </w:rPr>
            </w:pPr>
            <w:bookmarkStart w:id="0" w:name="_GoBack"/>
            <w:bookmarkEnd w:id="0"/>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Country</w:t>
            </w:r>
            <w:proofErr w:type="spellEnd"/>
            <w:r>
              <w:rPr>
                <w:b w:val="0"/>
              </w:rPr>
              <w:t xml:space="preserve"> (для второго автора)</w:t>
            </w:r>
          </w:p>
        </w:tc>
        <w:tc>
          <w:tcPr>
            <w:tcW w:w="7321" w:type="dxa"/>
          </w:tcPr>
          <w:p w:rsidR="00CC2B60" w:rsidRPr="002C6994" w:rsidRDefault="00CC2B60" w:rsidP="00F40B13">
            <w:pPr>
              <w:rPr>
                <w:lang w:val="en-US"/>
              </w:rPr>
            </w:pP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City</w:t>
            </w:r>
            <w:proofErr w:type="spellEnd"/>
            <w:r>
              <w:rPr>
                <w:b w:val="0"/>
              </w:rPr>
              <w:t xml:space="preserve"> (для второго автора)</w:t>
            </w:r>
          </w:p>
        </w:tc>
        <w:tc>
          <w:tcPr>
            <w:tcW w:w="7321" w:type="dxa"/>
          </w:tcPr>
          <w:p w:rsidR="00CC2B60" w:rsidRPr="002C6994" w:rsidRDefault="00CC2B60" w:rsidP="00F40B13">
            <w:pPr>
              <w:rPr>
                <w:lang w:val="en-US"/>
              </w:rPr>
            </w:pP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lastRenderedPageBreak/>
              <w:t>Title</w:t>
            </w:r>
            <w:proofErr w:type="spellEnd"/>
            <w:r w:rsidRPr="002C6994">
              <w:rPr>
                <w:b w:val="0"/>
              </w:rPr>
              <w:t xml:space="preserve"> </w:t>
            </w:r>
            <w:proofErr w:type="spellStart"/>
            <w:r w:rsidRPr="002C6994">
              <w:rPr>
                <w:b w:val="0"/>
              </w:rPr>
              <w:t>of</w:t>
            </w:r>
            <w:proofErr w:type="spellEnd"/>
            <w:r w:rsidRPr="002C6994">
              <w:rPr>
                <w:b w:val="0"/>
              </w:rPr>
              <w:t xml:space="preserve"> </w:t>
            </w:r>
            <w:proofErr w:type="spellStart"/>
            <w:r w:rsidRPr="002C6994">
              <w:rPr>
                <w:b w:val="0"/>
              </w:rPr>
              <w:t>aticle</w:t>
            </w:r>
            <w:proofErr w:type="spellEnd"/>
          </w:p>
        </w:tc>
        <w:tc>
          <w:tcPr>
            <w:tcW w:w="7321" w:type="dxa"/>
          </w:tcPr>
          <w:p w:rsidR="00CC2B60" w:rsidRPr="002C6994" w:rsidRDefault="00CC2B60" w:rsidP="00F40B13">
            <w:pPr>
              <w:pStyle w:val="a4"/>
              <w:spacing w:before="0" w:after="0"/>
              <w:rPr>
                <w:snapToGrid w:val="0"/>
                <w:lang w:val="en-US"/>
              </w:rPr>
            </w:pPr>
            <w:r w:rsidRPr="002C6994">
              <w:rPr>
                <w:snapToGrid w:val="0"/>
                <w:lang w:val="en-US"/>
              </w:rPr>
              <w:t>Political journalism or media political science?</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Abstract</w:t>
            </w:r>
            <w:proofErr w:type="spellEnd"/>
          </w:p>
        </w:tc>
        <w:tc>
          <w:tcPr>
            <w:tcW w:w="7321" w:type="dxa"/>
          </w:tcPr>
          <w:p w:rsidR="00CC2B60" w:rsidRPr="002C6994" w:rsidRDefault="00CC2B60" w:rsidP="00F40B13">
            <w:pPr>
              <w:pStyle w:val="a4"/>
              <w:spacing w:before="0" w:after="0"/>
              <w:jc w:val="both"/>
              <w:rPr>
                <w:lang w:val="en-US"/>
              </w:rPr>
            </w:pPr>
            <w:r w:rsidRPr="002C6994">
              <w:rPr>
                <w:lang w:val="en-US"/>
              </w:rPr>
              <w:t>In the article the problems of masters’ training at Departments of Journalism of Russia, are being examined. In particular, the contents of the programs devoted to the analysis of functioning of MASS-MEDIA in sphere of a policy are considered. The author proposes to develop the new program of masters’ training meant for graduates of the humanitarian Departments</w:t>
            </w:r>
            <w:proofErr w:type="gramStart"/>
            <w:r w:rsidRPr="002C6994">
              <w:rPr>
                <w:lang w:val="en-US"/>
              </w:rPr>
              <w:t>,  showing</w:t>
            </w:r>
            <w:proofErr w:type="gramEnd"/>
            <w:r w:rsidRPr="002C6994">
              <w:rPr>
                <w:lang w:val="en-US"/>
              </w:rPr>
              <w:t xml:space="preserve"> interest to communication problems.</w:t>
            </w:r>
          </w:p>
        </w:tc>
      </w:tr>
      <w:tr w:rsidR="00CC2B60" w:rsidRPr="002C6994" w:rsidTr="00F40B13">
        <w:tblPrEx>
          <w:tblCellMar>
            <w:top w:w="0" w:type="dxa"/>
            <w:bottom w:w="0" w:type="dxa"/>
          </w:tblCellMar>
        </w:tblPrEx>
        <w:tc>
          <w:tcPr>
            <w:tcW w:w="3227" w:type="dxa"/>
          </w:tcPr>
          <w:p w:rsidR="00CC2B60" w:rsidRPr="002C6994" w:rsidRDefault="00CC2B60" w:rsidP="00F40B13">
            <w:pPr>
              <w:pStyle w:val="1"/>
              <w:rPr>
                <w:b w:val="0"/>
              </w:rPr>
            </w:pPr>
            <w:proofErr w:type="spellStart"/>
            <w:r w:rsidRPr="002C6994">
              <w:rPr>
                <w:b w:val="0"/>
              </w:rPr>
              <w:t>Key</w:t>
            </w:r>
            <w:proofErr w:type="spellEnd"/>
            <w:r w:rsidRPr="002C6994">
              <w:rPr>
                <w:b w:val="0"/>
              </w:rPr>
              <w:t xml:space="preserve"> </w:t>
            </w:r>
            <w:proofErr w:type="spellStart"/>
            <w:r w:rsidRPr="002C6994">
              <w:rPr>
                <w:b w:val="0"/>
              </w:rPr>
              <w:t>words</w:t>
            </w:r>
            <w:proofErr w:type="spellEnd"/>
          </w:p>
        </w:tc>
        <w:tc>
          <w:tcPr>
            <w:tcW w:w="7321" w:type="dxa"/>
          </w:tcPr>
          <w:p w:rsidR="00CC2B60" w:rsidRPr="00D675A3" w:rsidRDefault="00CC2B60" w:rsidP="00F40B13">
            <w:pPr>
              <w:rPr>
                <w:caps/>
                <w:lang w:val="en-US"/>
              </w:rPr>
            </w:pPr>
            <w:r w:rsidRPr="00D675A3">
              <w:rPr>
                <w:caps/>
                <w:snapToGrid w:val="0"/>
                <w:lang w:val="en-US"/>
              </w:rPr>
              <w:t>information, policy, political process, information policy</w:t>
            </w:r>
          </w:p>
        </w:tc>
      </w:tr>
    </w:tbl>
    <w:p w:rsidR="00CC2B60" w:rsidRPr="009332BA" w:rsidRDefault="00CC2B60" w:rsidP="00CC2B60">
      <w:pPr>
        <w:rPr>
          <w:lang w:val="en-US"/>
        </w:rPr>
      </w:pPr>
    </w:p>
    <w:p w:rsidR="00F96B6E" w:rsidRPr="00CC2B60" w:rsidRDefault="00F96B6E">
      <w:pPr>
        <w:rPr>
          <w:lang w:val="en-US"/>
        </w:rPr>
      </w:pPr>
    </w:p>
    <w:sectPr w:rsidR="00F96B6E" w:rsidRPr="00CC2B60" w:rsidSect="00CC2B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0B"/>
    <w:rsid w:val="000076E1"/>
    <w:rsid w:val="000335A7"/>
    <w:rsid w:val="00062C84"/>
    <w:rsid w:val="000A7086"/>
    <w:rsid w:val="000A78D1"/>
    <w:rsid w:val="000B29C6"/>
    <w:rsid w:val="001554A2"/>
    <w:rsid w:val="00166267"/>
    <w:rsid w:val="00203DD6"/>
    <w:rsid w:val="00275655"/>
    <w:rsid w:val="002C0DA2"/>
    <w:rsid w:val="002F458E"/>
    <w:rsid w:val="00362A14"/>
    <w:rsid w:val="003B71E8"/>
    <w:rsid w:val="003C43D4"/>
    <w:rsid w:val="003D0074"/>
    <w:rsid w:val="003E6A5D"/>
    <w:rsid w:val="003F3B94"/>
    <w:rsid w:val="00443691"/>
    <w:rsid w:val="004766BB"/>
    <w:rsid w:val="00493F02"/>
    <w:rsid w:val="004B1D03"/>
    <w:rsid w:val="004D1554"/>
    <w:rsid w:val="004E21C7"/>
    <w:rsid w:val="00510898"/>
    <w:rsid w:val="005200C6"/>
    <w:rsid w:val="005804A4"/>
    <w:rsid w:val="005816E7"/>
    <w:rsid w:val="00617A85"/>
    <w:rsid w:val="00650D89"/>
    <w:rsid w:val="00650DBA"/>
    <w:rsid w:val="00653D9F"/>
    <w:rsid w:val="00657B06"/>
    <w:rsid w:val="0068124E"/>
    <w:rsid w:val="006C56F9"/>
    <w:rsid w:val="00704323"/>
    <w:rsid w:val="0077256A"/>
    <w:rsid w:val="00783865"/>
    <w:rsid w:val="00785143"/>
    <w:rsid w:val="00791526"/>
    <w:rsid w:val="00804C0B"/>
    <w:rsid w:val="00814202"/>
    <w:rsid w:val="008577B8"/>
    <w:rsid w:val="00863853"/>
    <w:rsid w:val="00872827"/>
    <w:rsid w:val="00876501"/>
    <w:rsid w:val="008F7D8B"/>
    <w:rsid w:val="00934F6E"/>
    <w:rsid w:val="00937CAD"/>
    <w:rsid w:val="00985CF2"/>
    <w:rsid w:val="009960E2"/>
    <w:rsid w:val="009D27C8"/>
    <w:rsid w:val="00A15495"/>
    <w:rsid w:val="00A87816"/>
    <w:rsid w:val="00A91E54"/>
    <w:rsid w:val="00A97E56"/>
    <w:rsid w:val="00B25F39"/>
    <w:rsid w:val="00B46B9C"/>
    <w:rsid w:val="00B7109D"/>
    <w:rsid w:val="00B73E0B"/>
    <w:rsid w:val="00B77A83"/>
    <w:rsid w:val="00BC472A"/>
    <w:rsid w:val="00C21ED7"/>
    <w:rsid w:val="00C34443"/>
    <w:rsid w:val="00C53660"/>
    <w:rsid w:val="00CC2B60"/>
    <w:rsid w:val="00CD05BD"/>
    <w:rsid w:val="00D11D4D"/>
    <w:rsid w:val="00D55358"/>
    <w:rsid w:val="00D87A4A"/>
    <w:rsid w:val="00E17FBF"/>
    <w:rsid w:val="00E43EA3"/>
    <w:rsid w:val="00E73DCF"/>
    <w:rsid w:val="00E8074D"/>
    <w:rsid w:val="00EF043E"/>
    <w:rsid w:val="00F00D4B"/>
    <w:rsid w:val="00F44303"/>
    <w:rsid w:val="00F73173"/>
    <w:rsid w:val="00F96B6E"/>
    <w:rsid w:val="00FB3996"/>
    <w:rsid w:val="00FB7EF7"/>
    <w:rsid w:val="00FE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rsid w:val="00CC2B60"/>
    <w:pPr>
      <w:spacing w:before="60"/>
      <w:outlineLvl w:val="0"/>
    </w:pPr>
    <w:rPr>
      <w:rFonts w:ascii="Arial" w:eastAsia="MS Mincho" w:hAnsi="Arial" w:cs="Arial"/>
      <w:b/>
      <w:bCs/>
      <w:kern w:val="28"/>
      <w:szCs w:val="32"/>
      <w:lang w:eastAsia="en-US"/>
    </w:rPr>
  </w:style>
  <w:style w:type="character" w:styleId="a3">
    <w:name w:val="Hyperlink"/>
    <w:rsid w:val="00CC2B60"/>
    <w:rPr>
      <w:color w:val="0000FF"/>
      <w:u w:val="single"/>
    </w:rPr>
  </w:style>
  <w:style w:type="paragraph" w:styleId="a4">
    <w:name w:val="Normal (Web)"/>
    <w:basedOn w:val="a"/>
    <w:rsid w:val="00CC2B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rsid w:val="00CC2B60"/>
    <w:pPr>
      <w:spacing w:before="60"/>
      <w:outlineLvl w:val="0"/>
    </w:pPr>
    <w:rPr>
      <w:rFonts w:ascii="Arial" w:eastAsia="MS Mincho" w:hAnsi="Arial" w:cs="Arial"/>
      <w:b/>
      <w:bCs/>
      <w:kern w:val="28"/>
      <w:szCs w:val="32"/>
      <w:lang w:eastAsia="en-US"/>
    </w:rPr>
  </w:style>
  <w:style w:type="character" w:styleId="a3">
    <w:name w:val="Hyperlink"/>
    <w:rsid w:val="00CC2B60"/>
    <w:rPr>
      <w:color w:val="0000FF"/>
      <w:u w:val="single"/>
    </w:rPr>
  </w:style>
  <w:style w:type="paragraph" w:styleId="a4">
    <w:name w:val="Normal (Web)"/>
    <w:basedOn w:val="a"/>
    <w:rsid w:val="00CC2B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koval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2</cp:revision>
  <dcterms:created xsi:type="dcterms:W3CDTF">2016-12-21T10:03:00Z</dcterms:created>
  <dcterms:modified xsi:type="dcterms:W3CDTF">2016-12-21T10:03:00Z</dcterms:modified>
</cp:coreProperties>
</file>