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4371415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395B7F" w:rsidRDefault="00395B7F" w:rsidP="00724C81">
          <w:pPr>
            <w:spacing w:line="276" w:lineRule="auto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Группа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Прямоугольник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Прямоугольник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12585" w:rsidRDefault="00AF08F3">
                                      <w:pPr>
                                        <w:pStyle w:val="ac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Елсуков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А.В</w:t>
                                      </w:r>
                                    </w:p>
                                  </w:sdtContent>
                                </w:sdt>
                                <w:p w:rsidR="00D86D82" w:rsidRDefault="006A4CE4">
                                  <w:pPr>
                                    <w:pStyle w:val="ac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Организация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1258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Российский университет дружбы народов (РУДН) юридический институт</w:t>
                                      </w:r>
                                    </w:sdtContent>
                                  </w:sdt>
                                  <w:r w:rsidR="00712585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</w:p>
                                <w:p w:rsidR="00712585" w:rsidRDefault="006A4CE4">
                                  <w:pPr>
                                    <w:pStyle w:val="ac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дрес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712585">
                                        <w:rPr>
                                          <w:color w:val="FFFFFF" w:themeColor="background1"/>
                                        </w:rPr>
                                        <w:t>Москва, ул. Миклухо-Маклая, д.6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Текстовое поле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12585" w:rsidRDefault="00712585">
                                      <w:pPr>
                                        <w:pStyle w:val="ac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95B7F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Доклад участникам конференции Юриспруденция 2.0: Новый взгляд на право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L/wMAACAPAAAOAAAAZHJzL2Uyb0RvYy54bWzsV8tu3DYU3RfoPxDa13rMwzOC5cB1aqOA&#10;kRh1gqw5FDUSKpEsybHGWfWxLdBFP6BAv6BoEKBIk/QXNH/US1LSTMZ2Y0xRt0UL2zIf917yHl4d&#10;Hh08WFYluqRSFZwlXrgXeIgywtOCzRPv6ZOTjyYeUhqzFJec0cS7osp7cPjhBwe1iGnEc16mVCII&#10;wlRci8TLtRax7yuS0wqrPS4og8mMywpr6Mq5n0pcQ/Sq9KMgGPs1l6mQnFClYPShm/QObfwso0Q/&#10;zjJFNSoTD/am7VPa58w8/cMDHM8lFnlB2m3gHXZR4YLBon2oh1hjtJDFtVBVQSRXPNN7hFc+z7KC&#10;UJsDZBMGW9mcSr4QNpd5XM9FDxNAu4XTzmHJo8tziYoUzm468BDDFRxS8/3qy9U3zW/w8xMy44BS&#10;LeYxGJ9KcSHOZTswdz2T+DKTlfkPKaGlxfeqx5cuNSIwOJ6Mh5No6CECc9MwGoyiiTsBksMxXfMj&#10;+Sfv8fS7hX2zv347tYBqUmvA1J8D7CLHgtpzUAaDHjDIpAXsBwDsu+Z18xZge9G8bX5dfdu8aX5p&#10;XgF8Qwefde2xU7ECGO8O3GgSBFC/BrhwsB+OoQNn0KePYyGVPqW8QqaReBIq3xYkvjxT2pl2JmZV&#10;xcsiPSnK0nbM20aPS4kuMbwnmBDKdNgu8I5lyYw948bTBTUjAH6Xj23pq5Iau5J9RjMoLjj6yG7G&#10;vtbXF7J7yHFK3fojSLVLr/ewydqAxjqD9fvY4R/Fdrts7Y0rtazQOwfvd+497Mqc6d65KhiXNwUo&#10;e/gyZ9+B5KAxKM14egWVJLnjJCXISQFHd4aVPscSSAiOG4hVP4ZHVvI68Xjb8lDO5fObxo09lDrM&#10;eqgGUks89cUCS+qh8lMGL8E0HA4NC9rOcLQfQUduzsw2Z9iiOuZQDyFQuCC2aex12TUzyatnwL9H&#10;ZlWYwozA2olHtOw6x9qRLTA4oUdH1gyYT2B9xi4EMcENqqY0nyyfYSna+tXAGY949+LheKuMna3x&#10;ZPxooXlW2Bpf49riDSRgqOte2GB0JzYY7cAGw2A6HHRUuSbTDU4YBdEUrsP/OaHjm38nJ+jlbAmE&#10;tS7j+6UHywg9P+wPwtGaILq5DYYAy50pYvYfJIhxTxA/Ni+bV6uvVl+DVPgZ/l4ikFqgGqARTsdb&#10;DIH08mMOV6i9kE1p3KIcxlZavSsQ4LrrFdQGXUT7Efxa7fXXSIjZ/Bb5gOAeGw9G7tbd1hHd5dwq&#10;lnWutnWDqrjD5X2zZLiD431LhvTzDrJbJYOhB6fVuxL5O0RExwRORbSSwqmIbsqRRDu1M0f8w2SE&#10;/cSAzzCrRNtPRvOdt9m3smP9YXv4OwAAAP//AwBQSwMEFAAGAAgAAAAhALTEg7DcAAAABwEAAA8A&#10;AABkcnMvZG93bnJldi54bWxMjzFvwjAQhfdK/AfrKnUrTmgVRSEOqpBgagcIC5uxjyQiPkexgfTf&#10;9+jSLqd3eqf3vitXk+vFDcfQeVKQzhMQSMbbjhoFh3rzmoMIUZPVvSdU8I0BVtXsqdSF9Xfa4W0f&#10;G8EhFAqtoI1xKKQMpkWnw9wPSOyd/eh05HVspB31ncNdLxdJkkmnO+KGVg+4btFc9len4LL7Crje&#10;1M3BONNl0+d2caydUi/P08cSRMQp/h3DA5/RoWKmk7+SDaJXwI/E3/nwkjxNQZxYvb9lOciqlP/5&#10;qx8AAAD//wMAUEsBAi0AFAAGAAgAAAAhALaDOJL+AAAA4QEAABMAAAAAAAAAAAAAAAAAAAAAAFtD&#10;b250ZW50X1R5cGVzXS54bWxQSwECLQAUAAYACAAAACEAOP0h/9YAAACUAQAACwAAAAAAAAAAAAAA&#10;AAAvAQAAX3JlbHMvLnJlbHNQSwECLQAUAAYACAAAACEAb6imi/8DAAAgDwAADgAAAAAAAAAAAAAA&#10;AAAuAgAAZHJzL2Uyb0RvYy54bWxQSwECLQAUAAYACAAAACEAtMSDsNwAAAAHAQAADwAAAAAAAAAA&#10;AAAAAABZBgAAZHJzL2Rvd25yZXYueG1sUEsFBgAAAAAEAAQA8wAAAGIHAAAAAA==&#10;">
                    <v:rect id="Прямоугольник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Прямоугольник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12585" w:rsidRDefault="00AF08F3">
                                <w:pPr>
                                  <w:pStyle w:val="ac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Елсуков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А.В</w:t>
                                </w:r>
                              </w:p>
                            </w:sdtContent>
                          </w:sdt>
                          <w:p w:rsidR="00D86D82" w:rsidRDefault="006A4CE4">
                            <w:pPr>
                              <w:pStyle w:val="ac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Организация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12585">
                                  <w:rPr>
                                    <w:caps/>
                                    <w:color w:val="FFFFFF" w:themeColor="background1"/>
                                  </w:rPr>
                                  <w:t>Российский университет дружбы народов (РУДН) юридический институт</w:t>
                                </w:r>
                              </w:sdtContent>
                            </w:sdt>
                            <w:r w:rsidR="00712585">
                              <w:rPr>
                                <w:color w:val="FFFFFF" w:themeColor="background1"/>
                              </w:rPr>
                              <w:t>  </w:t>
                            </w:r>
                          </w:p>
                          <w:p w:rsidR="00712585" w:rsidRDefault="006A4CE4">
                            <w:pPr>
                              <w:pStyle w:val="ac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дрес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712585">
                                  <w:rPr>
                                    <w:color w:val="FFFFFF" w:themeColor="background1"/>
                                  </w:rPr>
                                  <w:t>Москва, ул. Миклухо-Маклая, д.6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712585" w:rsidRDefault="00712585">
                                <w:pPr>
                                  <w:pStyle w:val="ac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395B7F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Доклад участникам конференции Юриспруденция 2.0: Новый взгляд на право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95B7F" w:rsidRDefault="00395B7F" w:rsidP="00724C81">
          <w:pPr>
            <w:spacing w:line="276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br w:type="page"/>
          </w:r>
        </w:p>
      </w:sdtContent>
    </w:sdt>
    <w:p w:rsidR="00777A12" w:rsidRPr="00777A12" w:rsidRDefault="000D7913" w:rsidP="00724C8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Юриспруденция 2.0: </w:t>
      </w:r>
      <w:r w:rsidR="00367ED2">
        <w:rPr>
          <w:rFonts w:ascii="Times New Roman" w:hAnsi="Times New Roman" w:cs="Times New Roman"/>
          <w:b/>
          <w:sz w:val="32"/>
          <w:szCs w:val="32"/>
        </w:rPr>
        <w:t xml:space="preserve">новый взгляд на </w:t>
      </w:r>
      <w:r>
        <w:rPr>
          <w:rFonts w:ascii="Times New Roman" w:hAnsi="Times New Roman" w:cs="Times New Roman"/>
          <w:b/>
          <w:sz w:val="32"/>
          <w:szCs w:val="32"/>
        </w:rPr>
        <w:t>право в сфере инноваций и информационных технологий</w:t>
      </w:r>
      <w:r w:rsidR="00C2143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A4288">
        <w:rPr>
          <w:rFonts w:ascii="Times New Roman" w:hAnsi="Times New Roman" w:cs="Times New Roman"/>
          <w:b/>
          <w:sz w:val="32"/>
          <w:szCs w:val="32"/>
        </w:rPr>
        <w:t xml:space="preserve">включая </w:t>
      </w:r>
      <w:r w:rsidR="00C21436">
        <w:rPr>
          <w:rFonts w:ascii="Times New Roman" w:hAnsi="Times New Roman" w:cs="Times New Roman"/>
          <w:b/>
          <w:sz w:val="32"/>
          <w:szCs w:val="32"/>
        </w:rPr>
        <w:t>обзор позиций ученых по теме)</w:t>
      </w:r>
    </w:p>
    <w:p w:rsidR="00777A12" w:rsidRPr="00D86D82" w:rsidRDefault="00C27903" w:rsidP="00724C8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82">
        <w:rPr>
          <w:rFonts w:ascii="Times New Roman" w:hAnsi="Times New Roman" w:cs="Times New Roman"/>
          <w:sz w:val="28"/>
          <w:szCs w:val="28"/>
        </w:rPr>
        <w:t>Понятия и определение терминологии</w:t>
      </w:r>
    </w:p>
    <w:p w:rsidR="00C21436" w:rsidRPr="00D86D82" w:rsidRDefault="00C21436" w:rsidP="00724C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D82">
        <w:rPr>
          <w:rFonts w:ascii="Times New Roman" w:hAnsi="Times New Roman" w:cs="Times New Roman"/>
          <w:sz w:val="28"/>
          <w:szCs w:val="28"/>
        </w:rPr>
        <w:t>1.1 Юриспруденция 2.0</w:t>
      </w:r>
    </w:p>
    <w:p w:rsidR="006F3976" w:rsidRPr="003C1D3B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i/>
          <w:sz w:val="28"/>
          <w:szCs w:val="28"/>
        </w:rPr>
        <w:t>Юриспруденция 2.0</w:t>
      </w:r>
      <w:r w:rsidRPr="00777A12">
        <w:rPr>
          <w:rFonts w:ascii="Times New Roman" w:hAnsi="Times New Roman" w:cs="Times New Roman"/>
          <w:sz w:val="28"/>
          <w:szCs w:val="28"/>
        </w:rPr>
        <w:t xml:space="preserve"> - совокупность инновационных взглядов, представлений и идей о перспективных направлениях развития юридической науки, </w:t>
      </w:r>
      <w:r w:rsidRPr="003C1D3B">
        <w:rPr>
          <w:rFonts w:ascii="Times New Roman" w:hAnsi="Times New Roman" w:cs="Times New Roman"/>
          <w:sz w:val="28"/>
          <w:szCs w:val="28"/>
        </w:rPr>
        <w:t>определение актуальных для современного общества юридических проблем и вызовов, требующих незамедлительного научно-исследовательского разрешения</w:t>
      </w:r>
      <w:r w:rsidR="00123104" w:rsidRPr="003C1D3B">
        <w:rPr>
          <w:rFonts w:ascii="Times New Roman" w:hAnsi="Times New Roman" w:cs="Times New Roman"/>
          <w:sz w:val="28"/>
          <w:szCs w:val="28"/>
        </w:rPr>
        <w:t xml:space="preserve"> в условиях информационного общества</w:t>
      </w:r>
      <w:r w:rsidRPr="003C1D3B">
        <w:rPr>
          <w:rFonts w:ascii="Times New Roman" w:hAnsi="Times New Roman" w:cs="Times New Roman"/>
          <w:sz w:val="28"/>
          <w:szCs w:val="28"/>
        </w:rPr>
        <w:t>.</w:t>
      </w:r>
    </w:p>
    <w:p w:rsidR="00C21436" w:rsidRDefault="00C21436" w:rsidP="00724C81">
      <w:pPr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D3B">
        <w:rPr>
          <w:rFonts w:ascii="Times New Roman" w:hAnsi="Times New Roman" w:cs="Times New Roman"/>
          <w:sz w:val="28"/>
          <w:szCs w:val="28"/>
        </w:rPr>
        <w:t>1.2 Инновация и инновационная технология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в части инновационной терминологии фигурируют различные понятия. </w:t>
      </w:r>
      <w:r w:rsidR="0003147D">
        <w:rPr>
          <w:rFonts w:ascii="Times New Roman" w:hAnsi="Times New Roman" w:cs="Times New Roman"/>
          <w:sz w:val="28"/>
          <w:szCs w:val="28"/>
        </w:rPr>
        <w:t xml:space="preserve">Зайченко В.Ю. выделяет </w:t>
      </w:r>
      <w:r w:rsidRPr="00777A12">
        <w:rPr>
          <w:rFonts w:ascii="Times New Roman" w:hAnsi="Times New Roman" w:cs="Times New Roman"/>
          <w:sz w:val="28"/>
          <w:szCs w:val="28"/>
        </w:rPr>
        <w:t>некоторые из них</w:t>
      </w:r>
      <w:r w:rsidR="0003147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777A12">
        <w:rPr>
          <w:rFonts w:ascii="Times New Roman" w:hAnsi="Times New Roman" w:cs="Times New Roman"/>
          <w:sz w:val="28"/>
          <w:szCs w:val="28"/>
        </w:rPr>
        <w:t>: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t></w:t>
      </w:r>
      <w:r w:rsidRPr="00777A12">
        <w:rPr>
          <w:rFonts w:ascii="Times New Roman" w:hAnsi="Times New Roman" w:cs="Times New Roman"/>
          <w:sz w:val="28"/>
          <w:szCs w:val="28"/>
        </w:rPr>
        <w:tab/>
        <w:t xml:space="preserve">инновация (нововведение) – </w:t>
      </w:r>
      <w:r w:rsidRPr="0003147D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777A12">
        <w:rPr>
          <w:rFonts w:ascii="Times New Roman" w:hAnsi="Times New Roman" w:cs="Times New Roman"/>
          <w:sz w:val="28"/>
          <w:szCs w:val="28"/>
        </w:rPr>
        <w:t>, имеющая конечным результатом получение но</w:t>
      </w:r>
      <w:r w:rsidRPr="00AF08F3">
        <w:rPr>
          <w:rFonts w:ascii="Times New Roman" w:hAnsi="Times New Roman" w:cs="Times New Roman"/>
          <w:sz w:val="28"/>
          <w:szCs w:val="28"/>
        </w:rPr>
        <w:t>вого</w:t>
      </w:r>
      <w:r w:rsidRPr="00777A12">
        <w:rPr>
          <w:rFonts w:ascii="Times New Roman" w:hAnsi="Times New Roman" w:cs="Times New Roman"/>
          <w:sz w:val="28"/>
          <w:szCs w:val="28"/>
        </w:rPr>
        <w:t xml:space="preserve"> или усовершенствование имеющ</w:t>
      </w:r>
      <w:r w:rsidRPr="00AF08F3">
        <w:rPr>
          <w:rFonts w:ascii="Times New Roman" w:hAnsi="Times New Roman" w:cs="Times New Roman"/>
          <w:sz w:val="28"/>
          <w:szCs w:val="28"/>
        </w:rPr>
        <w:t>егося</w:t>
      </w:r>
      <w:r w:rsidRPr="00777A12">
        <w:rPr>
          <w:rFonts w:ascii="Times New Roman" w:hAnsi="Times New Roman" w:cs="Times New Roman"/>
          <w:sz w:val="28"/>
          <w:szCs w:val="28"/>
        </w:rPr>
        <w:t xml:space="preserve"> продукта, услуги, формы организации производства</w:t>
      </w:r>
      <w:r>
        <w:rPr>
          <w:rFonts w:ascii="Times New Roman" w:hAnsi="Times New Roman" w:cs="Times New Roman"/>
          <w:sz w:val="28"/>
          <w:szCs w:val="28"/>
        </w:rPr>
        <w:t>, управления или технологии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77A12">
        <w:rPr>
          <w:rFonts w:ascii="Times New Roman" w:hAnsi="Times New Roman" w:cs="Times New Roman"/>
          <w:sz w:val="28"/>
          <w:szCs w:val="28"/>
        </w:rPr>
        <w:t>;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t></w:t>
      </w:r>
      <w:r w:rsidRPr="00777A12">
        <w:rPr>
          <w:rFonts w:ascii="Times New Roman" w:hAnsi="Times New Roman" w:cs="Times New Roman"/>
          <w:sz w:val="28"/>
          <w:szCs w:val="28"/>
        </w:rPr>
        <w:tab/>
        <w:t xml:space="preserve">инновация – </w:t>
      </w:r>
      <w:r w:rsidRPr="0003147D">
        <w:rPr>
          <w:rFonts w:ascii="Times New Roman" w:hAnsi="Times New Roman" w:cs="Times New Roman"/>
          <w:i/>
          <w:sz w:val="28"/>
          <w:szCs w:val="28"/>
        </w:rPr>
        <w:t>процесс создания</w:t>
      </w:r>
      <w:r w:rsidRPr="00777A12">
        <w:rPr>
          <w:rFonts w:ascii="Times New Roman" w:hAnsi="Times New Roman" w:cs="Times New Roman"/>
          <w:sz w:val="28"/>
          <w:szCs w:val="28"/>
        </w:rPr>
        <w:t xml:space="preserve">, освоения и практической реализации научно-технических достижений. Процесс представляет </w:t>
      </w:r>
      <w:proofErr w:type="gramStart"/>
      <w:r w:rsidRPr="00777A12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AF08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86D82">
        <w:rPr>
          <w:rFonts w:ascii="Times New Roman" w:hAnsi="Times New Roman" w:cs="Times New Roman"/>
          <w:sz w:val="28"/>
          <w:szCs w:val="28"/>
        </w:rPr>
        <w:t>единство</w:t>
      </w:r>
      <w:proofErr w:type="gramEnd"/>
      <w:r w:rsidRPr="00D86D8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77A12">
        <w:rPr>
          <w:rFonts w:ascii="Times New Roman" w:hAnsi="Times New Roman" w:cs="Times New Roman"/>
          <w:sz w:val="28"/>
          <w:szCs w:val="28"/>
        </w:rPr>
        <w:t xml:space="preserve">, направленной на развитие науки и техники, экономических интересов </w:t>
      </w:r>
      <w:r>
        <w:rPr>
          <w:rFonts w:ascii="Times New Roman" w:hAnsi="Times New Roman" w:cs="Times New Roman"/>
          <w:sz w:val="28"/>
          <w:szCs w:val="28"/>
        </w:rPr>
        <w:t>производственных организаций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777A12">
        <w:rPr>
          <w:rFonts w:ascii="Times New Roman" w:hAnsi="Times New Roman" w:cs="Times New Roman"/>
          <w:sz w:val="28"/>
          <w:szCs w:val="28"/>
        </w:rPr>
        <w:t>;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t></w:t>
      </w:r>
      <w:r w:rsidRPr="00777A12">
        <w:rPr>
          <w:rFonts w:ascii="Times New Roman" w:hAnsi="Times New Roman" w:cs="Times New Roman"/>
          <w:sz w:val="28"/>
          <w:szCs w:val="28"/>
        </w:rPr>
        <w:tab/>
        <w:t xml:space="preserve">инновация (англ. </w:t>
      </w:r>
      <w:proofErr w:type="spellStart"/>
      <w:r w:rsidRPr="00777A12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777A12">
        <w:rPr>
          <w:rFonts w:ascii="Times New Roman" w:hAnsi="Times New Roman" w:cs="Times New Roman"/>
          <w:sz w:val="28"/>
          <w:szCs w:val="28"/>
        </w:rPr>
        <w:t xml:space="preserve"> – нововведение, буквально означает “инвестиция в новацию”) – это </w:t>
      </w:r>
      <w:r w:rsidRPr="0003147D">
        <w:rPr>
          <w:rFonts w:ascii="Times New Roman" w:hAnsi="Times New Roman" w:cs="Times New Roman"/>
          <w:i/>
          <w:sz w:val="28"/>
          <w:szCs w:val="28"/>
        </w:rPr>
        <w:t>результат инвестирования</w:t>
      </w:r>
      <w:r w:rsidRPr="00777A12">
        <w:rPr>
          <w:rFonts w:ascii="Times New Roman" w:hAnsi="Times New Roman" w:cs="Times New Roman"/>
          <w:sz w:val="28"/>
          <w:szCs w:val="28"/>
        </w:rPr>
        <w:t xml:space="preserve"> в разработку получения нового знания, инновационной идеи по обновлению сфер жизни </w:t>
      </w:r>
      <w:r w:rsidR="005316E6" w:rsidRPr="00D86D82">
        <w:rPr>
          <w:rFonts w:ascii="Times New Roman" w:hAnsi="Times New Roman" w:cs="Times New Roman"/>
          <w:sz w:val="28"/>
          <w:szCs w:val="28"/>
        </w:rPr>
        <w:t>общества</w:t>
      </w:r>
      <w:r w:rsidRPr="00777A12">
        <w:rPr>
          <w:rFonts w:ascii="Times New Roman" w:hAnsi="Times New Roman" w:cs="Times New Roman"/>
          <w:sz w:val="28"/>
          <w:szCs w:val="28"/>
        </w:rPr>
        <w:t xml:space="preserve"> (технологии; изделия; организационные формы существования социума, такие как образование, управление, организация труда, обслуживание, наука, информатизация и т.д.) и последующий процесс внедрения (производства)</w:t>
      </w:r>
      <w:r w:rsidR="00D86D82">
        <w:rPr>
          <w:rFonts w:ascii="Times New Roman" w:hAnsi="Times New Roman" w:cs="Times New Roman"/>
          <w:sz w:val="28"/>
          <w:szCs w:val="28"/>
        </w:rPr>
        <w:t xml:space="preserve"> идеи</w:t>
      </w:r>
      <w:r w:rsidRPr="00777A12">
        <w:rPr>
          <w:rFonts w:ascii="Times New Roman" w:hAnsi="Times New Roman" w:cs="Times New Roman"/>
          <w:sz w:val="28"/>
          <w:szCs w:val="28"/>
        </w:rPr>
        <w:t>, с фиксированным получением дополнительной ценности (прибыль, опережение, лидерство, приоритет, качественное превосходст</w:t>
      </w:r>
      <w:r>
        <w:rPr>
          <w:rFonts w:ascii="Times New Roman" w:hAnsi="Times New Roman" w:cs="Times New Roman"/>
          <w:sz w:val="28"/>
          <w:szCs w:val="28"/>
        </w:rPr>
        <w:t>во, креативность, прогресс)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777A12">
        <w:rPr>
          <w:rFonts w:ascii="Times New Roman" w:hAnsi="Times New Roman" w:cs="Times New Roman"/>
          <w:sz w:val="28"/>
          <w:szCs w:val="28"/>
        </w:rPr>
        <w:t>;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77A12">
        <w:rPr>
          <w:rFonts w:ascii="Times New Roman" w:hAnsi="Times New Roman" w:cs="Times New Roman"/>
          <w:sz w:val="28"/>
          <w:szCs w:val="28"/>
        </w:rPr>
        <w:tab/>
        <w:t xml:space="preserve">инновация (от лат. </w:t>
      </w:r>
      <w:proofErr w:type="spellStart"/>
      <w:r w:rsidRPr="00777A12">
        <w:rPr>
          <w:rFonts w:ascii="Times New Roman" w:hAnsi="Times New Roman" w:cs="Times New Roman"/>
          <w:sz w:val="28"/>
          <w:szCs w:val="28"/>
        </w:rPr>
        <w:t>innovatio</w:t>
      </w:r>
      <w:proofErr w:type="spellEnd"/>
      <w:r w:rsidRPr="00777A12">
        <w:rPr>
          <w:rFonts w:ascii="Times New Roman" w:hAnsi="Times New Roman" w:cs="Times New Roman"/>
          <w:sz w:val="28"/>
          <w:szCs w:val="28"/>
        </w:rPr>
        <w:t xml:space="preserve"> – обновление, перемена) – </w:t>
      </w:r>
      <w:r w:rsidRPr="0003147D">
        <w:rPr>
          <w:rFonts w:ascii="Times New Roman" w:hAnsi="Times New Roman" w:cs="Times New Roman"/>
          <w:i/>
          <w:sz w:val="28"/>
          <w:szCs w:val="28"/>
        </w:rPr>
        <w:t>комплекс мероприятий,</w:t>
      </w:r>
      <w:r w:rsidRPr="00777A12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5316E6">
        <w:rPr>
          <w:rFonts w:ascii="Times New Roman" w:hAnsi="Times New Roman" w:cs="Times New Roman"/>
          <w:sz w:val="28"/>
          <w:szCs w:val="28"/>
        </w:rPr>
        <w:t>ый</w:t>
      </w:r>
      <w:r w:rsidRPr="00777A12">
        <w:rPr>
          <w:rFonts w:ascii="Times New Roman" w:hAnsi="Times New Roman" w:cs="Times New Roman"/>
          <w:sz w:val="28"/>
          <w:szCs w:val="28"/>
        </w:rPr>
        <w:t xml:space="preserve"> на внедрение в экономику новой техники, тех</w:t>
      </w:r>
      <w:r>
        <w:rPr>
          <w:rFonts w:ascii="Times New Roman" w:hAnsi="Times New Roman" w:cs="Times New Roman"/>
          <w:sz w:val="28"/>
          <w:szCs w:val="28"/>
        </w:rPr>
        <w:t>нологий, изобретений и т.д.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777A12">
        <w:rPr>
          <w:rFonts w:ascii="Times New Roman" w:hAnsi="Times New Roman" w:cs="Times New Roman"/>
          <w:sz w:val="28"/>
          <w:szCs w:val="28"/>
        </w:rPr>
        <w:t>;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t></w:t>
      </w:r>
      <w:r w:rsidRPr="00777A12">
        <w:rPr>
          <w:rFonts w:ascii="Times New Roman" w:hAnsi="Times New Roman" w:cs="Times New Roman"/>
          <w:sz w:val="28"/>
          <w:szCs w:val="28"/>
        </w:rPr>
        <w:tab/>
        <w:t xml:space="preserve">инновация (нововведение) – это основанный на ориентированном вложении средств </w:t>
      </w:r>
      <w:r w:rsidRPr="0003147D">
        <w:rPr>
          <w:rFonts w:ascii="Times New Roman" w:hAnsi="Times New Roman" w:cs="Times New Roman"/>
          <w:i/>
          <w:sz w:val="28"/>
          <w:szCs w:val="28"/>
        </w:rPr>
        <w:t>процесс создания</w:t>
      </w:r>
      <w:r w:rsidRPr="00777A12">
        <w:rPr>
          <w:rFonts w:ascii="Times New Roman" w:hAnsi="Times New Roman" w:cs="Times New Roman"/>
          <w:sz w:val="28"/>
          <w:szCs w:val="28"/>
        </w:rPr>
        <w:t>, освоения и практической реализации на</w:t>
      </w:r>
      <w:r w:rsidR="0003147D">
        <w:rPr>
          <w:rFonts w:ascii="Times New Roman" w:hAnsi="Times New Roman" w:cs="Times New Roman"/>
          <w:sz w:val="28"/>
          <w:szCs w:val="28"/>
        </w:rPr>
        <w:t>учно-технических достижений</w:t>
      </w:r>
      <w:r w:rsidR="0003147D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03147D">
        <w:rPr>
          <w:rFonts w:ascii="Times New Roman" w:hAnsi="Times New Roman" w:cs="Times New Roman"/>
          <w:sz w:val="28"/>
          <w:szCs w:val="28"/>
        </w:rPr>
        <w:t>.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t>Официально в настоящее время в российских государственных документах понятие “инновация” представлено следующим образом:</w:t>
      </w:r>
    </w:p>
    <w:p w:rsidR="00777A12" w:rsidRPr="00777A12" w:rsidRDefault="00777A1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12">
        <w:rPr>
          <w:rFonts w:ascii="Times New Roman" w:hAnsi="Times New Roman" w:cs="Times New Roman"/>
          <w:sz w:val="28"/>
          <w:szCs w:val="28"/>
        </w:rPr>
        <w:t xml:space="preserve">– </w:t>
      </w:r>
      <w:r w:rsidRPr="0003147D">
        <w:rPr>
          <w:rFonts w:ascii="Times New Roman" w:hAnsi="Times New Roman" w:cs="Times New Roman"/>
          <w:i/>
          <w:sz w:val="28"/>
          <w:szCs w:val="28"/>
        </w:rPr>
        <w:t>инновация</w:t>
      </w:r>
      <w:r w:rsidRPr="00777A12">
        <w:rPr>
          <w:rFonts w:ascii="Times New Roman" w:hAnsi="Times New Roman" w:cs="Times New Roman"/>
          <w:sz w:val="28"/>
          <w:szCs w:val="28"/>
        </w:rPr>
        <w:t xml:space="preserve"> (нововведение, инновационный продукт) – результат инновационной деятельности, получивший воплощение в виде нового продукта, услуги и технологии и/или новой организационно-экономической формы, обладающий явными качественными преиму</w:t>
      </w:r>
      <w:r w:rsidR="0003147D">
        <w:rPr>
          <w:rFonts w:ascii="Times New Roman" w:hAnsi="Times New Roman" w:cs="Times New Roman"/>
          <w:sz w:val="28"/>
          <w:szCs w:val="28"/>
        </w:rPr>
        <w:t>ществами при использовании</w:t>
      </w:r>
      <w:r w:rsidR="0003147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03147D">
        <w:rPr>
          <w:rFonts w:ascii="Times New Roman" w:hAnsi="Times New Roman" w:cs="Times New Roman"/>
          <w:sz w:val="28"/>
          <w:szCs w:val="28"/>
        </w:rPr>
        <w:t>.</w:t>
      </w:r>
    </w:p>
    <w:p w:rsidR="00777A12" w:rsidRPr="001405FD" w:rsidRDefault="0003147D" w:rsidP="00724C81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5FD">
        <w:rPr>
          <w:rFonts w:ascii="Times New Roman" w:hAnsi="Times New Roman" w:cs="Times New Roman"/>
          <w:i/>
          <w:sz w:val="28"/>
          <w:szCs w:val="28"/>
        </w:rPr>
        <w:t>Характеристика инноваций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552"/>
        <w:gridCol w:w="6246"/>
      </w:tblGrid>
      <w:tr w:rsidR="000D7913" w:rsidRPr="000D7913" w:rsidTr="00724C81">
        <w:trPr>
          <w:trHeight w:val="38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b/>
                <w:bCs/>
                <w:color w:val="363636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  <w:r w:rsidR="00724C81"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 xml:space="preserve"> </w:t>
            </w:r>
            <w:r w:rsidRPr="00724C81">
              <w:rPr>
                <w:rFonts w:ascii="inherit" w:eastAsia="Times New Roman" w:hAnsi="inherit" w:cs="Arial"/>
                <w:b/>
                <w:bCs/>
                <w:color w:val="363636"/>
                <w:sz w:val="19"/>
                <w:szCs w:val="19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b/>
                <w:bCs/>
                <w:color w:val="363636"/>
                <w:sz w:val="19"/>
                <w:szCs w:val="19"/>
                <w:bdr w:val="none" w:sz="0" w:space="0" w:color="auto" w:frame="1"/>
                <w:lang w:eastAsia="ru-RU"/>
              </w:rPr>
              <w:t>Наименование признаков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b/>
                <w:bCs/>
                <w:color w:val="363636"/>
                <w:sz w:val="19"/>
                <w:szCs w:val="19"/>
                <w:bdr w:val="none" w:sz="0" w:space="0" w:color="auto" w:frame="1"/>
                <w:lang w:eastAsia="ru-RU"/>
              </w:rPr>
              <w:t>Оценочные параметры</w:t>
            </w:r>
          </w:p>
        </w:tc>
      </w:tr>
      <w:tr w:rsidR="000D7913" w:rsidRPr="000D7913" w:rsidTr="00724C8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Новизна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- в мировой практике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- в отечественной практике</w:t>
            </w:r>
          </w:p>
        </w:tc>
      </w:tr>
      <w:tr w:rsidR="000D7913" w:rsidRPr="000D7913" w:rsidTr="00724C8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Готовность к внедрению</w:t>
            </w:r>
          </w:p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- на текущий момент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- в перспективе</w:t>
            </w:r>
          </w:p>
        </w:tc>
      </w:tr>
      <w:tr w:rsidR="000D7913" w:rsidRPr="000D7913" w:rsidTr="00724C8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Причины возникновения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реактивные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стратегические</w:t>
            </w:r>
          </w:p>
        </w:tc>
      </w:tr>
      <w:tr w:rsidR="000D7913" w:rsidRPr="000D7913" w:rsidTr="00724C81">
        <w:trPr>
          <w:trHeight w:val="4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Наличие правовой охраны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195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патенты, свидетельства, договора передачи исключительных прав и др. документы</w:t>
            </w:r>
          </w:p>
        </w:tc>
      </w:tr>
      <w:tr w:rsidR="000D7913" w:rsidRPr="000D7913" w:rsidTr="00724C8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Доходность от реализации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высокая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средняя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низкая</w:t>
            </w:r>
          </w:p>
        </w:tc>
      </w:tr>
      <w:tr w:rsidR="000D7913" w:rsidRPr="000D7913" w:rsidTr="00724C8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Социально-экономическая значимость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рост ВВП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охрана труда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защита окружающей среды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рост численности работающих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качество продукции и повышение объемов ее сбыта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повышение заработной платы</w:t>
            </w:r>
          </w:p>
        </w:tc>
      </w:tr>
      <w:tr w:rsidR="000D7913" w:rsidRPr="000D7913" w:rsidTr="00724C8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Место в экономической системе предприятий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81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а) на входе предприятий, связанные с выбором и использованием сырья, материалов, оборудования;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б) на выходе предприятия, касающиеся конечной продукции; услуг; новых технологий; новой информации, в том числе “ноу-хау”;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в) в системе управления предприя</w:t>
            </w: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softHyphen/>
              <w:t>тия технологическим и производст</w:t>
            </w: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softHyphen/>
              <w:t>венным процессом</w:t>
            </w:r>
            <w:r w:rsidR="00724C81"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.</w:t>
            </w:r>
          </w:p>
        </w:tc>
      </w:tr>
      <w:tr w:rsidR="000D7913" w:rsidRPr="000D7913" w:rsidTr="00724C8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jc w:val="both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Риски при использовании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низкие</w:t>
            </w:r>
          </w:p>
          <w:p w:rsidR="000D7913" w:rsidRPr="00724C81" w:rsidRDefault="00D86D82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</w:t>
            </w: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 xml:space="preserve"> </w:t>
            </w:r>
            <w:r w:rsidR="000D7913"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средние</w:t>
            </w:r>
          </w:p>
          <w:p w:rsidR="000D7913" w:rsidRPr="00724C81" w:rsidRDefault="000D7913" w:rsidP="00724C81">
            <w:pPr>
              <w:spacing w:after="0" w:line="276" w:lineRule="auto"/>
              <w:textAlignment w:val="baseline"/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</w:pPr>
            <w:r w:rsidRPr="00724C81">
              <w:rPr>
                <w:rFonts w:ascii="inherit" w:eastAsia="Times New Roman" w:hAnsi="inherit" w:cs="Arial"/>
                <w:color w:val="363636"/>
                <w:sz w:val="19"/>
                <w:szCs w:val="19"/>
                <w:lang w:eastAsia="ru-RU"/>
              </w:rPr>
              <w:t>– высокие</w:t>
            </w:r>
          </w:p>
        </w:tc>
      </w:tr>
    </w:tbl>
    <w:p w:rsidR="000D7913" w:rsidRDefault="005316E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82">
        <w:rPr>
          <w:rFonts w:ascii="Times New Roman" w:hAnsi="Times New Roman" w:cs="Times New Roman"/>
          <w:sz w:val="28"/>
          <w:szCs w:val="28"/>
        </w:rPr>
        <w:lastRenderedPageBreak/>
        <w:t>Инновации</w:t>
      </w:r>
      <w:r w:rsidR="000D7913" w:rsidRPr="00D86D82">
        <w:rPr>
          <w:rFonts w:ascii="Times New Roman" w:hAnsi="Times New Roman" w:cs="Times New Roman"/>
          <w:sz w:val="28"/>
          <w:szCs w:val="28"/>
        </w:rPr>
        <w:t xml:space="preserve"> по сфере приложения можно подразделить на</w:t>
      </w:r>
      <w:r w:rsidR="000D7913" w:rsidRPr="000D7913">
        <w:rPr>
          <w:rFonts w:ascii="Times New Roman" w:hAnsi="Times New Roman" w:cs="Times New Roman"/>
          <w:sz w:val="28"/>
          <w:szCs w:val="28"/>
        </w:rPr>
        <w:t>: технические, технологические, нормативно-правовые, маркетинговые, организационные, продуктовые, а по причинам возникновения – реактивные и стратегические</w:t>
      </w:r>
      <w:r w:rsidR="000D7913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0D7913">
        <w:rPr>
          <w:rFonts w:ascii="Times New Roman" w:hAnsi="Times New Roman" w:cs="Times New Roman"/>
          <w:sz w:val="28"/>
          <w:szCs w:val="28"/>
        </w:rPr>
        <w:t>.</w:t>
      </w:r>
    </w:p>
    <w:p w:rsidR="00C27903" w:rsidRPr="00C27903" w:rsidRDefault="00C27903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6"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r w:rsidRPr="00C27903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="00D86D82" w:rsidRPr="000D7913">
        <w:rPr>
          <w:rFonts w:ascii="Times New Roman" w:hAnsi="Times New Roman" w:cs="Times New Roman"/>
          <w:sz w:val="28"/>
          <w:szCs w:val="28"/>
        </w:rPr>
        <w:t>–</w:t>
      </w:r>
      <w:r w:rsidRPr="00C27903">
        <w:rPr>
          <w:rFonts w:ascii="Times New Roman" w:hAnsi="Times New Roman" w:cs="Times New Roman"/>
          <w:sz w:val="28"/>
          <w:szCs w:val="28"/>
        </w:rPr>
        <w:t xml:space="preserve"> искусство, мастерство, умение; др.-греч. </w:t>
      </w:r>
      <w:r w:rsidR="00D86D82" w:rsidRPr="000D7913">
        <w:rPr>
          <w:rFonts w:ascii="Times New Roman" w:hAnsi="Times New Roman" w:cs="Times New Roman"/>
          <w:sz w:val="28"/>
          <w:szCs w:val="28"/>
        </w:rPr>
        <w:t>–</w:t>
      </w:r>
      <w:r w:rsidRPr="00C27903">
        <w:rPr>
          <w:rFonts w:ascii="Times New Roman" w:hAnsi="Times New Roman" w:cs="Times New Roman"/>
          <w:sz w:val="28"/>
          <w:szCs w:val="28"/>
        </w:rPr>
        <w:t xml:space="preserve"> мысль, причина; методика, способ производства) </w:t>
      </w:r>
      <w:r w:rsidR="00D86D82" w:rsidRPr="000D7913">
        <w:rPr>
          <w:rFonts w:ascii="Times New Roman" w:hAnsi="Times New Roman" w:cs="Times New Roman"/>
          <w:sz w:val="28"/>
          <w:szCs w:val="28"/>
        </w:rPr>
        <w:t>–</w:t>
      </w:r>
      <w:r w:rsidRPr="00C27903">
        <w:rPr>
          <w:rFonts w:ascii="Times New Roman" w:hAnsi="Times New Roman" w:cs="Times New Roman"/>
          <w:sz w:val="28"/>
          <w:szCs w:val="28"/>
        </w:rPr>
        <w:t xml:space="preserve"> это </w:t>
      </w:r>
      <w:r w:rsidR="00D86D82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C27903">
        <w:rPr>
          <w:rFonts w:ascii="Times New Roman" w:hAnsi="Times New Roman" w:cs="Times New Roman"/>
          <w:sz w:val="28"/>
          <w:szCs w:val="28"/>
        </w:rPr>
        <w:t>организационны</w:t>
      </w:r>
      <w:r w:rsidR="00D86D82">
        <w:rPr>
          <w:rFonts w:ascii="Times New Roman" w:hAnsi="Times New Roman" w:cs="Times New Roman"/>
          <w:sz w:val="28"/>
          <w:szCs w:val="28"/>
        </w:rPr>
        <w:t>х</w:t>
      </w:r>
      <w:r w:rsidRPr="00C27903">
        <w:rPr>
          <w:rFonts w:ascii="Times New Roman" w:hAnsi="Times New Roman" w:cs="Times New Roman"/>
          <w:sz w:val="28"/>
          <w:szCs w:val="28"/>
        </w:rPr>
        <w:t xml:space="preserve"> мер и прием</w:t>
      </w:r>
      <w:r w:rsidR="00D86D82">
        <w:rPr>
          <w:rFonts w:ascii="Times New Roman" w:hAnsi="Times New Roman" w:cs="Times New Roman"/>
          <w:sz w:val="28"/>
          <w:szCs w:val="28"/>
        </w:rPr>
        <w:t>ов</w:t>
      </w:r>
      <w:r w:rsidRPr="00C27903">
        <w:rPr>
          <w:rFonts w:ascii="Times New Roman" w:hAnsi="Times New Roman" w:cs="Times New Roman"/>
          <w:sz w:val="28"/>
          <w:szCs w:val="28"/>
        </w:rPr>
        <w:t>, направленны</w:t>
      </w:r>
      <w:r w:rsidR="00D86D82">
        <w:rPr>
          <w:rFonts w:ascii="Times New Roman" w:hAnsi="Times New Roman" w:cs="Times New Roman"/>
          <w:sz w:val="28"/>
          <w:szCs w:val="28"/>
        </w:rPr>
        <w:t>х</w:t>
      </w:r>
      <w:r w:rsidRPr="00C27903">
        <w:rPr>
          <w:rFonts w:ascii="Times New Roman" w:hAnsi="Times New Roman" w:cs="Times New Roman"/>
          <w:sz w:val="28"/>
          <w:szCs w:val="28"/>
        </w:rPr>
        <w:t xml:space="preserve"> на изготовление или эксплуатацию изделия с учетом текущего уровня развития науки, техники и общества в це</w:t>
      </w:r>
      <w:r>
        <w:rPr>
          <w:rFonts w:ascii="Times New Roman" w:hAnsi="Times New Roman" w:cs="Times New Roman"/>
          <w:sz w:val="28"/>
          <w:szCs w:val="28"/>
        </w:rPr>
        <w:t>лом.</w:t>
      </w:r>
    </w:p>
    <w:p w:rsidR="00C27903" w:rsidRDefault="00C27903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6">
        <w:rPr>
          <w:rFonts w:ascii="Times New Roman" w:hAnsi="Times New Roman" w:cs="Times New Roman"/>
          <w:i/>
          <w:sz w:val="28"/>
          <w:szCs w:val="28"/>
        </w:rPr>
        <w:t>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903">
        <w:rPr>
          <w:rFonts w:ascii="Times New Roman" w:hAnsi="Times New Roman" w:cs="Times New Roman"/>
          <w:sz w:val="28"/>
          <w:szCs w:val="28"/>
        </w:rPr>
        <w:t>это компле</w:t>
      </w:r>
      <w:r w:rsidR="005316E6">
        <w:rPr>
          <w:rFonts w:ascii="Times New Roman" w:hAnsi="Times New Roman" w:cs="Times New Roman"/>
          <w:sz w:val="28"/>
          <w:szCs w:val="28"/>
        </w:rPr>
        <w:t>кс методов и средств, направленный</w:t>
      </w:r>
      <w:r w:rsidRPr="00C27903">
        <w:rPr>
          <w:rFonts w:ascii="Times New Roman" w:hAnsi="Times New Roman" w:cs="Times New Roman"/>
          <w:sz w:val="28"/>
          <w:szCs w:val="28"/>
        </w:rPr>
        <w:t xml:space="preserve"> на поддержание этапов реализации конкретного нововведения. Существуют следующие виды инновационных технологий: тренинг, внедрение, консалтинг, инжиниринг и трансферт. С развитием новых технологий и в результате инновационной деятельности компаний создается инновационная продукция, которая может быть в конкретной вещественной или в иной форме.</w:t>
      </w:r>
    </w:p>
    <w:p w:rsidR="000D7913" w:rsidRDefault="000D7913" w:rsidP="00724C81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913">
        <w:rPr>
          <w:rFonts w:ascii="Times New Roman" w:hAnsi="Times New Roman" w:cs="Times New Roman"/>
          <w:i/>
          <w:sz w:val="28"/>
          <w:szCs w:val="28"/>
        </w:rPr>
        <w:t>Правовое обеспечение инноваций</w:t>
      </w:r>
    </w:p>
    <w:p w:rsidR="00870856" w:rsidRPr="00870856" w:rsidRDefault="0087085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56">
        <w:rPr>
          <w:rFonts w:ascii="Times New Roman" w:hAnsi="Times New Roman" w:cs="Times New Roman"/>
          <w:sz w:val="28"/>
          <w:szCs w:val="28"/>
        </w:rPr>
        <w:t xml:space="preserve">К нормативно-правовым факторам государственного регулирования инновационной деятельности относится следующее: гарантирование государством охраны законных прав и интересов субъектов инновационной деятельности (в частности, охрана </w:t>
      </w:r>
      <w:r w:rsidR="005316E6">
        <w:rPr>
          <w:rFonts w:ascii="Times New Roman" w:hAnsi="Times New Roman" w:cs="Times New Roman"/>
          <w:sz w:val="28"/>
          <w:szCs w:val="28"/>
        </w:rPr>
        <w:t>прав</w:t>
      </w:r>
      <w:r w:rsidRPr="00870856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собственности), </w:t>
      </w:r>
      <w:r w:rsidRPr="003C1D3B">
        <w:rPr>
          <w:rFonts w:ascii="Times New Roman" w:hAnsi="Times New Roman" w:cs="Times New Roman"/>
          <w:sz w:val="28"/>
          <w:szCs w:val="28"/>
        </w:rPr>
        <w:t>а также определение правил взаимодействия субъектов инновационной</w:t>
      </w:r>
      <w:r w:rsidRPr="00870856">
        <w:rPr>
          <w:rFonts w:ascii="Times New Roman" w:hAnsi="Times New Roman" w:cs="Times New Roman"/>
          <w:sz w:val="28"/>
          <w:szCs w:val="28"/>
        </w:rPr>
        <w:t xml:space="preserve"> деятельности на правовой основе. Конституция РФ, Гражданский кодекс РФ, соответствующие им законы и нормативные акты РФ, </w:t>
      </w:r>
      <w:r w:rsidR="00C27903" w:rsidRPr="00870856">
        <w:rPr>
          <w:rFonts w:ascii="Times New Roman" w:hAnsi="Times New Roman" w:cs="Times New Roman"/>
          <w:sz w:val="28"/>
          <w:szCs w:val="28"/>
        </w:rPr>
        <w:t>международные договоры РФ</w:t>
      </w:r>
      <w:r w:rsidR="00C27903">
        <w:rPr>
          <w:rFonts w:ascii="Times New Roman" w:hAnsi="Times New Roman" w:cs="Times New Roman"/>
          <w:sz w:val="28"/>
          <w:szCs w:val="28"/>
        </w:rPr>
        <w:t>, НПА</w:t>
      </w:r>
      <w:r w:rsidR="00C27903" w:rsidRPr="00870856">
        <w:rPr>
          <w:rFonts w:ascii="Times New Roman" w:hAnsi="Times New Roman" w:cs="Times New Roman"/>
          <w:sz w:val="28"/>
          <w:szCs w:val="28"/>
        </w:rPr>
        <w:t xml:space="preserve"> </w:t>
      </w:r>
      <w:r w:rsidR="00C27903">
        <w:rPr>
          <w:rFonts w:ascii="Times New Roman" w:hAnsi="Times New Roman" w:cs="Times New Roman"/>
          <w:sz w:val="28"/>
          <w:szCs w:val="28"/>
        </w:rPr>
        <w:t>субъектов РФ</w:t>
      </w:r>
      <w:r w:rsidRPr="00870856">
        <w:rPr>
          <w:rFonts w:ascii="Times New Roman" w:hAnsi="Times New Roman" w:cs="Times New Roman"/>
          <w:sz w:val="28"/>
          <w:szCs w:val="28"/>
        </w:rPr>
        <w:t xml:space="preserve"> являются источниками нормативно-правового регулирования инновационной деятельности.</w:t>
      </w:r>
    </w:p>
    <w:p w:rsidR="000D7913" w:rsidRDefault="00367ED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56">
        <w:rPr>
          <w:rFonts w:ascii="Times New Roman" w:hAnsi="Times New Roman" w:cs="Times New Roman"/>
          <w:i/>
          <w:sz w:val="28"/>
          <w:szCs w:val="28"/>
        </w:rPr>
        <w:t>Инновационный продукт</w:t>
      </w:r>
      <w:r w:rsidRPr="00367ED2">
        <w:rPr>
          <w:rFonts w:ascii="Times New Roman" w:hAnsi="Times New Roman" w:cs="Times New Roman"/>
          <w:sz w:val="28"/>
          <w:szCs w:val="28"/>
        </w:rPr>
        <w:t xml:space="preserve"> как объект инновационной деятельности </w:t>
      </w:r>
      <w:r w:rsidR="00EA1BDF" w:rsidRPr="000D7913">
        <w:rPr>
          <w:rFonts w:ascii="Times New Roman" w:hAnsi="Times New Roman" w:cs="Times New Roman"/>
          <w:sz w:val="28"/>
          <w:szCs w:val="28"/>
        </w:rPr>
        <w:t>–</w:t>
      </w:r>
      <w:r w:rsidRPr="00367ED2">
        <w:rPr>
          <w:rFonts w:ascii="Times New Roman" w:hAnsi="Times New Roman" w:cs="Times New Roman"/>
          <w:sz w:val="28"/>
          <w:szCs w:val="28"/>
        </w:rPr>
        <w:t xml:space="preserve"> это новая или усовершенствованная продукция, разработка техники и технологии, т.е. материальная форма инновации, как результата инновационной деятельности. С другой стороны, инновационный продукт это, прежде всего, </w:t>
      </w:r>
      <w:r w:rsidRPr="00045956">
        <w:rPr>
          <w:rFonts w:ascii="Times New Roman" w:hAnsi="Times New Roman" w:cs="Times New Roman"/>
          <w:i/>
          <w:sz w:val="28"/>
          <w:szCs w:val="28"/>
        </w:rPr>
        <w:t>результат интеллектуальной деятельности</w:t>
      </w:r>
      <w:r w:rsidRPr="00367ED2">
        <w:rPr>
          <w:rFonts w:ascii="Times New Roman" w:hAnsi="Times New Roman" w:cs="Times New Roman"/>
          <w:sz w:val="28"/>
          <w:szCs w:val="28"/>
        </w:rPr>
        <w:t>, получивший применение на рынке, либо специально разрабатываемый для включения в рыночный оборот</w:t>
      </w:r>
      <w:r w:rsidR="00045956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EA1BDF">
        <w:rPr>
          <w:rFonts w:ascii="Times New Roman" w:hAnsi="Times New Roman" w:cs="Times New Roman"/>
          <w:sz w:val="28"/>
          <w:szCs w:val="28"/>
        </w:rPr>
        <w:t>.</w:t>
      </w:r>
    </w:p>
    <w:p w:rsidR="00045956" w:rsidRDefault="0004595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56">
        <w:rPr>
          <w:rFonts w:ascii="Times New Roman" w:hAnsi="Times New Roman" w:cs="Times New Roman"/>
          <w:sz w:val="28"/>
          <w:szCs w:val="28"/>
        </w:rPr>
        <w:t xml:space="preserve">На основании данного положения можно утверждать, что инновации являются результатом интеллектуальной деятельности (РИД), которая в </w:t>
      </w:r>
      <w:r w:rsidRPr="00045956">
        <w:rPr>
          <w:rFonts w:ascii="Times New Roman" w:hAnsi="Times New Roman" w:cs="Times New Roman"/>
          <w:sz w:val="28"/>
          <w:szCs w:val="28"/>
        </w:rPr>
        <w:lastRenderedPageBreak/>
        <w:t>России в настоящее время регулируется законодательными нормами четвертой части Гражданского кодекса Российской Федерации (ГК РФ IV) (статья 1225 и др.), всту</w:t>
      </w:r>
      <w:r w:rsidR="00EA1BDF">
        <w:rPr>
          <w:rFonts w:ascii="Times New Roman" w:hAnsi="Times New Roman" w:cs="Times New Roman"/>
          <w:sz w:val="28"/>
          <w:szCs w:val="28"/>
        </w:rPr>
        <w:t>пившей в силу с 1 января 2008 г.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56">
        <w:rPr>
          <w:rFonts w:ascii="Times New Roman" w:hAnsi="Times New Roman" w:cs="Times New Roman"/>
          <w:sz w:val="28"/>
          <w:szCs w:val="28"/>
        </w:rPr>
        <w:t xml:space="preserve">Стремительное научно-техническое развитие вовлекло </w:t>
      </w:r>
      <w:r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(</w:t>
      </w:r>
      <w:r w:rsidRPr="00045956">
        <w:rPr>
          <w:rFonts w:ascii="Times New Roman" w:hAnsi="Times New Roman" w:cs="Times New Roman"/>
          <w:sz w:val="28"/>
          <w:szCs w:val="28"/>
        </w:rPr>
        <w:t>ОИС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5956">
        <w:rPr>
          <w:rFonts w:ascii="Times New Roman" w:hAnsi="Times New Roman" w:cs="Times New Roman"/>
          <w:sz w:val="28"/>
          <w:szCs w:val="28"/>
        </w:rPr>
        <w:t xml:space="preserve"> в экономический оборот, придав им свойства товара и превратив в объект гражданских правоотношений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856" w:rsidRPr="00870856" w:rsidRDefault="0087085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56">
        <w:rPr>
          <w:rFonts w:ascii="Times New Roman" w:hAnsi="Times New Roman" w:cs="Times New Roman"/>
          <w:sz w:val="28"/>
          <w:szCs w:val="28"/>
        </w:rPr>
        <w:t>В 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0856">
        <w:rPr>
          <w:rFonts w:ascii="Times New Roman" w:hAnsi="Times New Roman" w:cs="Times New Roman"/>
          <w:sz w:val="28"/>
          <w:szCs w:val="28"/>
        </w:rPr>
        <w:t>ой статье Конституции Российской Федерации указано: “Каждому гарантируется свобода литературного, художественного, научного, технического и других видов творчества, преподавания. Интеллектуальная соб</w:t>
      </w:r>
      <w:r>
        <w:rPr>
          <w:rFonts w:ascii="Times New Roman" w:hAnsi="Times New Roman" w:cs="Times New Roman"/>
          <w:sz w:val="28"/>
          <w:szCs w:val="28"/>
        </w:rPr>
        <w:t>ственность охраняется законом”.</w:t>
      </w:r>
    </w:p>
    <w:p w:rsidR="00870856" w:rsidRPr="00870856" w:rsidRDefault="0087085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56">
        <w:rPr>
          <w:rFonts w:ascii="Times New Roman" w:hAnsi="Times New Roman" w:cs="Times New Roman"/>
          <w:sz w:val="28"/>
          <w:szCs w:val="28"/>
        </w:rPr>
        <w:t>Данное конституционное положение имеет прямое отношение к результатам интеллектуальной (творческой) деятельности физических лиц – граждан Российской Федерации, а также юридических лиц – коллективов данных граждан, права и правомочия которых определены в четвертой части Гражданского кодекса Рос</w:t>
      </w:r>
      <w:r>
        <w:rPr>
          <w:rFonts w:ascii="Times New Roman" w:hAnsi="Times New Roman" w:cs="Times New Roman"/>
          <w:sz w:val="28"/>
          <w:szCs w:val="28"/>
        </w:rPr>
        <w:t>сийской Федерации (ГК РФ IV)</w:t>
      </w:r>
      <w:r w:rsidRPr="00EA1BDF">
        <w:rPr>
          <w:rFonts w:ascii="Times New Roman" w:hAnsi="Times New Roman" w:cs="Times New Roman"/>
          <w:sz w:val="28"/>
          <w:szCs w:val="28"/>
        </w:rPr>
        <w:t xml:space="preserve">. Применительно к инновациям они </w:t>
      </w:r>
      <w:r w:rsidR="00EA1BDF" w:rsidRPr="00EA1BDF">
        <w:rPr>
          <w:rFonts w:ascii="Times New Roman" w:hAnsi="Times New Roman" w:cs="Times New Roman"/>
          <w:sz w:val="28"/>
          <w:szCs w:val="28"/>
        </w:rPr>
        <w:t>рассматриваются</w:t>
      </w:r>
      <w:r w:rsidR="00EA1BDF" w:rsidRPr="00EA1BDF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EA1BDF" w:rsidRPr="00EA1BDF">
        <w:rPr>
          <w:rFonts w:ascii="Times New Roman" w:hAnsi="Times New Roman" w:cs="Times New Roman"/>
          <w:sz w:val="28"/>
          <w:szCs w:val="28"/>
        </w:rPr>
        <w:t xml:space="preserve"> </w:t>
      </w:r>
      <w:r w:rsidRPr="00EA1BDF">
        <w:rPr>
          <w:rFonts w:ascii="Times New Roman" w:hAnsi="Times New Roman" w:cs="Times New Roman"/>
          <w:sz w:val="28"/>
          <w:szCs w:val="28"/>
        </w:rPr>
        <w:t xml:space="preserve">как права создателей инновационных объектов и </w:t>
      </w:r>
      <w:r w:rsidR="00EA1BDF" w:rsidRPr="00EA1BDF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EA1BDF">
        <w:rPr>
          <w:rFonts w:ascii="Times New Roman" w:hAnsi="Times New Roman" w:cs="Times New Roman"/>
          <w:sz w:val="28"/>
          <w:szCs w:val="28"/>
        </w:rPr>
        <w:t>их использования в различных сферах деятельности общества. К ним относятся, прежде всего:</w:t>
      </w:r>
    </w:p>
    <w:p w:rsidR="00870856" w:rsidRPr="00870856" w:rsidRDefault="0087085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56">
        <w:rPr>
          <w:rFonts w:ascii="Times New Roman" w:hAnsi="Times New Roman" w:cs="Times New Roman"/>
          <w:sz w:val="28"/>
          <w:szCs w:val="28"/>
        </w:rPr>
        <w:t></w:t>
      </w:r>
      <w:r w:rsidRPr="00870856">
        <w:rPr>
          <w:rFonts w:ascii="Times New Roman" w:hAnsi="Times New Roman" w:cs="Times New Roman"/>
          <w:sz w:val="28"/>
          <w:szCs w:val="28"/>
        </w:rPr>
        <w:tab/>
        <w:t>право собственности (интеллектуальная собственность) на создаваемые новшества (имущественное право);</w:t>
      </w:r>
    </w:p>
    <w:p w:rsidR="00870856" w:rsidRPr="00870856" w:rsidRDefault="0087085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56">
        <w:rPr>
          <w:rFonts w:ascii="Times New Roman" w:hAnsi="Times New Roman" w:cs="Times New Roman"/>
          <w:sz w:val="28"/>
          <w:szCs w:val="28"/>
        </w:rPr>
        <w:t></w:t>
      </w:r>
      <w:r w:rsidRPr="00870856">
        <w:rPr>
          <w:rFonts w:ascii="Times New Roman" w:hAnsi="Times New Roman" w:cs="Times New Roman"/>
          <w:sz w:val="28"/>
          <w:szCs w:val="28"/>
        </w:rPr>
        <w:tab/>
        <w:t xml:space="preserve">личные неимущественные </w:t>
      </w:r>
      <w:r w:rsidR="00EA1BDF">
        <w:rPr>
          <w:rFonts w:ascii="Times New Roman" w:hAnsi="Times New Roman" w:cs="Times New Roman"/>
          <w:sz w:val="28"/>
          <w:szCs w:val="28"/>
        </w:rPr>
        <w:t>права авторов (авторское право).</w:t>
      </w:r>
    </w:p>
    <w:p w:rsidR="00870856" w:rsidRDefault="0087085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56">
        <w:rPr>
          <w:rFonts w:ascii="Times New Roman" w:hAnsi="Times New Roman" w:cs="Times New Roman"/>
          <w:sz w:val="28"/>
          <w:szCs w:val="28"/>
        </w:rPr>
        <w:t>Данные гражданские права субъектов создания и использования инноваций находятся под защитой российского законодательства, что соответствует Конституции Российской Федерации.</w:t>
      </w:r>
    </w:p>
    <w:p w:rsidR="00FF48B9" w:rsidRDefault="00FF48B9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B9" w:rsidRDefault="00FF48B9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B9" w:rsidRDefault="00FF48B9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B9" w:rsidRDefault="00FF48B9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B9" w:rsidRDefault="00FF48B9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B9" w:rsidRDefault="00FF48B9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B9" w:rsidRDefault="00FF48B9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56" w:rsidRPr="001405FD" w:rsidRDefault="001405FD" w:rsidP="00724C81">
      <w:pPr>
        <w:pStyle w:val="a3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6F1A" w:rsidRPr="001405FD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CA4288" w:rsidRDefault="00CA4288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4B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8F630B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288" w:rsidRPr="00724C81" w:rsidRDefault="00CA4288" w:rsidP="00724C8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81">
        <w:rPr>
          <w:rFonts w:ascii="Times New Roman" w:hAnsi="Times New Roman" w:cs="Times New Roman"/>
          <w:sz w:val="28"/>
          <w:szCs w:val="28"/>
        </w:rPr>
        <w:t>сведения (сообщения, данные) неза</w:t>
      </w:r>
      <w:r w:rsidR="00724C81" w:rsidRPr="00724C81">
        <w:rPr>
          <w:rFonts w:ascii="Times New Roman" w:hAnsi="Times New Roman" w:cs="Times New Roman"/>
          <w:sz w:val="28"/>
          <w:szCs w:val="28"/>
        </w:rPr>
        <w:t>висимо от формы их представления</w:t>
      </w:r>
      <w:r w:rsidRPr="00724C81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724C81">
        <w:rPr>
          <w:rFonts w:ascii="Times New Roman" w:hAnsi="Times New Roman" w:cs="Times New Roman"/>
          <w:sz w:val="28"/>
          <w:szCs w:val="28"/>
        </w:rPr>
        <w:t>;</w:t>
      </w:r>
    </w:p>
    <w:p w:rsidR="00CA4288" w:rsidRDefault="00CA4288" w:rsidP="00724C8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вероятная категория, используемая в процессе оценки ситуации и принятия обоснованного решения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8F630B">
        <w:rPr>
          <w:rFonts w:ascii="Times New Roman" w:hAnsi="Times New Roman" w:cs="Times New Roman"/>
          <w:sz w:val="28"/>
          <w:szCs w:val="28"/>
        </w:rPr>
        <w:t>;</w:t>
      </w:r>
    </w:p>
    <w:p w:rsidR="008F630B" w:rsidRDefault="008F630B" w:rsidP="00724C8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 субстанция, пронизывающая все сферы человеческой деятельности, служащая проводником знаний и сведений, инструментом общения, взаимопо</w:t>
      </w:r>
      <w:r w:rsidR="005316E6">
        <w:rPr>
          <w:rFonts w:ascii="Times New Roman" w:hAnsi="Times New Roman" w:cs="Times New Roman"/>
          <w:sz w:val="28"/>
          <w:szCs w:val="28"/>
        </w:rPr>
        <w:t>нимания и сотрудничества, уважения</w:t>
      </w:r>
      <w:r>
        <w:rPr>
          <w:rFonts w:ascii="Times New Roman" w:hAnsi="Times New Roman" w:cs="Times New Roman"/>
          <w:sz w:val="28"/>
          <w:szCs w:val="28"/>
        </w:rPr>
        <w:t xml:space="preserve"> стереотипов мышления и поведения (ЮНЕСКО)</w:t>
      </w:r>
      <w:r w:rsidR="00652F4B">
        <w:rPr>
          <w:rFonts w:ascii="Times New Roman" w:hAnsi="Times New Roman" w:cs="Times New Roman"/>
          <w:sz w:val="28"/>
          <w:szCs w:val="28"/>
        </w:rPr>
        <w:t>.</w:t>
      </w:r>
    </w:p>
    <w:p w:rsidR="00652F4B" w:rsidRDefault="00652F4B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4B">
        <w:rPr>
          <w:rFonts w:ascii="Times New Roman" w:hAnsi="Times New Roman" w:cs="Times New Roman"/>
          <w:i/>
          <w:sz w:val="28"/>
          <w:szCs w:val="28"/>
        </w:rPr>
        <w:t>Информационные технологии</w:t>
      </w:r>
      <w:r w:rsidR="008C6572">
        <w:rPr>
          <w:rFonts w:ascii="Times New Roman" w:hAnsi="Times New Roman" w:cs="Times New Roman"/>
          <w:sz w:val="28"/>
          <w:szCs w:val="28"/>
        </w:rPr>
        <w:t xml:space="preserve"> </w:t>
      </w:r>
      <w:r w:rsidR="008C6572" w:rsidRPr="008C6572">
        <w:rPr>
          <w:rFonts w:ascii="Times New Roman" w:hAnsi="Times New Roman" w:cs="Times New Roman"/>
          <w:i/>
          <w:sz w:val="28"/>
          <w:szCs w:val="28"/>
        </w:rPr>
        <w:t>(ИТ)</w:t>
      </w:r>
      <w:r w:rsidR="008C6572">
        <w:rPr>
          <w:rFonts w:ascii="Times New Roman" w:hAnsi="Times New Roman" w:cs="Times New Roman"/>
          <w:sz w:val="28"/>
          <w:szCs w:val="28"/>
        </w:rPr>
        <w:t>:</w:t>
      </w:r>
    </w:p>
    <w:p w:rsidR="00652F4B" w:rsidRDefault="00652F4B" w:rsidP="00724C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методов и устройств, используемых людьми для обработки информации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F4B" w:rsidRDefault="00652F4B" w:rsidP="00724C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процесс, использующий совокупность средств и методов обработки и передачи данных</w:t>
      </w:r>
      <w:r w:rsidR="00B41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 нового качества о состоянии объекта, процесса или явления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F4B" w:rsidRDefault="00652F4B" w:rsidP="00724C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8C6572">
        <w:rPr>
          <w:rFonts w:ascii="Times New Roman" w:hAnsi="Times New Roman" w:cs="Times New Roman"/>
          <w:sz w:val="28"/>
          <w:szCs w:val="28"/>
        </w:rPr>
        <w:t>.</w:t>
      </w:r>
    </w:p>
    <w:p w:rsidR="00470B5C" w:rsidRPr="00470B5C" w:rsidRDefault="00470B5C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ИТ – </w:t>
      </w:r>
      <w:r w:rsidRPr="001405FD">
        <w:rPr>
          <w:rFonts w:ascii="Times New Roman" w:hAnsi="Times New Roman" w:cs="Times New Roman"/>
          <w:i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– 1) факты и характеризующие их числовые и количественные показатели: имена, даты событий, сведения об экономических процессах, местах действия; 2) сведения, обработанные специальным образом для принятия решений, информирования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B5C" w:rsidRPr="00FF48B9" w:rsidRDefault="008C657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B9">
        <w:rPr>
          <w:rFonts w:ascii="Times New Roman" w:hAnsi="Times New Roman" w:cs="Times New Roman"/>
          <w:sz w:val="28"/>
          <w:szCs w:val="28"/>
        </w:rPr>
        <w:t>Основные элементы ИТ: предмет, методы обработки информации и инструменты</w:t>
      </w:r>
      <w:r w:rsidR="005316E6" w:rsidRPr="00FF48B9">
        <w:rPr>
          <w:rFonts w:ascii="Times New Roman" w:hAnsi="Times New Roman" w:cs="Times New Roman"/>
          <w:sz w:val="28"/>
          <w:szCs w:val="28"/>
        </w:rPr>
        <w:t>. К</w:t>
      </w:r>
      <w:r w:rsidR="00470B5C" w:rsidRPr="00FF48B9">
        <w:rPr>
          <w:rFonts w:ascii="Times New Roman" w:hAnsi="Times New Roman" w:cs="Times New Roman"/>
          <w:sz w:val="28"/>
          <w:szCs w:val="28"/>
        </w:rPr>
        <w:t>омпоненты ИТ: техническое, программное, информацио</w:t>
      </w:r>
      <w:r w:rsidR="005316E6" w:rsidRPr="00FF48B9">
        <w:rPr>
          <w:rFonts w:ascii="Times New Roman" w:hAnsi="Times New Roman" w:cs="Times New Roman"/>
          <w:sz w:val="28"/>
          <w:szCs w:val="28"/>
        </w:rPr>
        <w:t>нное обеспечение и сотрудники. И</w:t>
      </w:r>
      <w:r w:rsidR="00470B5C" w:rsidRPr="00FF48B9">
        <w:rPr>
          <w:rFonts w:ascii="Times New Roman" w:hAnsi="Times New Roman" w:cs="Times New Roman"/>
          <w:sz w:val="28"/>
          <w:szCs w:val="28"/>
        </w:rPr>
        <w:t xml:space="preserve">нструменты ИТ: текстовый процессор, </w:t>
      </w:r>
      <w:r w:rsidR="00470B5C" w:rsidRPr="00FF48B9">
        <w:rPr>
          <w:rFonts w:ascii="Times New Roman" w:hAnsi="Times New Roman" w:cs="Times New Roman"/>
          <w:sz w:val="28"/>
          <w:szCs w:val="28"/>
        </w:rPr>
        <w:lastRenderedPageBreak/>
        <w:t>электронные таблицы, системы управления базы данных, издательские системы функционального назначения, экспертные системы.</w:t>
      </w:r>
    </w:p>
    <w:p w:rsidR="003F7E96" w:rsidRDefault="003F7E96" w:rsidP="00724C8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F7E96" w:rsidTr="003F7E96">
        <w:tc>
          <w:tcPr>
            <w:tcW w:w="2830" w:type="dxa"/>
          </w:tcPr>
          <w:p w:rsidR="003F7E96" w:rsidRPr="003F7E96" w:rsidRDefault="003F7E96" w:rsidP="0072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По назначению и характеру использования</w:t>
            </w:r>
          </w:p>
        </w:tc>
        <w:tc>
          <w:tcPr>
            <w:tcW w:w="6515" w:type="dxa"/>
          </w:tcPr>
          <w:p w:rsidR="003F7E96" w:rsidRPr="003F7E96" w:rsidRDefault="003F7E96" w:rsidP="00724C8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обеспечивающие;</w:t>
            </w:r>
          </w:p>
          <w:p w:rsidR="003F7E96" w:rsidRPr="003F7E96" w:rsidRDefault="003F7E96" w:rsidP="00724C8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функциональные.</w:t>
            </w:r>
          </w:p>
        </w:tc>
      </w:tr>
      <w:tr w:rsidR="003F7E96" w:rsidTr="003F7E96">
        <w:tc>
          <w:tcPr>
            <w:tcW w:w="2830" w:type="dxa"/>
          </w:tcPr>
          <w:p w:rsidR="003F7E96" w:rsidRPr="003F7E96" w:rsidRDefault="003F7E96" w:rsidP="0072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Пользовательскому интерфейсу</w:t>
            </w:r>
          </w:p>
        </w:tc>
        <w:tc>
          <w:tcPr>
            <w:tcW w:w="6515" w:type="dxa"/>
          </w:tcPr>
          <w:p w:rsidR="003F7E96" w:rsidRPr="003F7E96" w:rsidRDefault="003F7E96" w:rsidP="00724C8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пакетные;</w:t>
            </w:r>
          </w:p>
          <w:p w:rsidR="003F7E96" w:rsidRPr="003F7E96" w:rsidRDefault="003F7E96" w:rsidP="00724C8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диалоговые;</w:t>
            </w:r>
          </w:p>
          <w:p w:rsidR="003F7E96" w:rsidRPr="003F7E96" w:rsidRDefault="003F7E96" w:rsidP="00724C81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сетевые.</w:t>
            </w:r>
          </w:p>
        </w:tc>
      </w:tr>
      <w:tr w:rsidR="003F7E96" w:rsidTr="003F7E96">
        <w:tc>
          <w:tcPr>
            <w:tcW w:w="2830" w:type="dxa"/>
          </w:tcPr>
          <w:p w:rsidR="003F7E96" w:rsidRPr="003F7E96" w:rsidRDefault="003F7E96" w:rsidP="0072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По способу организации сетевого взаимодействия</w:t>
            </w:r>
          </w:p>
        </w:tc>
        <w:tc>
          <w:tcPr>
            <w:tcW w:w="6515" w:type="dxa"/>
          </w:tcPr>
          <w:p w:rsidR="003F7E96" w:rsidRPr="003F7E96" w:rsidRDefault="003F7E96" w:rsidP="00724C81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локальные;</w:t>
            </w:r>
          </w:p>
          <w:p w:rsidR="003F7E96" w:rsidRPr="003F7E96" w:rsidRDefault="003F7E96" w:rsidP="00724C81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многоуровневые;</w:t>
            </w:r>
          </w:p>
          <w:p w:rsidR="003F7E96" w:rsidRPr="003F7E96" w:rsidRDefault="003F7E96" w:rsidP="00724C81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распределительные.</w:t>
            </w:r>
          </w:p>
        </w:tc>
      </w:tr>
      <w:tr w:rsidR="003F7E96" w:rsidTr="003F7E96">
        <w:tc>
          <w:tcPr>
            <w:tcW w:w="2830" w:type="dxa"/>
          </w:tcPr>
          <w:p w:rsidR="003F7E96" w:rsidRPr="003F7E96" w:rsidRDefault="003F7E96" w:rsidP="0072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96">
              <w:rPr>
                <w:rFonts w:ascii="Times New Roman" w:hAnsi="Times New Roman" w:cs="Times New Roman"/>
                <w:sz w:val="24"/>
                <w:szCs w:val="24"/>
              </w:rPr>
              <w:t>По принципу построения</w:t>
            </w:r>
          </w:p>
        </w:tc>
        <w:tc>
          <w:tcPr>
            <w:tcW w:w="6515" w:type="dxa"/>
          </w:tcPr>
          <w:p w:rsidR="003F7E96" w:rsidRDefault="003F7E96" w:rsidP="00724C81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функционально-ориентированные;</w:t>
            </w:r>
          </w:p>
          <w:p w:rsidR="003F7E96" w:rsidRPr="003F7E96" w:rsidRDefault="003F7E96" w:rsidP="00724C81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объектно-ориентированные. </w:t>
            </w:r>
          </w:p>
        </w:tc>
      </w:tr>
      <w:tr w:rsidR="003F7E96" w:rsidTr="003F7E96">
        <w:tc>
          <w:tcPr>
            <w:tcW w:w="2830" w:type="dxa"/>
          </w:tcPr>
          <w:p w:rsidR="003F7E96" w:rsidRPr="003F7E96" w:rsidRDefault="003F7E96" w:rsidP="0072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степени охвата задач управления</w:t>
            </w:r>
          </w:p>
        </w:tc>
        <w:tc>
          <w:tcPr>
            <w:tcW w:w="6515" w:type="dxa"/>
          </w:tcPr>
          <w:p w:rsidR="003F7E96" w:rsidRDefault="003F7E96" w:rsidP="00724C8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данных;</w:t>
            </w:r>
          </w:p>
          <w:p w:rsidR="003F7E96" w:rsidRDefault="003F7E96" w:rsidP="00724C8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3F7E96" w:rsidRDefault="00DA3801" w:rsidP="00724C8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автоматизации офисной деятельности;</w:t>
            </w:r>
          </w:p>
          <w:p w:rsidR="00DA3801" w:rsidRDefault="00DA3801" w:rsidP="00724C8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принятия решений;</w:t>
            </w:r>
          </w:p>
          <w:p w:rsidR="00DA3801" w:rsidRPr="003F7E96" w:rsidRDefault="00DA3801" w:rsidP="00724C8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системы</w:t>
            </w:r>
          </w:p>
        </w:tc>
      </w:tr>
      <w:tr w:rsidR="003F7E96" w:rsidTr="003F7E96">
        <w:tc>
          <w:tcPr>
            <w:tcW w:w="2830" w:type="dxa"/>
          </w:tcPr>
          <w:p w:rsidR="003F7E96" w:rsidRPr="003F7E96" w:rsidRDefault="00DA3801" w:rsidP="0072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характеру участия технических средств с пользователем</w:t>
            </w:r>
          </w:p>
        </w:tc>
        <w:tc>
          <w:tcPr>
            <w:tcW w:w="6515" w:type="dxa"/>
          </w:tcPr>
          <w:p w:rsidR="003F7E96" w:rsidRDefault="00DA3801" w:rsidP="00724C8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информационно-справочные;</w:t>
            </w:r>
          </w:p>
          <w:p w:rsidR="00DA3801" w:rsidRPr="00DA3801" w:rsidRDefault="00DA3801" w:rsidP="00724C8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информационно-советующие.</w:t>
            </w:r>
          </w:p>
        </w:tc>
      </w:tr>
      <w:tr w:rsidR="003F7E96" w:rsidTr="003F7E96">
        <w:tc>
          <w:tcPr>
            <w:tcW w:w="2830" w:type="dxa"/>
          </w:tcPr>
          <w:p w:rsidR="003F7E96" w:rsidRPr="003F7E96" w:rsidRDefault="00DA3801" w:rsidP="0072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способу управления промышленного производства </w:t>
            </w:r>
          </w:p>
        </w:tc>
        <w:tc>
          <w:tcPr>
            <w:tcW w:w="6515" w:type="dxa"/>
          </w:tcPr>
          <w:p w:rsidR="003F7E96" w:rsidRDefault="00DA3801" w:rsidP="00724C8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централизованные;</w:t>
            </w:r>
          </w:p>
          <w:p w:rsidR="00DA3801" w:rsidRDefault="00DA3801" w:rsidP="00724C8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децентрализованные;</w:t>
            </w:r>
          </w:p>
          <w:p w:rsidR="00DA3801" w:rsidRDefault="00DA3801" w:rsidP="00724C8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 – рассредоточенные;</w:t>
            </w:r>
          </w:p>
          <w:p w:rsidR="00DA3801" w:rsidRPr="00DA3801" w:rsidRDefault="00DA3801" w:rsidP="00724C8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иерархические.</w:t>
            </w:r>
          </w:p>
        </w:tc>
      </w:tr>
    </w:tbl>
    <w:p w:rsidR="003F7E96" w:rsidRDefault="003F7E96" w:rsidP="00724C8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B5C" w:rsidRDefault="003D4A8E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4A8E">
        <w:rPr>
          <w:rFonts w:ascii="Times New Roman" w:hAnsi="Times New Roman" w:cs="Times New Roman"/>
          <w:sz w:val="28"/>
          <w:szCs w:val="28"/>
        </w:rPr>
        <w:t>есмотря на имеющиеся трудности в развитии правовой кибернетики и информационных технологий в праве, уже достигнуты значительные успехи, а перспективы дальнейшего применения этих технологий весьма велики. Современная динамика развития общества диктует необходимость применения информационных технологий в праве</w:t>
      </w:r>
      <w:r w:rsidR="00B41A66">
        <w:rPr>
          <w:rFonts w:ascii="Times New Roman" w:hAnsi="Times New Roman" w:cs="Times New Roman"/>
          <w:sz w:val="28"/>
          <w:szCs w:val="28"/>
        </w:rPr>
        <w:t>,</w:t>
      </w:r>
      <w:r w:rsidRPr="003D4A8E">
        <w:rPr>
          <w:rFonts w:ascii="Times New Roman" w:hAnsi="Times New Roman" w:cs="Times New Roman"/>
          <w:sz w:val="28"/>
          <w:szCs w:val="28"/>
        </w:rPr>
        <w:t xml:space="preserve"> как и в любой другой сфере жизнедеятельности</w:t>
      </w:r>
      <w:r w:rsidR="00A830B6">
        <w:rPr>
          <w:rFonts w:ascii="Times New Roman" w:hAnsi="Times New Roman" w:cs="Times New Roman"/>
          <w:sz w:val="28"/>
          <w:szCs w:val="28"/>
        </w:rPr>
        <w:t>.</w:t>
      </w:r>
      <w:r w:rsidR="00A830B6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</w:p>
    <w:p w:rsidR="002D6CE8" w:rsidRPr="002D6CE8" w:rsidRDefault="002D6CE8" w:rsidP="00724C8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CE8">
        <w:rPr>
          <w:rFonts w:ascii="Times New Roman" w:hAnsi="Times New Roman" w:cs="Times New Roman"/>
          <w:i/>
          <w:sz w:val="28"/>
          <w:szCs w:val="28"/>
        </w:rPr>
        <w:t xml:space="preserve">Кибернетика </w:t>
      </w:r>
      <w:r w:rsidRPr="001231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104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123104">
        <w:rPr>
          <w:rFonts w:ascii="Times New Roman" w:hAnsi="Times New Roman" w:cs="Times New Roman"/>
          <w:sz w:val="28"/>
          <w:szCs w:val="28"/>
        </w:rPr>
        <w:t xml:space="preserve">. </w:t>
      </w:r>
      <w:r w:rsidR="00123104">
        <w:rPr>
          <w:rFonts w:ascii="Times New Roman" w:hAnsi="Times New Roman" w:cs="Times New Roman"/>
          <w:sz w:val="28"/>
          <w:szCs w:val="28"/>
        </w:rPr>
        <w:t>–</w:t>
      </w:r>
      <w:r w:rsidRPr="00123104">
        <w:rPr>
          <w:rFonts w:ascii="Times New Roman" w:hAnsi="Times New Roman" w:cs="Times New Roman"/>
          <w:sz w:val="28"/>
          <w:szCs w:val="28"/>
        </w:rPr>
        <w:t xml:space="preserve"> </w:t>
      </w:r>
      <w:r w:rsidR="00123104">
        <w:rPr>
          <w:rFonts w:ascii="Times New Roman" w:hAnsi="Times New Roman" w:cs="Times New Roman"/>
          <w:sz w:val="28"/>
          <w:szCs w:val="28"/>
        </w:rPr>
        <w:t>«</w:t>
      </w:r>
      <w:r w:rsidRPr="00123104">
        <w:rPr>
          <w:rFonts w:ascii="Times New Roman" w:hAnsi="Times New Roman" w:cs="Times New Roman"/>
          <w:sz w:val="28"/>
          <w:szCs w:val="28"/>
        </w:rPr>
        <w:t>искусство управления</w:t>
      </w:r>
      <w:r w:rsidR="00123104">
        <w:rPr>
          <w:rFonts w:ascii="Times New Roman" w:hAnsi="Times New Roman" w:cs="Times New Roman"/>
          <w:sz w:val="28"/>
          <w:szCs w:val="28"/>
        </w:rPr>
        <w:t>»</w:t>
      </w:r>
      <w:r w:rsidRPr="00123104">
        <w:rPr>
          <w:rFonts w:ascii="Times New Roman" w:hAnsi="Times New Roman" w:cs="Times New Roman"/>
          <w:sz w:val="28"/>
          <w:szCs w:val="28"/>
        </w:rPr>
        <w:t xml:space="preserve">) </w:t>
      </w:r>
      <w:r w:rsidR="00E92889">
        <w:rPr>
          <w:rFonts w:ascii="Times New Roman" w:hAnsi="Times New Roman" w:cs="Times New Roman"/>
          <w:sz w:val="28"/>
          <w:szCs w:val="28"/>
        </w:rPr>
        <w:t>–</w:t>
      </w:r>
      <w:r w:rsidRPr="00123104">
        <w:rPr>
          <w:rFonts w:ascii="Times New Roman" w:hAnsi="Times New Roman" w:cs="Times New Roman"/>
          <w:sz w:val="28"/>
          <w:szCs w:val="28"/>
        </w:rPr>
        <w:t xml:space="preserve"> отрасль знания, занимающаяся изучением систем любой природы, способных воспринимать, хранить, перерабатывать информацию и использовать ее для управления.</w:t>
      </w:r>
    </w:p>
    <w:p w:rsidR="002D6CE8" w:rsidRDefault="002D6CE8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8">
        <w:rPr>
          <w:rFonts w:ascii="Times New Roman" w:hAnsi="Times New Roman" w:cs="Times New Roman"/>
          <w:i/>
          <w:sz w:val="28"/>
          <w:szCs w:val="28"/>
        </w:rPr>
        <w:t>Правовая кибернетика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(ПК)</w:t>
      </w:r>
      <w:r w:rsidRPr="002D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889">
        <w:rPr>
          <w:rFonts w:ascii="Times New Roman" w:hAnsi="Times New Roman" w:cs="Times New Roman"/>
          <w:sz w:val="28"/>
          <w:szCs w:val="28"/>
        </w:rPr>
        <w:t>–</w:t>
      </w:r>
      <w:r w:rsidRPr="002D6CE8">
        <w:rPr>
          <w:rFonts w:ascii="Times New Roman" w:hAnsi="Times New Roman" w:cs="Times New Roman"/>
          <w:sz w:val="28"/>
          <w:szCs w:val="28"/>
        </w:rPr>
        <w:t xml:space="preserve"> научные исследования в сфере закономерностей оптимального функционирования госу</w:t>
      </w:r>
      <w:r>
        <w:rPr>
          <w:rFonts w:ascii="Times New Roman" w:hAnsi="Times New Roman" w:cs="Times New Roman"/>
          <w:sz w:val="28"/>
          <w:szCs w:val="28"/>
        </w:rPr>
        <w:t>дарственно-правовых систем. ПК</w:t>
      </w:r>
      <w:r w:rsidRPr="002D6CE8">
        <w:rPr>
          <w:rFonts w:ascii="Times New Roman" w:hAnsi="Times New Roman" w:cs="Times New Roman"/>
          <w:sz w:val="28"/>
          <w:szCs w:val="28"/>
        </w:rPr>
        <w:t xml:space="preserve"> решает задачи, связанные с автоматизацией </w:t>
      </w:r>
      <w:r w:rsidRPr="002D6CE8">
        <w:rPr>
          <w:rFonts w:ascii="Times New Roman" w:hAnsi="Times New Roman" w:cs="Times New Roman"/>
          <w:sz w:val="28"/>
          <w:szCs w:val="28"/>
        </w:rPr>
        <w:lastRenderedPageBreak/>
        <w:t>юридической деятельности (как в цел</w:t>
      </w:r>
      <w:r w:rsidR="00B41A66">
        <w:rPr>
          <w:rFonts w:ascii="Times New Roman" w:hAnsi="Times New Roman" w:cs="Times New Roman"/>
          <w:sz w:val="28"/>
          <w:szCs w:val="28"/>
        </w:rPr>
        <w:t>ом, так и ее отдельных видов). О</w:t>
      </w:r>
      <w:r w:rsidRPr="002D6CE8">
        <w:rPr>
          <w:rFonts w:ascii="Times New Roman" w:hAnsi="Times New Roman" w:cs="Times New Roman"/>
          <w:sz w:val="28"/>
          <w:szCs w:val="28"/>
        </w:rPr>
        <w:t xml:space="preserve">дним из разделов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2D6CE8">
        <w:rPr>
          <w:rFonts w:ascii="Times New Roman" w:hAnsi="Times New Roman" w:cs="Times New Roman"/>
          <w:sz w:val="28"/>
          <w:szCs w:val="28"/>
        </w:rPr>
        <w:t>является правовая информатика</w:t>
      </w:r>
      <w:r w:rsidR="00123104">
        <w:rPr>
          <w:rFonts w:ascii="Times New Roman" w:hAnsi="Times New Roman" w:cs="Times New Roman"/>
          <w:sz w:val="28"/>
          <w:szCs w:val="28"/>
        </w:rPr>
        <w:t>.</w:t>
      </w:r>
    </w:p>
    <w:p w:rsidR="00A830B6" w:rsidRDefault="00A830B6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«распро</w:t>
      </w:r>
      <w:r w:rsidRPr="00A830B6">
        <w:rPr>
          <w:rFonts w:ascii="Times New Roman" w:hAnsi="Times New Roman" w:cs="Times New Roman"/>
          <w:sz w:val="28"/>
          <w:szCs w:val="28"/>
        </w:rPr>
        <w:t>странение</w:t>
      </w:r>
      <w:r>
        <w:rPr>
          <w:rFonts w:ascii="Times New Roman" w:hAnsi="Times New Roman" w:cs="Times New Roman"/>
          <w:sz w:val="28"/>
          <w:szCs w:val="28"/>
        </w:rPr>
        <w:t xml:space="preserve"> таких плодов современного тех</w:t>
      </w:r>
      <w:r w:rsidRPr="00A830B6">
        <w:rPr>
          <w:rFonts w:ascii="Times New Roman" w:hAnsi="Times New Roman" w:cs="Times New Roman"/>
          <w:sz w:val="28"/>
          <w:szCs w:val="28"/>
        </w:rPr>
        <w:t>ническог</w:t>
      </w:r>
      <w:r>
        <w:rPr>
          <w:rFonts w:ascii="Times New Roman" w:hAnsi="Times New Roman" w:cs="Times New Roman"/>
          <w:sz w:val="28"/>
          <w:szCs w:val="28"/>
        </w:rPr>
        <w:t xml:space="preserve">о прогресса, как сеть Интернет, </w:t>
      </w:r>
      <w:r w:rsidRPr="00A830B6">
        <w:rPr>
          <w:rFonts w:ascii="Times New Roman" w:hAnsi="Times New Roman" w:cs="Times New Roman"/>
          <w:sz w:val="28"/>
          <w:szCs w:val="28"/>
        </w:rPr>
        <w:t>справо</w:t>
      </w:r>
      <w:r>
        <w:rPr>
          <w:rFonts w:ascii="Times New Roman" w:hAnsi="Times New Roman" w:cs="Times New Roman"/>
          <w:sz w:val="28"/>
          <w:szCs w:val="28"/>
        </w:rPr>
        <w:t xml:space="preserve">чно-правовые системы, карманные </w:t>
      </w:r>
      <w:r w:rsidRPr="00A830B6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ные устройства, влечёт за собой </w:t>
      </w:r>
      <w:r w:rsidRPr="00A830B6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характере самой правовой сис</w:t>
      </w:r>
      <w:r w:rsidRPr="00A830B6">
        <w:rPr>
          <w:rFonts w:ascii="Times New Roman" w:hAnsi="Times New Roman" w:cs="Times New Roman"/>
          <w:sz w:val="28"/>
          <w:szCs w:val="28"/>
        </w:rPr>
        <w:t>темы: сп</w:t>
      </w:r>
      <w:r>
        <w:rPr>
          <w:rFonts w:ascii="Times New Roman" w:hAnsi="Times New Roman" w:cs="Times New Roman"/>
          <w:sz w:val="28"/>
          <w:szCs w:val="28"/>
        </w:rPr>
        <w:t xml:space="preserve">особствует быстрому становлению </w:t>
      </w:r>
      <w:r w:rsidRPr="00A830B6">
        <w:rPr>
          <w:rFonts w:ascii="Times New Roman" w:hAnsi="Times New Roman" w:cs="Times New Roman"/>
          <w:sz w:val="28"/>
          <w:szCs w:val="28"/>
        </w:rPr>
        <w:t xml:space="preserve">судебного </w:t>
      </w:r>
      <w:r>
        <w:rPr>
          <w:rFonts w:ascii="Times New Roman" w:hAnsi="Times New Roman" w:cs="Times New Roman"/>
          <w:sz w:val="28"/>
          <w:szCs w:val="28"/>
        </w:rPr>
        <w:t>прецедента в качестве полноцен</w:t>
      </w:r>
      <w:r w:rsidRPr="00A830B6">
        <w:rPr>
          <w:rFonts w:ascii="Times New Roman" w:hAnsi="Times New Roman" w:cs="Times New Roman"/>
          <w:sz w:val="28"/>
          <w:szCs w:val="28"/>
        </w:rPr>
        <w:t>ного источни</w:t>
      </w:r>
      <w:r>
        <w:rPr>
          <w:rFonts w:ascii="Times New Roman" w:hAnsi="Times New Roman" w:cs="Times New Roman"/>
          <w:sz w:val="28"/>
          <w:szCs w:val="28"/>
        </w:rPr>
        <w:t>ка права, даёт возможность рез</w:t>
      </w:r>
      <w:r w:rsidRPr="00A830B6">
        <w:rPr>
          <w:rFonts w:ascii="Times New Roman" w:hAnsi="Times New Roman" w:cs="Times New Roman"/>
          <w:sz w:val="28"/>
          <w:szCs w:val="28"/>
        </w:rPr>
        <w:t>ко услож</w:t>
      </w:r>
      <w:r>
        <w:rPr>
          <w:rFonts w:ascii="Times New Roman" w:hAnsi="Times New Roman" w:cs="Times New Roman"/>
          <w:sz w:val="28"/>
          <w:szCs w:val="28"/>
        </w:rPr>
        <w:t>нить юридическую технику внесе</w:t>
      </w:r>
      <w:r w:rsidRPr="00A830B6">
        <w:rPr>
          <w:rFonts w:ascii="Times New Roman" w:hAnsi="Times New Roman" w:cs="Times New Roman"/>
          <w:sz w:val="28"/>
          <w:szCs w:val="28"/>
        </w:rPr>
        <w:t>ния изме</w:t>
      </w:r>
      <w:r>
        <w:rPr>
          <w:rFonts w:ascii="Times New Roman" w:hAnsi="Times New Roman" w:cs="Times New Roman"/>
          <w:sz w:val="28"/>
          <w:szCs w:val="28"/>
        </w:rPr>
        <w:t>нений в федеральные законы, по</w:t>
      </w:r>
      <w:r w:rsidRPr="00A830B6">
        <w:rPr>
          <w:rFonts w:ascii="Times New Roman" w:hAnsi="Times New Roman" w:cs="Times New Roman"/>
          <w:sz w:val="28"/>
          <w:szCs w:val="28"/>
        </w:rPr>
        <w:t>зволяя глуб</w:t>
      </w:r>
      <w:r>
        <w:rPr>
          <w:rFonts w:ascii="Times New Roman" w:hAnsi="Times New Roman" w:cs="Times New Roman"/>
          <w:sz w:val="28"/>
          <w:szCs w:val="28"/>
        </w:rPr>
        <w:t>око перерабатывать их, не изла</w:t>
      </w:r>
      <w:r w:rsidRPr="00A830B6">
        <w:rPr>
          <w:rFonts w:ascii="Times New Roman" w:hAnsi="Times New Roman" w:cs="Times New Roman"/>
          <w:sz w:val="28"/>
          <w:szCs w:val="28"/>
        </w:rPr>
        <w:t>гая при это</w:t>
      </w:r>
      <w:r>
        <w:rPr>
          <w:rFonts w:ascii="Times New Roman" w:hAnsi="Times New Roman" w:cs="Times New Roman"/>
          <w:sz w:val="28"/>
          <w:szCs w:val="28"/>
        </w:rPr>
        <w:t>м в новой редакции, меняет тре</w:t>
      </w:r>
      <w:r w:rsidRPr="00A830B6">
        <w:rPr>
          <w:rFonts w:ascii="Times New Roman" w:hAnsi="Times New Roman" w:cs="Times New Roman"/>
          <w:sz w:val="28"/>
          <w:szCs w:val="28"/>
        </w:rPr>
        <w:t xml:space="preserve">бования </w:t>
      </w:r>
      <w:r>
        <w:rPr>
          <w:rFonts w:ascii="Times New Roman" w:hAnsi="Times New Roman" w:cs="Times New Roman"/>
          <w:sz w:val="28"/>
          <w:szCs w:val="28"/>
        </w:rPr>
        <w:t>к профессиональным навыкам юри</w:t>
      </w:r>
      <w:r w:rsidRPr="00A830B6">
        <w:rPr>
          <w:rFonts w:ascii="Times New Roman" w:hAnsi="Times New Roman" w:cs="Times New Roman"/>
          <w:sz w:val="28"/>
          <w:szCs w:val="28"/>
        </w:rPr>
        <w:t>стов и, сл</w:t>
      </w:r>
      <w:r>
        <w:rPr>
          <w:rFonts w:ascii="Times New Roman" w:hAnsi="Times New Roman" w:cs="Times New Roman"/>
          <w:sz w:val="28"/>
          <w:szCs w:val="28"/>
        </w:rPr>
        <w:t>едовательно, подходы к юридиче</w:t>
      </w:r>
      <w:r w:rsidRPr="00A830B6">
        <w:rPr>
          <w:rFonts w:ascii="Times New Roman" w:hAnsi="Times New Roman" w:cs="Times New Roman"/>
          <w:sz w:val="28"/>
          <w:szCs w:val="28"/>
        </w:rPr>
        <w:t>скому образованию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A830B6">
        <w:rPr>
          <w:rFonts w:ascii="Times New Roman" w:hAnsi="Times New Roman" w:cs="Times New Roman"/>
          <w:sz w:val="28"/>
          <w:szCs w:val="28"/>
        </w:rPr>
        <w:t>.</w:t>
      </w:r>
    </w:p>
    <w:p w:rsidR="00D11F62" w:rsidRDefault="001405FD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вводим базовые понятия и определения терминов, которые должны стать </w:t>
      </w:r>
      <w:r w:rsidR="00B55047">
        <w:rPr>
          <w:rFonts w:ascii="Times New Roman" w:hAnsi="Times New Roman" w:cs="Times New Roman"/>
          <w:sz w:val="28"/>
          <w:szCs w:val="28"/>
        </w:rPr>
        <w:t>«отправной точкой» научной дискуссии относительно заявленной темы. Безусловно, невозможно исключить фактор субъективности упомянутых уче</w:t>
      </w:r>
      <w:r w:rsidR="00B076D2">
        <w:rPr>
          <w:rFonts w:ascii="Times New Roman" w:hAnsi="Times New Roman" w:cs="Times New Roman"/>
          <w:sz w:val="28"/>
          <w:szCs w:val="28"/>
        </w:rPr>
        <w:t>ных в оценке явлений и выведенных</w:t>
      </w:r>
      <w:r w:rsidR="00B55047">
        <w:rPr>
          <w:rFonts w:ascii="Times New Roman" w:hAnsi="Times New Roman" w:cs="Times New Roman"/>
          <w:sz w:val="28"/>
          <w:szCs w:val="28"/>
        </w:rPr>
        <w:t xml:space="preserve"> терминов. На наш взгляд, этот факт определяет нашу общую цель – критическую оценку </w:t>
      </w:r>
      <w:r w:rsidR="00B55047" w:rsidRPr="00FF48B9">
        <w:rPr>
          <w:rFonts w:ascii="Times New Roman" w:hAnsi="Times New Roman" w:cs="Times New Roman"/>
          <w:sz w:val="28"/>
          <w:szCs w:val="28"/>
        </w:rPr>
        <w:t>существующих юридических концепций и теорий в сфере инновац</w:t>
      </w:r>
      <w:r w:rsidR="00FF48B9" w:rsidRPr="00FF48B9">
        <w:rPr>
          <w:rFonts w:ascii="Times New Roman" w:hAnsi="Times New Roman" w:cs="Times New Roman"/>
          <w:sz w:val="28"/>
          <w:szCs w:val="28"/>
        </w:rPr>
        <w:t>ионной деятельности</w:t>
      </w:r>
      <w:r w:rsidR="00B55047" w:rsidRPr="00FF48B9">
        <w:rPr>
          <w:rFonts w:ascii="Times New Roman" w:hAnsi="Times New Roman" w:cs="Times New Roman"/>
          <w:sz w:val="28"/>
          <w:szCs w:val="28"/>
        </w:rPr>
        <w:t>.</w:t>
      </w:r>
    </w:p>
    <w:p w:rsidR="001405FD" w:rsidRDefault="00B55047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задачей мы видим создание альтернативны</w:t>
      </w:r>
      <w:r w:rsidR="00D11F62">
        <w:rPr>
          <w:rFonts w:ascii="Times New Roman" w:hAnsi="Times New Roman" w:cs="Times New Roman"/>
          <w:sz w:val="28"/>
          <w:szCs w:val="28"/>
        </w:rPr>
        <w:t xml:space="preserve">х идей и представлений о праве в </w:t>
      </w:r>
      <w:r w:rsidR="00FF48B9" w:rsidRPr="00FF48B9">
        <w:rPr>
          <w:rFonts w:ascii="Times New Roman" w:hAnsi="Times New Roman" w:cs="Times New Roman"/>
          <w:sz w:val="28"/>
          <w:szCs w:val="28"/>
        </w:rPr>
        <w:t>сфере инновационной деятельности</w:t>
      </w:r>
      <w:r w:rsidR="00D11F62">
        <w:rPr>
          <w:rFonts w:ascii="Times New Roman" w:hAnsi="Times New Roman" w:cs="Times New Roman"/>
          <w:sz w:val="28"/>
          <w:szCs w:val="28"/>
        </w:rPr>
        <w:t>, обусловленных изучением фундаментальных юридических знаний, проведением научных исследований актуальных проблем и вызовов в определенной</w:t>
      </w:r>
      <w:r w:rsidR="00B076D2">
        <w:rPr>
          <w:rFonts w:ascii="Times New Roman" w:hAnsi="Times New Roman" w:cs="Times New Roman"/>
          <w:sz w:val="28"/>
          <w:szCs w:val="28"/>
        </w:rPr>
        <w:t xml:space="preserve"> нами</w:t>
      </w:r>
      <w:r w:rsidR="00D11F62">
        <w:rPr>
          <w:rFonts w:ascii="Times New Roman" w:hAnsi="Times New Roman" w:cs="Times New Roman"/>
          <w:sz w:val="28"/>
          <w:szCs w:val="28"/>
        </w:rPr>
        <w:t xml:space="preserve"> сфере, а также применением практического опыта использования предметов интеллектуальной собственности, инновационной деятельности и информационных технологий</w:t>
      </w:r>
      <w:r w:rsidR="00B076D2">
        <w:rPr>
          <w:rFonts w:ascii="Times New Roman" w:hAnsi="Times New Roman" w:cs="Times New Roman"/>
          <w:sz w:val="28"/>
          <w:szCs w:val="28"/>
        </w:rPr>
        <w:t xml:space="preserve"> в проводимых исследованиях</w:t>
      </w:r>
      <w:r w:rsidR="00D11F62">
        <w:rPr>
          <w:rFonts w:ascii="Times New Roman" w:hAnsi="Times New Roman" w:cs="Times New Roman"/>
          <w:sz w:val="28"/>
          <w:szCs w:val="28"/>
        </w:rPr>
        <w:t>.</w:t>
      </w:r>
    </w:p>
    <w:p w:rsidR="005E45DF" w:rsidRDefault="00D11F6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нашей совместной деятельности мы видим </w:t>
      </w:r>
      <w:r w:rsidR="00D27BD6">
        <w:rPr>
          <w:rFonts w:ascii="Times New Roman" w:hAnsi="Times New Roman" w:cs="Times New Roman"/>
          <w:sz w:val="28"/>
          <w:szCs w:val="28"/>
        </w:rPr>
        <w:t>совокупность научно-исследовательских работ, основными критериями качества которых станут: актуальность исследования (</w:t>
      </w:r>
      <w:r w:rsidR="00B076D2">
        <w:rPr>
          <w:rFonts w:ascii="Times New Roman" w:hAnsi="Times New Roman" w:cs="Times New Roman"/>
          <w:sz w:val="28"/>
          <w:szCs w:val="28"/>
        </w:rPr>
        <w:t>постановка проблемы, в решении которой сегодня заинтересовано общество, а также</w:t>
      </w:r>
      <w:r w:rsidR="00D27BD6">
        <w:rPr>
          <w:rFonts w:ascii="Times New Roman" w:hAnsi="Times New Roman" w:cs="Times New Roman"/>
          <w:sz w:val="28"/>
          <w:szCs w:val="28"/>
        </w:rPr>
        <w:t xml:space="preserve"> актуальность используемой литературы); глубина проведенного исследования (корректное применение фундаментальных знаний в совокупности с достаточностью использования трудов от признанных в научной среде ученых); практическая ориентированность выводов научных работ (содержание прямого указания на способ решения проблемы, составляющей предмет исследования</w:t>
      </w:r>
      <w:r w:rsidR="00B076D2">
        <w:rPr>
          <w:rFonts w:ascii="Times New Roman" w:hAnsi="Times New Roman" w:cs="Times New Roman"/>
          <w:sz w:val="28"/>
          <w:szCs w:val="28"/>
        </w:rPr>
        <w:t xml:space="preserve">); наличие ясной личной позиции по проблеме и способах ее решения (приведение собственных критических обобщений позиций ученых и релевантных аргументов в защиту собственной позиции). </w:t>
      </w:r>
    </w:p>
    <w:p w:rsidR="00D11F62" w:rsidRDefault="00B076D2" w:rsidP="00724C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E45DF" w:rsidRPr="005E45DF" w:rsidRDefault="005E45DF" w:rsidP="00E928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DF">
        <w:rPr>
          <w:rFonts w:ascii="Times New Roman" w:hAnsi="Times New Roman" w:cs="Times New Roman"/>
          <w:sz w:val="28"/>
          <w:szCs w:val="28"/>
        </w:rPr>
        <w:t>Межвузовская научно-практичес</w:t>
      </w:r>
      <w:r w:rsidR="00E92889">
        <w:rPr>
          <w:rFonts w:ascii="Times New Roman" w:hAnsi="Times New Roman" w:cs="Times New Roman"/>
          <w:sz w:val="28"/>
          <w:szCs w:val="28"/>
        </w:rPr>
        <w:t xml:space="preserve">кая конференция с международным </w:t>
      </w:r>
      <w:r w:rsidRPr="005E45DF">
        <w:rPr>
          <w:rFonts w:ascii="Times New Roman" w:hAnsi="Times New Roman" w:cs="Times New Roman"/>
          <w:sz w:val="28"/>
          <w:szCs w:val="28"/>
        </w:rPr>
        <w:t>участием «День юриста»</w:t>
      </w:r>
    </w:p>
    <w:p w:rsidR="00E92889" w:rsidRDefault="00E92889" w:rsidP="00724C81">
      <w:pPr>
        <w:pStyle w:val="a3"/>
        <w:spacing w:line="276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E45DF" w:rsidRDefault="005E45DF" w:rsidP="00724C81">
      <w:pPr>
        <w:pStyle w:val="a3"/>
        <w:spacing w:line="276" w:lineRule="auto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5D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E45DF">
        <w:rPr>
          <w:rFonts w:ascii="Times New Roman" w:hAnsi="Times New Roman" w:cs="Times New Roman"/>
          <w:i/>
          <w:sz w:val="28"/>
          <w:szCs w:val="28"/>
        </w:rPr>
        <w:t>«</w:t>
      </w:r>
      <w:r w:rsidR="00F447EE">
        <w:rPr>
          <w:rFonts w:ascii="Times New Roman" w:hAnsi="Times New Roman" w:cs="Times New Roman"/>
          <w:i/>
          <w:sz w:val="28"/>
          <w:szCs w:val="28"/>
        </w:rPr>
        <w:t>ЮРИСПРУДЕНЦИЯ 2.0: Н</w:t>
      </w:r>
      <w:r w:rsidRPr="005E45DF">
        <w:rPr>
          <w:rFonts w:ascii="Times New Roman" w:hAnsi="Times New Roman" w:cs="Times New Roman"/>
          <w:i/>
          <w:sz w:val="28"/>
          <w:szCs w:val="28"/>
        </w:rPr>
        <w:t>овый взгляд на право»</w:t>
      </w:r>
    </w:p>
    <w:p w:rsidR="00E92889" w:rsidRDefault="00E92889" w:rsidP="00724C81">
      <w:pPr>
        <w:pStyle w:val="a3"/>
        <w:spacing w:line="276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E45DF" w:rsidRDefault="005E45DF" w:rsidP="00724C81">
      <w:pPr>
        <w:pStyle w:val="a3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уже имеем опыт проведения </w:t>
      </w:r>
      <w:r w:rsidR="00F447EE">
        <w:rPr>
          <w:rFonts w:ascii="Times New Roman" w:hAnsi="Times New Roman" w:cs="Times New Roman"/>
          <w:sz w:val="28"/>
          <w:szCs w:val="28"/>
        </w:rPr>
        <w:t xml:space="preserve">конференции, призванной стать коммуникативной площадкой, </w:t>
      </w:r>
      <w:r w:rsidR="00F447EE" w:rsidRPr="00F447EE">
        <w:rPr>
          <w:rFonts w:ascii="Times New Roman" w:hAnsi="Times New Roman" w:cs="Times New Roman"/>
          <w:sz w:val="28"/>
          <w:szCs w:val="28"/>
        </w:rPr>
        <w:t>ориентированной на выработку новых и перспективных направлений развития юридической науки, определение актуальных для современного общества юридических проблем и вызовов, требующих незамедлительного научно-исследовательского разрешения.</w:t>
      </w:r>
    </w:p>
    <w:p w:rsidR="005E45DF" w:rsidRDefault="00F447EE" w:rsidP="00724C81">
      <w:pPr>
        <w:pStyle w:val="a3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EE">
        <w:rPr>
          <w:rFonts w:ascii="Times New Roman" w:hAnsi="Times New Roman" w:cs="Times New Roman"/>
          <w:sz w:val="28"/>
          <w:szCs w:val="28"/>
        </w:rPr>
        <w:t>3 декабря 2016 года в юридическом институте Российского уни</w:t>
      </w:r>
      <w:r>
        <w:rPr>
          <w:rFonts w:ascii="Times New Roman" w:hAnsi="Times New Roman" w:cs="Times New Roman"/>
          <w:sz w:val="28"/>
          <w:szCs w:val="28"/>
        </w:rPr>
        <w:t xml:space="preserve">верситета дружбы народов (РУДН) была проведена конференция с общей тематикой «ЮРИСПРУДЕНЦИЯ 2.0: Новый взгляд на право». В рамках работы </w:t>
      </w:r>
      <w:r w:rsidRPr="00F447EE">
        <w:rPr>
          <w:rFonts w:ascii="Times New Roman" w:hAnsi="Times New Roman" w:cs="Times New Roman"/>
          <w:sz w:val="28"/>
          <w:szCs w:val="28"/>
        </w:rPr>
        <w:t xml:space="preserve">секций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r w:rsidRPr="00F447EE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– теоретиков</w:t>
      </w:r>
      <w:r w:rsidRPr="00F447EE">
        <w:rPr>
          <w:rFonts w:ascii="Times New Roman" w:hAnsi="Times New Roman" w:cs="Times New Roman"/>
          <w:sz w:val="28"/>
          <w:szCs w:val="28"/>
        </w:rPr>
        <w:t xml:space="preserve"> и практиков права, приглашенных экспертов в сфере инноваций и </w:t>
      </w:r>
      <w:r w:rsidR="00DB1B07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F447EE">
        <w:rPr>
          <w:rFonts w:ascii="Times New Roman" w:hAnsi="Times New Roman" w:cs="Times New Roman"/>
          <w:sz w:val="28"/>
          <w:szCs w:val="28"/>
        </w:rPr>
        <w:t xml:space="preserve">технологий, представителей крупных технологических </w:t>
      </w:r>
      <w:r w:rsidR="00DB1B07">
        <w:rPr>
          <w:rFonts w:ascii="Times New Roman" w:hAnsi="Times New Roman" w:cs="Times New Roman"/>
          <w:sz w:val="28"/>
          <w:szCs w:val="28"/>
        </w:rPr>
        <w:t>бизнес-</w:t>
      </w:r>
      <w:r w:rsidRPr="00F447EE">
        <w:rPr>
          <w:rFonts w:ascii="Times New Roman" w:hAnsi="Times New Roman" w:cs="Times New Roman"/>
          <w:sz w:val="28"/>
          <w:szCs w:val="28"/>
        </w:rPr>
        <w:t>компаний, органов государственной власти с целью формирования конструктивной и плодотворной дискуссии в процессе обсуждения докладов участников конференции.</w:t>
      </w:r>
    </w:p>
    <w:p w:rsidR="00DB1B07" w:rsidRDefault="00DB1B07" w:rsidP="00724C81">
      <w:pPr>
        <w:pStyle w:val="a3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организована по 3 секциям:</w:t>
      </w:r>
    </w:p>
    <w:p w:rsidR="00DB1B07" w:rsidRPr="00DB1B07" w:rsidRDefault="00DB1B07" w:rsidP="00724C81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B07">
        <w:rPr>
          <w:rFonts w:ascii="Times New Roman" w:hAnsi="Times New Roman" w:cs="Times New Roman"/>
          <w:sz w:val="28"/>
          <w:szCs w:val="28"/>
        </w:rPr>
        <w:t>Философия права XXI века: вызовы, тенденции, перспективы развития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B07" w:rsidRPr="00DB1B07" w:rsidRDefault="00DB1B07" w:rsidP="00724C81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B07">
        <w:rPr>
          <w:rFonts w:ascii="Times New Roman" w:hAnsi="Times New Roman" w:cs="Times New Roman"/>
          <w:sz w:val="28"/>
          <w:szCs w:val="28"/>
        </w:rPr>
        <w:t>КиберПРАВОвое</w:t>
      </w:r>
      <w:proofErr w:type="spellEnd"/>
      <w:r w:rsidRPr="00DB1B07">
        <w:rPr>
          <w:rFonts w:ascii="Times New Roman" w:hAnsi="Times New Roman" w:cs="Times New Roman"/>
          <w:sz w:val="28"/>
          <w:szCs w:val="28"/>
        </w:rPr>
        <w:t xml:space="preserve"> пространство: информатизация в юриспруденции и юриспруденция в информатизации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B07" w:rsidRPr="00DB1B07" w:rsidRDefault="00DB1B07" w:rsidP="00724C81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B07">
        <w:rPr>
          <w:rFonts w:ascii="Times New Roman" w:hAnsi="Times New Roman" w:cs="Times New Roman"/>
          <w:sz w:val="28"/>
          <w:szCs w:val="28"/>
        </w:rPr>
        <w:t>Юриспруденция в сфере инноваций и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B07" w:rsidRDefault="00DB1B07" w:rsidP="00724C81">
      <w:pPr>
        <w:pStyle w:val="a3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плодотворной работы ста</w:t>
      </w:r>
      <w:r w:rsidR="00E92889">
        <w:rPr>
          <w:rFonts w:ascii="Times New Roman" w:hAnsi="Times New Roman" w:cs="Times New Roman"/>
          <w:sz w:val="28"/>
          <w:szCs w:val="28"/>
        </w:rPr>
        <w:t>л сборник опубликованных статей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E92889">
        <w:rPr>
          <w:rFonts w:ascii="Times New Roman" w:hAnsi="Times New Roman" w:cs="Times New Roman"/>
          <w:sz w:val="28"/>
          <w:szCs w:val="28"/>
        </w:rPr>
        <w:t>.</w:t>
      </w:r>
    </w:p>
    <w:p w:rsidR="00DB1B07" w:rsidRPr="00CC0321" w:rsidRDefault="00E92889" w:rsidP="00724C81">
      <w:pPr>
        <w:pStyle w:val="a3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="00CC0321">
        <w:rPr>
          <w:rFonts w:ascii="Times New Roman" w:hAnsi="Times New Roman" w:cs="Times New Roman"/>
          <w:sz w:val="28"/>
          <w:szCs w:val="28"/>
        </w:rPr>
        <w:t xml:space="preserve"> отметить работы участников конференции, чьи исследования наглядно демонстрируют</w:t>
      </w:r>
      <w:r w:rsidR="00CC0321" w:rsidRPr="00CC0321">
        <w:rPr>
          <w:rFonts w:ascii="Times New Roman" w:hAnsi="Times New Roman" w:cs="Times New Roman"/>
          <w:sz w:val="28"/>
          <w:szCs w:val="28"/>
        </w:rPr>
        <w:t xml:space="preserve"> актуальность общей заявленной темы:</w:t>
      </w:r>
    </w:p>
    <w:p w:rsidR="00CC0321" w:rsidRDefault="00CC0321" w:rsidP="00724C81">
      <w:pPr>
        <w:pStyle w:val="a3"/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«Правовая природа «виртуальной собственности», как объекта гражданских прав»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(Горохова О.Н., МГУ им. Ломоносова, Юридический факультет). </w:t>
      </w:r>
    </w:p>
    <w:p w:rsidR="00CC0321" w:rsidRDefault="00CC0321" w:rsidP="00724C81">
      <w:pPr>
        <w:pStyle w:val="a3"/>
        <w:spacing w:before="24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работа посвящена рассмотрению и анализу правовой природы различного рода виртуальных объектов в многопользовательских онлайн-играх, которые обладают коммерческой ценностью в торговом обороте</w:t>
      </w:r>
      <w:r w:rsidR="00457B92">
        <w:rPr>
          <w:rFonts w:ascii="Times New Roman" w:hAnsi="Times New Roman" w:cs="Times New Roman"/>
          <w:sz w:val="28"/>
          <w:szCs w:val="28"/>
        </w:rPr>
        <w:t>.</w:t>
      </w:r>
    </w:p>
    <w:p w:rsidR="00457B92" w:rsidRDefault="00B932D6" w:rsidP="00724C81">
      <w:pPr>
        <w:pStyle w:val="a3"/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«Проблема отражения научно-технического прогресса в российском праве на примере оборота специальных технических средств»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(Ананьев И.А., Шевченко М.И., РУДН, юридический институт)</w:t>
      </w:r>
      <w:r w:rsidR="00E92889">
        <w:rPr>
          <w:rFonts w:ascii="Times New Roman" w:hAnsi="Times New Roman" w:cs="Times New Roman"/>
          <w:sz w:val="28"/>
          <w:szCs w:val="28"/>
        </w:rPr>
        <w:t>.</w:t>
      </w:r>
    </w:p>
    <w:p w:rsidR="00B932D6" w:rsidRDefault="00B932D6" w:rsidP="00724C81">
      <w:pPr>
        <w:pStyle w:val="a3"/>
        <w:spacing w:before="24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работа раскрывает проблемы правового регулирования оборота специальных технических средств. Обосновывается необходимость законодательного закрепления их легального определения, а также изменения соответствующих норм в сторону смягчения наказания.</w:t>
      </w:r>
    </w:p>
    <w:p w:rsidR="00B932D6" w:rsidRDefault="007034E5" w:rsidP="00724C81">
      <w:pPr>
        <w:pStyle w:val="a3"/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«Принадлежность объектов, созданных нейронными сетями»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МГЮА им.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034E5" w:rsidRDefault="007034E5" w:rsidP="00724C81">
      <w:pPr>
        <w:pStyle w:val="a3"/>
        <w:spacing w:before="24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работе рассматриваются вопросы принадлежности объектов, полученных в процессе использования нейронных сетей.</w:t>
      </w:r>
    </w:p>
    <w:p w:rsidR="0056355F" w:rsidRDefault="0056355F" w:rsidP="00724C81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889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C1D3B" w:rsidRPr="00E92889">
        <w:rPr>
          <w:rFonts w:ascii="Times New Roman" w:hAnsi="Times New Roman" w:cs="Times New Roman"/>
          <w:sz w:val="28"/>
          <w:szCs w:val="28"/>
        </w:rPr>
        <w:t>этого, в своих работах участники</w:t>
      </w:r>
      <w:r w:rsidRPr="00E92889">
        <w:rPr>
          <w:rFonts w:ascii="Times New Roman" w:hAnsi="Times New Roman" w:cs="Times New Roman"/>
          <w:sz w:val="28"/>
          <w:szCs w:val="28"/>
        </w:rPr>
        <w:t xml:space="preserve"> конференции исследовали проблемы противодействия киберпреступности, правовую природу биткойнов и </w:t>
      </w:r>
      <w:proofErr w:type="spellStart"/>
      <w:r w:rsidRPr="00E9288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E92889">
        <w:rPr>
          <w:rFonts w:ascii="Times New Roman" w:hAnsi="Times New Roman" w:cs="Times New Roman"/>
          <w:sz w:val="28"/>
          <w:szCs w:val="28"/>
        </w:rPr>
        <w:t>, проблемы правового регулирования беспилот</w:t>
      </w:r>
      <w:r w:rsidR="00E92889" w:rsidRPr="00E92889">
        <w:rPr>
          <w:rFonts w:ascii="Times New Roman" w:hAnsi="Times New Roman" w:cs="Times New Roman"/>
          <w:sz w:val="28"/>
          <w:szCs w:val="28"/>
        </w:rPr>
        <w:t>ных летательных аппаратов, крау</w:t>
      </w:r>
      <w:r w:rsidR="00E92889">
        <w:rPr>
          <w:rFonts w:ascii="Times New Roman" w:hAnsi="Times New Roman" w:cs="Times New Roman"/>
          <w:sz w:val="28"/>
          <w:szCs w:val="28"/>
        </w:rPr>
        <w:t>дфан</w:t>
      </w:r>
      <w:r w:rsidRPr="00E92889">
        <w:rPr>
          <w:rFonts w:ascii="Times New Roman" w:hAnsi="Times New Roman" w:cs="Times New Roman"/>
          <w:sz w:val="28"/>
          <w:szCs w:val="28"/>
        </w:rPr>
        <w:t>динг, как инновационный инструмент привлечения инвестиций, отдельные аспекты концепции «запускающее государство» с точки зрения международного космического и национального права</w:t>
      </w:r>
      <w:r w:rsidR="00B5544B" w:rsidRPr="00E92889">
        <w:rPr>
          <w:rFonts w:ascii="Times New Roman" w:hAnsi="Times New Roman" w:cs="Times New Roman"/>
          <w:sz w:val="28"/>
          <w:szCs w:val="28"/>
        </w:rPr>
        <w:t>, а также</w:t>
      </w:r>
      <w:r w:rsidRPr="00E92889">
        <w:rPr>
          <w:rFonts w:ascii="Times New Roman" w:hAnsi="Times New Roman" w:cs="Times New Roman"/>
          <w:sz w:val="28"/>
          <w:szCs w:val="28"/>
        </w:rPr>
        <w:t xml:space="preserve"> многие другие проблемы, в решении которых уже сегодня общество заинтересовано</w:t>
      </w:r>
      <w:r w:rsidR="00C548DF" w:rsidRPr="00E92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85" w:rsidRPr="0056355F" w:rsidRDefault="00712585" w:rsidP="00724C81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12585" w:rsidRPr="0056355F" w:rsidSect="00395B7F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E4" w:rsidRDefault="006A4CE4" w:rsidP="00777A12">
      <w:pPr>
        <w:spacing w:after="0" w:line="240" w:lineRule="auto"/>
      </w:pPr>
      <w:r>
        <w:separator/>
      </w:r>
    </w:p>
  </w:endnote>
  <w:endnote w:type="continuationSeparator" w:id="0">
    <w:p w:rsidR="006A4CE4" w:rsidRDefault="006A4CE4" w:rsidP="0077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E4" w:rsidRDefault="006A4CE4" w:rsidP="00777A12">
      <w:pPr>
        <w:spacing w:after="0" w:line="240" w:lineRule="auto"/>
      </w:pPr>
      <w:r>
        <w:separator/>
      </w:r>
    </w:p>
  </w:footnote>
  <w:footnote w:type="continuationSeparator" w:id="0">
    <w:p w:rsidR="006A4CE4" w:rsidRDefault="006A4CE4" w:rsidP="00777A12">
      <w:pPr>
        <w:spacing w:after="0" w:line="240" w:lineRule="auto"/>
      </w:pPr>
      <w:r>
        <w:continuationSeparator/>
      </w:r>
    </w:p>
  </w:footnote>
  <w:footnote w:id="1">
    <w:p w:rsidR="00712585" w:rsidRPr="0003147D" w:rsidRDefault="00712585" w:rsidP="00724C8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3147D">
        <w:rPr>
          <w:rStyle w:val="a6"/>
          <w:rFonts w:ascii="Times New Roman" w:hAnsi="Times New Roman" w:cs="Times New Roman"/>
        </w:rPr>
        <w:footnoteRef/>
      </w:r>
      <w:r w:rsidRPr="0003147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Информационные ресурсы России</w:t>
      </w:r>
      <w:r w:rsidRPr="0003147D">
        <w:rPr>
          <w:rFonts w:ascii="Times New Roman" w:hAnsi="Times New Roman" w:cs="Times New Roman"/>
        </w:rPr>
        <w:t>» №2, 2011</w:t>
      </w:r>
      <w:r w:rsidR="00724C81">
        <w:rPr>
          <w:rFonts w:ascii="Times New Roman" w:hAnsi="Times New Roman" w:cs="Times New Roman"/>
        </w:rPr>
        <w:t>., – С. 32-</w:t>
      </w:r>
      <w:r>
        <w:rPr>
          <w:rFonts w:ascii="Times New Roman" w:hAnsi="Times New Roman" w:cs="Times New Roman"/>
        </w:rPr>
        <w:t>38</w:t>
      </w:r>
      <w:r w:rsidR="00724C81">
        <w:rPr>
          <w:rFonts w:ascii="Times New Roman" w:hAnsi="Times New Roman" w:cs="Times New Roman"/>
        </w:rPr>
        <w:t>.</w:t>
      </w:r>
    </w:p>
  </w:footnote>
  <w:footnote w:id="2">
    <w:p w:rsidR="00712585" w:rsidRPr="0003147D" w:rsidRDefault="00712585" w:rsidP="00724C8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3147D">
        <w:rPr>
          <w:rStyle w:val="a6"/>
          <w:rFonts w:ascii="Times New Roman" w:hAnsi="Times New Roman" w:cs="Times New Roman"/>
        </w:rPr>
        <w:footnoteRef/>
      </w:r>
      <w:r w:rsidRPr="0003147D">
        <w:rPr>
          <w:rFonts w:ascii="Times New Roman" w:hAnsi="Times New Roman" w:cs="Times New Roman"/>
        </w:rPr>
        <w:t xml:space="preserve"> Новый экономический и юридический словарь. </w:t>
      </w:r>
      <w:r w:rsidR="00724C81">
        <w:rPr>
          <w:rFonts w:ascii="Times New Roman" w:hAnsi="Times New Roman" w:cs="Times New Roman"/>
        </w:rPr>
        <w:t>–</w:t>
      </w:r>
      <w:r w:rsidRPr="0003147D">
        <w:rPr>
          <w:rFonts w:ascii="Times New Roman" w:hAnsi="Times New Roman" w:cs="Times New Roman"/>
        </w:rPr>
        <w:t xml:space="preserve"> М.: Институт новой экономики, 2003. </w:t>
      </w:r>
      <w:r w:rsidR="00724C81">
        <w:rPr>
          <w:rFonts w:ascii="Times New Roman" w:hAnsi="Times New Roman" w:cs="Times New Roman"/>
        </w:rPr>
        <w:t>–</w:t>
      </w:r>
      <w:r w:rsidRPr="0003147D">
        <w:rPr>
          <w:rFonts w:ascii="Times New Roman" w:hAnsi="Times New Roman" w:cs="Times New Roman"/>
        </w:rPr>
        <w:t xml:space="preserve"> 1088 с.</w:t>
      </w:r>
    </w:p>
  </w:footnote>
  <w:footnote w:id="3">
    <w:p w:rsidR="00712585" w:rsidRPr="0003147D" w:rsidRDefault="00712585" w:rsidP="00724C8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3147D">
        <w:rPr>
          <w:rStyle w:val="a6"/>
          <w:rFonts w:ascii="Times New Roman" w:hAnsi="Times New Roman" w:cs="Times New Roman"/>
        </w:rPr>
        <w:footnoteRef/>
      </w:r>
      <w:r w:rsidRPr="0003147D">
        <w:rPr>
          <w:rFonts w:ascii="Times New Roman" w:hAnsi="Times New Roman" w:cs="Times New Roman"/>
        </w:rPr>
        <w:t xml:space="preserve"> Государственный контроль природопользования. Основные понятия, термины, определения / Справочной пособие. Екатеринбург: ОАО “Полиграфист”, 2004. </w:t>
      </w:r>
      <w:r w:rsidR="00724C81">
        <w:rPr>
          <w:rFonts w:ascii="Times New Roman" w:hAnsi="Times New Roman" w:cs="Times New Roman"/>
        </w:rPr>
        <w:t>–</w:t>
      </w:r>
      <w:r w:rsidRPr="0003147D">
        <w:rPr>
          <w:rFonts w:ascii="Times New Roman" w:hAnsi="Times New Roman" w:cs="Times New Roman"/>
        </w:rPr>
        <w:t xml:space="preserve"> 244 с.</w:t>
      </w:r>
    </w:p>
  </w:footnote>
  <w:footnote w:id="4">
    <w:p w:rsidR="00712585" w:rsidRPr="0003147D" w:rsidRDefault="00712585" w:rsidP="00724C8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3147D">
        <w:rPr>
          <w:rStyle w:val="a6"/>
          <w:rFonts w:ascii="Times New Roman" w:hAnsi="Times New Roman" w:cs="Times New Roman"/>
        </w:rPr>
        <w:footnoteRef/>
      </w:r>
      <w:r w:rsidRPr="0003147D">
        <w:rPr>
          <w:rFonts w:ascii="Times New Roman" w:hAnsi="Times New Roman" w:cs="Times New Roman"/>
        </w:rPr>
        <w:t xml:space="preserve"> Энциклопедический словарь </w:t>
      </w:r>
      <w:proofErr w:type="spellStart"/>
      <w:r w:rsidRPr="0003147D">
        <w:rPr>
          <w:rFonts w:ascii="Times New Roman" w:hAnsi="Times New Roman" w:cs="Times New Roman"/>
        </w:rPr>
        <w:t>Габлера</w:t>
      </w:r>
      <w:proofErr w:type="spellEnd"/>
      <w:r w:rsidRPr="0003147D">
        <w:rPr>
          <w:rFonts w:ascii="Times New Roman" w:hAnsi="Times New Roman" w:cs="Times New Roman"/>
        </w:rPr>
        <w:t xml:space="preserve">. - М.: Большая русская энциклопедия, 1998. </w:t>
      </w:r>
      <w:r w:rsidR="00724C81">
        <w:rPr>
          <w:rFonts w:ascii="Times New Roman" w:hAnsi="Times New Roman" w:cs="Times New Roman"/>
        </w:rPr>
        <w:t>–</w:t>
      </w:r>
      <w:r w:rsidRPr="0003147D">
        <w:rPr>
          <w:rFonts w:ascii="Times New Roman" w:hAnsi="Times New Roman" w:cs="Times New Roman"/>
        </w:rPr>
        <w:t xml:space="preserve"> 432 с.</w:t>
      </w:r>
    </w:p>
  </w:footnote>
  <w:footnote w:id="5">
    <w:p w:rsidR="00712585" w:rsidRPr="00CA4288" w:rsidRDefault="00712585" w:rsidP="00724C8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A4288">
        <w:rPr>
          <w:rStyle w:val="a6"/>
          <w:rFonts w:ascii="Times New Roman" w:hAnsi="Times New Roman" w:cs="Times New Roman"/>
        </w:rPr>
        <w:footnoteRef/>
      </w:r>
      <w:r w:rsidRPr="00CA4288">
        <w:rPr>
          <w:rFonts w:ascii="Times New Roman" w:hAnsi="Times New Roman" w:cs="Times New Roman"/>
        </w:rPr>
        <w:t xml:space="preserve"> Медведев Д.А. Россия, вперед! [Электронный ресурс]. Режим дост</w:t>
      </w:r>
      <w:r w:rsidR="00D86D82">
        <w:rPr>
          <w:rFonts w:ascii="Times New Roman" w:hAnsi="Times New Roman" w:cs="Times New Roman"/>
        </w:rPr>
        <w:t xml:space="preserve">упа: </w:t>
      </w:r>
      <w:hyperlink r:id="rId1" w:history="1">
        <w:r w:rsidR="00D86D82" w:rsidRPr="00B93221">
          <w:rPr>
            <w:rStyle w:val="af0"/>
            <w:rFonts w:ascii="Times New Roman" w:hAnsi="Times New Roman" w:cs="Times New Roman"/>
          </w:rPr>
          <w:t>http://www.medvedev-da.ru</w:t>
        </w:r>
      </w:hyperlink>
      <w:r w:rsidR="00D86D82">
        <w:rPr>
          <w:rFonts w:ascii="Times New Roman" w:hAnsi="Times New Roman" w:cs="Times New Roman"/>
        </w:rPr>
        <w:t xml:space="preserve"> </w:t>
      </w:r>
    </w:p>
  </w:footnote>
  <w:footnote w:id="6">
    <w:p w:rsidR="00712585" w:rsidRPr="00CA4288" w:rsidRDefault="00712585" w:rsidP="00724C8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A4288">
        <w:rPr>
          <w:rStyle w:val="a6"/>
          <w:rFonts w:ascii="Times New Roman" w:hAnsi="Times New Roman" w:cs="Times New Roman"/>
        </w:rPr>
        <w:footnoteRef/>
      </w:r>
      <w:r w:rsidRPr="00CA4288">
        <w:rPr>
          <w:rFonts w:ascii="Times New Roman" w:hAnsi="Times New Roman" w:cs="Times New Roman"/>
        </w:rPr>
        <w:t xml:space="preserve"> Энциклопедия предпринимателя. – СПб.: изд. ТОО “ОЛБИС”, АО “САТИСЪ”, 1994. </w:t>
      </w:r>
      <w:r w:rsidR="00724C81">
        <w:rPr>
          <w:rFonts w:ascii="Times New Roman" w:hAnsi="Times New Roman" w:cs="Times New Roman"/>
        </w:rPr>
        <w:t>–</w:t>
      </w:r>
      <w:r w:rsidRPr="00CA4288">
        <w:rPr>
          <w:rFonts w:ascii="Times New Roman" w:hAnsi="Times New Roman" w:cs="Times New Roman"/>
        </w:rPr>
        <w:t xml:space="preserve"> 592 с.</w:t>
      </w:r>
    </w:p>
  </w:footnote>
  <w:footnote w:id="7">
    <w:p w:rsidR="00712585" w:rsidRDefault="00712585" w:rsidP="00724C81">
      <w:pPr>
        <w:pStyle w:val="a4"/>
        <w:spacing w:line="276" w:lineRule="auto"/>
        <w:jc w:val="both"/>
      </w:pPr>
      <w:r w:rsidRPr="00CA4288">
        <w:rPr>
          <w:rStyle w:val="a6"/>
          <w:rFonts w:ascii="Times New Roman" w:hAnsi="Times New Roman" w:cs="Times New Roman"/>
        </w:rPr>
        <w:footnoteRef/>
      </w:r>
      <w:r w:rsidRPr="00CA4288">
        <w:rPr>
          <w:rFonts w:ascii="Times New Roman" w:hAnsi="Times New Roman" w:cs="Times New Roman"/>
        </w:rPr>
        <w:t xml:space="preserve"> Данилин П., </w:t>
      </w:r>
      <w:proofErr w:type="spellStart"/>
      <w:r w:rsidRPr="00CA4288">
        <w:rPr>
          <w:rFonts w:ascii="Times New Roman" w:hAnsi="Times New Roman" w:cs="Times New Roman"/>
        </w:rPr>
        <w:t>Крышталь</w:t>
      </w:r>
      <w:proofErr w:type="spellEnd"/>
      <w:r w:rsidRPr="00CA4288">
        <w:rPr>
          <w:rFonts w:ascii="Times New Roman" w:hAnsi="Times New Roman" w:cs="Times New Roman"/>
        </w:rPr>
        <w:t xml:space="preserve"> Н. Инновационный путь России.</w:t>
      </w:r>
      <w:r w:rsidR="00724C81" w:rsidRPr="00724C81">
        <w:rPr>
          <w:rFonts w:ascii="Times New Roman" w:hAnsi="Times New Roman" w:cs="Times New Roman"/>
        </w:rPr>
        <w:t xml:space="preserve"> </w:t>
      </w:r>
      <w:r w:rsidR="00724C81">
        <w:rPr>
          <w:rFonts w:ascii="Times New Roman" w:hAnsi="Times New Roman" w:cs="Times New Roman"/>
        </w:rPr>
        <w:t>–</w:t>
      </w:r>
      <w:r w:rsidRPr="00CA4288">
        <w:rPr>
          <w:rFonts w:ascii="Times New Roman" w:hAnsi="Times New Roman" w:cs="Times New Roman"/>
        </w:rPr>
        <w:t xml:space="preserve"> М.: Европа, 2008. </w:t>
      </w:r>
      <w:r w:rsidR="00724C81">
        <w:rPr>
          <w:rFonts w:ascii="Times New Roman" w:hAnsi="Times New Roman" w:cs="Times New Roman"/>
        </w:rPr>
        <w:t>–</w:t>
      </w:r>
      <w:r w:rsidRPr="00CA4288">
        <w:rPr>
          <w:rFonts w:ascii="Times New Roman" w:hAnsi="Times New Roman" w:cs="Times New Roman"/>
        </w:rPr>
        <w:t xml:space="preserve"> 320 с</w:t>
      </w:r>
      <w:r w:rsidR="00724C81">
        <w:rPr>
          <w:rFonts w:ascii="Times New Roman" w:hAnsi="Times New Roman" w:cs="Times New Roman"/>
        </w:rPr>
        <w:t>.</w:t>
      </w:r>
    </w:p>
  </w:footnote>
  <w:footnote w:id="8">
    <w:p w:rsidR="00712585" w:rsidRPr="00CA4288" w:rsidRDefault="00712585" w:rsidP="00FF48B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A4288">
        <w:rPr>
          <w:rStyle w:val="a6"/>
          <w:rFonts w:ascii="Times New Roman" w:hAnsi="Times New Roman" w:cs="Times New Roman"/>
        </w:rPr>
        <w:footnoteRef/>
      </w:r>
      <w:r w:rsidRPr="00CA4288">
        <w:rPr>
          <w:rFonts w:ascii="Times New Roman" w:hAnsi="Times New Roman" w:cs="Times New Roman"/>
        </w:rPr>
        <w:t xml:space="preserve"> Данилин П., </w:t>
      </w:r>
      <w:proofErr w:type="spellStart"/>
      <w:r w:rsidRPr="00CA4288">
        <w:rPr>
          <w:rFonts w:ascii="Times New Roman" w:hAnsi="Times New Roman" w:cs="Times New Roman"/>
        </w:rPr>
        <w:t>Крышталь</w:t>
      </w:r>
      <w:proofErr w:type="spellEnd"/>
      <w:r w:rsidRPr="00CA4288">
        <w:rPr>
          <w:rFonts w:ascii="Times New Roman" w:hAnsi="Times New Roman" w:cs="Times New Roman"/>
        </w:rPr>
        <w:t xml:space="preserve"> Н. Инновационный путь России.</w:t>
      </w:r>
      <w:r w:rsidR="00724C81" w:rsidRPr="00724C81">
        <w:rPr>
          <w:rFonts w:ascii="Times New Roman" w:hAnsi="Times New Roman" w:cs="Times New Roman"/>
        </w:rPr>
        <w:t xml:space="preserve"> </w:t>
      </w:r>
      <w:r w:rsidR="00724C81">
        <w:rPr>
          <w:rFonts w:ascii="Times New Roman" w:hAnsi="Times New Roman" w:cs="Times New Roman"/>
        </w:rPr>
        <w:t>–</w:t>
      </w:r>
      <w:r w:rsidRPr="00CA4288">
        <w:rPr>
          <w:rFonts w:ascii="Times New Roman" w:hAnsi="Times New Roman" w:cs="Times New Roman"/>
        </w:rPr>
        <w:t xml:space="preserve"> М.: Европа, 2008. </w:t>
      </w:r>
      <w:r w:rsidR="00EA1BDF" w:rsidRPr="00EA1BDF">
        <w:rPr>
          <w:rFonts w:ascii="Times New Roman" w:hAnsi="Times New Roman" w:cs="Times New Roman"/>
        </w:rPr>
        <w:t>–</w:t>
      </w:r>
      <w:r w:rsidRPr="00EA1BDF">
        <w:rPr>
          <w:rFonts w:ascii="Times New Roman" w:hAnsi="Times New Roman" w:cs="Times New Roman"/>
        </w:rPr>
        <w:t xml:space="preserve"> </w:t>
      </w:r>
      <w:r w:rsidRPr="00CA4288">
        <w:rPr>
          <w:rFonts w:ascii="Times New Roman" w:hAnsi="Times New Roman" w:cs="Times New Roman"/>
        </w:rPr>
        <w:t>320 с.</w:t>
      </w:r>
    </w:p>
  </w:footnote>
  <w:footnote w:id="9">
    <w:p w:rsidR="00712585" w:rsidRDefault="00712585" w:rsidP="00FF48B9">
      <w:pPr>
        <w:pStyle w:val="a4"/>
        <w:spacing w:line="276" w:lineRule="auto"/>
        <w:jc w:val="both"/>
      </w:pPr>
      <w:r w:rsidRPr="00CA4288">
        <w:rPr>
          <w:rStyle w:val="a6"/>
          <w:rFonts w:ascii="Times New Roman" w:hAnsi="Times New Roman" w:cs="Times New Roman"/>
        </w:rPr>
        <w:footnoteRef/>
      </w:r>
      <w:r w:rsidRPr="00CA4288">
        <w:rPr>
          <w:rFonts w:ascii="Times New Roman" w:hAnsi="Times New Roman" w:cs="Times New Roman"/>
        </w:rPr>
        <w:t xml:space="preserve"> Лопатин В.Н. Государство и интеллектуальная собственность: переход к инновационной экономике // Интеллектуальная собственность. Актуальные проблемы теории и практики: Сборник научных трудов. Т. 1 / Под ред.: Лопатин В.Н. – М.: </w:t>
      </w:r>
      <w:proofErr w:type="spellStart"/>
      <w:r w:rsidRPr="00CA4288">
        <w:rPr>
          <w:rFonts w:ascii="Times New Roman" w:hAnsi="Times New Roman" w:cs="Times New Roman"/>
        </w:rPr>
        <w:t>Юрайт</w:t>
      </w:r>
      <w:proofErr w:type="spellEnd"/>
      <w:r w:rsidRPr="00CA4288">
        <w:rPr>
          <w:rFonts w:ascii="Times New Roman" w:hAnsi="Times New Roman" w:cs="Times New Roman"/>
        </w:rPr>
        <w:t>, 2008. – С. 143-144</w:t>
      </w:r>
      <w:r w:rsidR="00FF48B9">
        <w:rPr>
          <w:rFonts w:ascii="Times New Roman" w:hAnsi="Times New Roman" w:cs="Times New Roman"/>
        </w:rPr>
        <w:t>.</w:t>
      </w:r>
    </w:p>
  </w:footnote>
  <w:footnote w:id="10">
    <w:p w:rsidR="00712585" w:rsidRPr="00D50464" w:rsidRDefault="00712585" w:rsidP="00FF48B9">
      <w:pPr>
        <w:pStyle w:val="a4"/>
        <w:spacing w:line="276" w:lineRule="auto"/>
        <w:rPr>
          <w:rFonts w:ascii="Times New Roman" w:hAnsi="Times New Roman" w:cs="Times New Roman"/>
        </w:rPr>
      </w:pPr>
      <w:bookmarkStart w:id="0" w:name="_GoBack"/>
      <w:r w:rsidRPr="00D50464">
        <w:rPr>
          <w:rStyle w:val="a6"/>
          <w:rFonts w:ascii="Times New Roman" w:hAnsi="Times New Roman" w:cs="Times New Roman"/>
        </w:rPr>
        <w:footnoteRef/>
      </w:r>
      <w:r w:rsidRPr="00D50464">
        <w:rPr>
          <w:rFonts w:ascii="Times New Roman" w:hAnsi="Times New Roman" w:cs="Times New Roman"/>
        </w:rPr>
        <w:t xml:space="preserve"> Гражданский кодекс Российской Федерации, четвертая часть. – М.: изд. “Омега-Л”, 2007. </w:t>
      </w:r>
      <w:r w:rsidR="00FF48B9" w:rsidRPr="00D50464">
        <w:rPr>
          <w:rFonts w:ascii="Times New Roman" w:hAnsi="Times New Roman" w:cs="Times New Roman"/>
        </w:rPr>
        <w:t>–</w:t>
      </w:r>
      <w:r w:rsidRPr="00D50464">
        <w:rPr>
          <w:rFonts w:ascii="Times New Roman" w:hAnsi="Times New Roman" w:cs="Times New Roman"/>
        </w:rPr>
        <w:t xml:space="preserve"> 213 с.</w:t>
      </w:r>
    </w:p>
  </w:footnote>
  <w:footnote w:id="11">
    <w:p w:rsidR="00712585" w:rsidRPr="00D50464" w:rsidRDefault="00712585" w:rsidP="00FF48B9">
      <w:pPr>
        <w:pStyle w:val="a4"/>
        <w:spacing w:line="276" w:lineRule="auto"/>
        <w:rPr>
          <w:rFonts w:ascii="Times New Roman" w:hAnsi="Times New Roman" w:cs="Times New Roman"/>
        </w:rPr>
      </w:pPr>
      <w:r w:rsidRPr="00D50464">
        <w:rPr>
          <w:rStyle w:val="a6"/>
          <w:rFonts w:ascii="Times New Roman" w:hAnsi="Times New Roman" w:cs="Times New Roman"/>
        </w:rPr>
        <w:footnoteRef/>
      </w:r>
      <w:r w:rsidRPr="00D50464">
        <w:rPr>
          <w:rFonts w:ascii="Times New Roman" w:hAnsi="Times New Roman" w:cs="Times New Roman"/>
        </w:rPr>
        <w:t xml:space="preserve"> Комментарий к Гражданскому кодексу Российской Федерации (учебно-практический). Части 1, 2, 3, 4 / Под ред.: Степанов С.А. – 2-е изд., </w:t>
      </w:r>
      <w:proofErr w:type="spellStart"/>
      <w:r w:rsidRPr="00D50464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D50464">
        <w:rPr>
          <w:rFonts w:ascii="Times New Roman" w:hAnsi="Times New Roman" w:cs="Times New Roman"/>
        </w:rPr>
        <w:t>.</w:t>
      </w:r>
      <w:proofErr w:type="gramEnd"/>
      <w:r w:rsidRPr="00D50464">
        <w:rPr>
          <w:rFonts w:ascii="Times New Roman" w:hAnsi="Times New Roman" w:cs="Times New Roman"/>
        </w:rPr>
        <w:t xml:space="preserve"> и доп. – М.: Проспект, 2010. </w:t>
      </w:r>
      <w:r w:rsidR="00FF48B9" w:rsidRPr="00D50464">
        <w:rPr>
          <w:rFonts w:ascii="Times New Roman" w:hAnsi="Times New Roman" w:cs="Times New Roman"/>
        </w:rPr>
        <w:t>–</w:t>
      </w:r>
      <w:r w:rsidR="00FF48B9" w:rsidRPr="00D50464">
        <w:rPr>
          <w:rFonts w:ascii="Times New Roman" w:hAnsi="Times New Roman" w:cs="Times New Roman"/>
        </w:rPr>
        <w:t xml:space="preserve"> </w:t>
      </w:r>
      <w:r w:rsidRPr="00D50464">
        <w:rPr>
          <w:rFonts w:ascii="Times New Roman" w:hAnsi="Times New Roman" w:cs="Times New Roman"/>
        </w:rPr>
        <w:t>С. 1287.</w:t>
      </w:r>
    </w:p>
  </w:footnote>
  <w:footnote w:id="12">
    <w:p w:rsidR="00EA1BDF" w:rsidRDefault="00EA1BDF" w:rsidP="00FF48B9">
      <w:pPr>
        <w:pStyle w:val="a4"/>
        <w:spacing w:line="276" w:lineRule="auto"/>
      </w:pPr>
      <w:r w:rsidRPr="00D50464">
        <w:rPr>
          <w:rStyle w:val="a6"/>
          <w:rFonts w:ascii="Times New Roman" w:hAnsi="Times New Roman" w:cs="Times New Roman"/>
        </w:rPr>
        <w:footnoteRef/>
      </w:r>
      <w:r w:rsidRPr="00D50464">
        <w:rPr>
          <w:rFonts w:ascii="Times New Roman" w:hAnsi="Times New Roman" w:cs="Times New Roman"/>
        </w:rPr>
        <w:t xml:space="preserve"> </w:t>
      </w:r>
      <w:r w:rsidRPr="00D50464">
        <w:rPr>
          <w:rFonts w:ascii="Times New Roman" w:hAnsi="Times New Roman" w:cs="Times New Roman"/>
          <w:szCs w:val="28"/>
        </w:rPr>
        <w:t>Р</w:t>
      </w:r>
      <w:r w:rsidRPr="00D50464">
        <w:rPr>
          <w:rFonts w:ascii="Times New Roman" w:hAnsi="Times New Roman" w:cs="Times New Roman"/>
          <w:szCs w:val="28"/>
        </w:rPr>
        <w:t>ассмотрены учеными, отмеченными в настоящем докладе</w:t>
      </w:r>
    </w:p>
  </w:footnote>
  <w:footnote w:id="13">
    <w:p w:rsidR="00712585" w:rsidRPr="008F630B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8F630B">
        <w:rPr>
          <w:rStyle w:val="a6"/>
          <w:rFonts w:ascii="Times New Roman" w:hAnsi="Times New Roman" w:cs="Times New Roman"/>
        </w:rPr>
        <w:footnoteRef/>
      </w:r>
      <w:r w:rsidRPr="008F630B">
        <w:rPr>
          <w:rFonts w:ascii="Times New Roman" w:hAnsi="Times New Roman" w:cs="Times New Roman"/>
        </w:rPr>
        <w:t xml:space="preserve"> Информационные технологии в юридической </w:t>
      </w:r>
      <w:proofErr w:type="gramStart"/>
      <w:r w:rsidRPr="008F630B">
        <w:rPr>
          <w:rFonts w:ascii="Times New Roman" w:hAnsi="Times New Roman" w:cs="Times New Roman"/>
        </w:rPr>
        <w:t>деятельности :</w:t>
      </w:r>
      <w:proofErr w:type="gramEnd"/>
      <w:r w:rsidRPr="008F630B">
        <w:rPr>
          <w:rFonts w:ascii="Times New Roman" w:hAnsi="Times New Roman" w:cs="Times New Roman"/>
        </w:rPr>
        <w:t xml:space="preserve"> учебное пособие в 2 ч. / М. М. Геращенко, Е. А. Печенкина, В. Н. Храпов – </w:t>
      </w:r>
      <w:proofErr w:type="spellStart"/>
      <w:r w:rsidRPr="008F630B">
        <w:rPr>
          <w:rFonts w:ascii="Times New Roman" w:hAnsi="Times New Roman" w:cs="Times New Roman"/>
        </w:rPr>
        <w:t>СибАГС</w:t>
      </w:r>
      <w:proofErr w:type="spellEnd"/>
      <w:r w:rsidRPr="008F630B">
        <w:rPr>
          <w:rFonts w:ascii="Times New Roman" w:hAnsi="Times New Roman" w:cs="Times New Roman"/>
        </w:rPr>
        <w:t xml:space="preserve"> – Новосибирск : Изд-во </w:t>
      </w:r>
      <w:proofErr w:type="spellStart"/>
      <w:r w:rsidRPr="008F630B">
        <w:rPr>
          <w:rFonts w:ascii="Times New Roman" w:hAnsi="Times New Roman" w:cs="Times New Roman"/>
        </w:rPr>
        <w:t>СибАГС</w:t>
      </w:r>
      <w:proofErr w:type="spellEnd"/>
      <w:r w:rsidRPr="008F630B">
        <w:rPr>
          <w:rFonts w:ascii="Times New Roman" w:hAnsi="Times New Roman" w:cs="Times New Roman"/>
        </w:rPr>
        <w:t xml:space="preserve"> – Ч. 2.</w:t>
      </w:r>
      <w:r>
        <w:rPr>
          <w:rFonts w:ascii="Times New Roman" w:hAnsi="Times New Roman" w:cs="Times New Roman"/>
        </w:rPr>
        <w:t>,</w:t>
      </w:r>
      <w:r w:rsidRPr="008F630B">
        <w:rPr>
          <w:rFonts w:ascii="Times New Roman" w:hAnsi="Times New Roman" w:cs="Times New Roman"/>
        </w:rPr>
        <w:t xml:space="preserve"> 2012. – С</w:t>
      </w:r>
      <w:r>
        <w:rPr>
          <w:rFonts w:ascii="Times New Roman" w:hAnsi="Times New Roman" w:cs="Times New Roman"/>
        </w:rPr>
        <w:t>.</w:t>
      </w:r>
      <w:r w:rsidRPr="008F630B">
        <w:rPr>
          <w:rFonts w:ascii="Times New Roman" w:hAnsi="Times New Roman" w:cs="Times New Roman"/>
        </w:rPr>
        <w:t xml:space="preserve"> </w:t>
      </w:r>
      <w:r w:rsidR="00FF48B9"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</w:rPr>
        <w:t>30</w:t>
      </w:r>
      <w:r w:rsidR="00FF48B9">
        <w:rPr>
          <w:rFonts w:ascii="Times New Roman" w:hAnsi="Times New Roman" w:cs="Times New Roman"/>
        </w:rPr>
        <w:t>.</w:t>
      </w:r>
    </w:p>
  </w:footnote>
  <w:footnote w:id="14">
    <w:p w:rsidR="00712585" w:rsidRPr="008C6572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CA4288">
        <w:rPr>
          <w:rStyle w:val="a6"/>
          <w:rFonts w:ascii="Times New Roman" w:hAnsi="Times New Roman" w:cs="Times New Roman"/>
        </w:rPr>
        <w:footnoteRef/>
      </w:r>
      <w:r w:rsidRPr="00CA4288">
        <w:rPr>
          <w:rFonts w:ascii="Times New Roman" w:hAnsi="Times New Roman" w:cs="Times New Roman"/>
        </w:rPr>
        <w:t xml:space="preserve"> </w:t>
      </w:r>
      <w:r w:rsidRPr="008C6572">
        <w:rPr>
          <w:rFonts w:ascii="Times New Roman" w:hAnsi="Times New Roman" w:cs="Times New Roman"/>
        </w:rPr>
        <w:t xml:space="preserve">Об информации, информационных технологиях и о защите </w:t>
      </w:r>
      <w:proofErr w:type="gramStart"/>
      <w:r w:rsidRPr="008C6572">
        <w:rPr>
          <w:rFonts w:ascii="Times New Roman" w:hAnsi="Times New Roman" w:cs="Times New Roman"/>
        </w:rPr>
        <w:t>информации :</w:t>
      </w:r>
      <w:proofErr w:type="gramEnd"/>
      <w:r w:rsidRPr="008C6572">
        <w:rPr>
          <w:rFonts w:ascii="Times New Roman" w:hAnsi="Times New Roman" w:cs="Times New Roman"/>
        </w:rPr>
        <w:t xml:space="preserve"> </w:t>
      </w:r>
      <w:proofErr w:type="spellStart"/>
      <w:r w:rsidRPr="008C6572">
        <w:rPr>
          <w:rFonts w:ascii="Times New Roman" w:hAnsi="Times New Roman" w:cs="Times New Roman"/>
        </w:rPr>
        <w:t>федер</w:t>
      </w:r>
      <w:proofErr w:type="spellEnd"/>
      <w:r w:rsidRPr="008C6572">
        <w:rPr>
          <w:rFonts w:ascii="Times New Roman" w:hAnsi="Times New Roman" w:cs="Times New Roman"/>
        </w:rPr>
        <w:t>. закон от 27.07.2006 N 149-ФЗ // СЗ РФ. – 2006 г.</w:t>
      </w:r>
    </w:p>
  </w:footnote>
  <w:footnote w:id="15">
    <w:p w:rsidR="00712585" w:rsidRDefault="00712585" w:rsidP="00D50464">
      <w:pPr>
        <w:pStyle w:val="a4"/>
        <w:spacing w:line="276" w:lineRule="auto"/>
      </w:pPr>
      <w:r w:rsidRPr="00CA4288">
        <w:rPr>
          <w:rStyle w:val="a6"/>
          <w:rFonts w:ascii="Times New Roman" w:hAnsi="Times New Roman" w:cs="Times New Roman"/>
        </w:rPr>
        <w:footnoteRef/>
      </w:r>
      <w:r w:rsidRPr="00CA4288">
        <w:rPr>
          <w:rFonts w:ascii="Times New Roman" w:hAnsi="Times New Roman" w:cs="Times New Roman"/>
        </w:rPr>
        <w:t xml:space="preserve"> </w:t>
      </w:r>
      <w:proofErr w:type="spellStart"/>
      <w:r w:rsidRPr="00CA4288">
        <w:rPr>
          <w:rFonts w:ascii="Times New Roman" w:hAnsi="Times New Roman" w:cs="Times New Roman"/>
        </w:rPr>
        <w:t>Чубкова</w:t>
      </w:r>
      <w:proofErr w:type="spellEnd"/>
      <w:r w:rsidRPr="00CA4288">
        <w:rPr>
          <w:rFonts w:ascii="Times New Roman" w:hAnsi="Times New Roman" w:cs="Times New Roman"/>
        </w:rPr>
        <w:t xml:space="preserve"> С. Г., </w:t>
      </w:r>
      <w:proofErr w:type="spellStart"/>
      <w:r w:rsidRPr="00CA4288">
        <w:rPr>
          <w:rFonts w:ascii="Times New Roman" w:hAnsi="Times New Roman" w:cs="Times New Roman"/>
        </w:rPr>
        <w:t>Элькин</w:t>
      </w:r>
      <w:proofErr w:type="spellEnd"/>
      <w:r w:rsidRPr="00CA4288">
        <w:rPr>
          <w:rFonts w:ascii="Times New Roman" w:hAnsi="Times New Roman" w:cs="Times New Roman"/>
        </w:rPr>
        <w:t xml:space="preserve"> В. Д. Основы правовой информатики (юридические и математически основы информатики</w:t>
      </w:r>
      <w:proofErr w:type="gramStart"/>
      <w:r w:rsidRPr="00CA4288">
        <w:rPr>
          <w:rFonts w:ascii="Times New Roman" w:hAnsi="Times New Roman" w:cs="Times New Roman"/>
        </w:rPr>
        <w:t>) :</w:t>
      </w:r>
      <w:proofErr w:type="gramEnd"/>
      <w:r w:rsidRPr="00CA4288">
        <w:rPr>
          <w:rFonts w:ascii="Times New Roman" w:hAnsi="Times New Roman" w:cs="Times New Roman"/>
        </w:rPr>
        <w:t xml:space="preserve"> учебное пособие под ред. М. М. </w:t>
      </w:r>
      <w:proofErr w:type="spellStart"/>
      <w:r w:rsidRPr="00CA4288">
        <w:rPr>
          <w:rFonts w:ascii="Times New Roman" w:hAnsi="Times New Roman" w:cs="Times New Roman"/>
        </w:rPr>
        <w:t>Рассолова</w:t>
      </w:r>
      <w:proofErr w:type="spellEnd"/>
      <w:r w:rsidRPr="00CA4288">
        <w:rPr>
          <w:rFonts w:ascii="Times New Roman" w:hAnsi="Times New Roman" w:cs="Times New Roman"/>
        </w:rPr>
        <w:t xml:space="preserve">, В. Д. </w:t>
      </w:r>
      <w:proofErr w:type="spellStart"/>
      <w:r w:rsidRPr="00CA4288">
        <w:rPr>
          <w:rFonts w:ascii="Times New Roman" w:hAnsi="Times New Roman" w:cs="Times New Roman"/>
        </w:rPr>
        <w:t>Элькина</w:t>
      </w:r>
      <w:proofErr w:type="spellEnd"/>
      <w:r w:rsidRPr="00CA4288">
        <w:rPr>
          <w:rFonts w:ascii="Times New Roman" w:hAnsi="Times New Roman" w:cs="Times New Roman"/>
        </w:rPr>
        <w:t xml:space="preserve"> – М. : Контракт, 2007. – С. 100</w:t>
      </w:r>
    </w:p>
  </w:footnote>
  <w:footnote w:id="16">
    <w:p w:rsidR="00712585" w:rsidRPr="00DA3801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DA3801">
        <w:rPr>
          <w:rStyle w:val="a6"/>
          <w:rFonts w:ascii="Times New Roman" w:hAnsi="Times New Roman" w:cs="Times New Roman"/>
        </w:rPr>
        <w:footnoteRef/>
      </w:r>
      <w:r w:rsidRPr="00DA3801">
        <w:rPr>
          <w:rFonts w:ascii="Times New Roman" w:hAnsi="Times New Roman" w:cs="Times New Roman"/>
        </w:rPr>
        <w:t xml:space="preserve"> Большой юридический словарь / под ред. А. Я. Сухарева – </w:t>
      </w:r>
      <w:proofErr w:type="gramStart"/>
      <w:r w:rsidRPr="00DA3801">
        <w:rPr>
          <w:rFonts w:ascii="Times New Roman" w:hAnsi="Times New Roman" w:cs="Times New Roman"/>
        </w:rPr>
        <w:t>М. :</w:t>
      </w:r>
      <w:proofErr w:type="gramEnd"/>
      <w:r w:rsidRPr="00DA3801">
        <w:rPr>
          <w:rFonts w:ascii="Times New Roman" w:hAnsi="Times New Roman" w:cs="Times New Roman"/>
        </w:rPr>
        <w:t xml:space="preserve"> ИНФРА-М, 2007. – С. 756.</w:t>
      </w:r>
    </w:p>
  </w:footnote>
  <w:footnote w:id="17">
    <w:p w:rsidR="00712585" w:rsidRPr="00DA3801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DA3801">
        <w:rPr>
          <w:rStyle w:val="a6"/>
          <w:rFonts w:ascii="Times New Roman" w:hAnsi="Times New Roman" w:cs="Times New Roman"/>
        </w:rPr>
        <w:footnoteRef/>
      </w:r>
      <w:r w:rsidRPr="00DA3801">
        <w:rPr>
          <w:rFonts w:ascii="Times New Roman" w:hAnsi="Times New Roman" w:cs="Times New Roman"/>
        </w:rPr>
        <w:t xml:space="preserve"> Популярный юридический энциклопедический словарь / под ред. О. Е. </w:t>
      </w:r>
      <w:proofErr w:type="spellStart"/>
      <w:r w:rsidRPr="00DA3801">
        <w:rPr>
          <w:rFonts w:ascii="Times New Roman" w:hAnsi="Times New Roman" w:cs="Times New Roman"/>
        </w:rPr>
        <w:t>Кутафина</w:t>
      </w:r>
      <w:proofErr w:type="spellEnd"/>
      <w:r w:rsidRPr="00DA3801">
        <w:rPr>
          <w:rFonts w:ascii="Times New Roman" w:hAnsi="Times New Roman" w:cs="Times New Roman"/>
        </w:rPr>
        <w:t xml:space="preserve">, В. А. Туманова, И. В. </w:t>
      </w:r>
      <w:proofErr w:type="spellStart"/>
      <w:r w:rsidRPr="00DA3801">
        <w:rPr>
          <w:rFonts w:ascii="Times New Roman" w:hAnsi="Times New Roman" w:cs="Times New Roman"/>
        </w:rPr>
        <w:t>Шмарова</w:t>
      </w:r>
      <w:proofErr w:type="spellEnd"/>
      <w:r w:rsidRPr="00DA3801">
        <w:rPr>
          <w:rFonts w:ascii="Times New Roman" w:hAnsi="Times New Roman" w:cs="Times New Roman"/>
        </w:rPr>
        <w:t xml:space="preserve"> и др. – М., 2001. – С. 458.</w:t>
      </w:r>
    </w:p>
  </w:footnote>
  <w:footnote w:id="18">
    <w:p w:rsidR="00712585" w:rsidRPr="00DA3801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DA3801">
        <w:rPr>
          <w:rStyle w:val="a6"/>
          <w:rFonts w:ascii="Times New Roman" w:hAnsi="Times New Roman" w:cs="Times New Roman"/>
        </w:rPr>
        <w:footnoteRef/>
      </w:r>
      <w:r w:rsidRPr="00DA3801">
        <w:rPr>
          <w:rFonts w:ascii="Times New Roman" w:hAnsi="Times New Roman" w:cs="Times New Roman"/>
        </w:rPr>
        <w:t xml:space="preserve">  Об информации, информационных технологиях и о защите </w:t>
      </w:r>
      <w:proofErr w:type="gramStart"/>
      <w:r w:rsidRPr="00DA3801">
        <w:rPr>
          <w:rFonts w:ascii="Times New Roman" w:hAnsi="Times New Roman" w:cs="Times New Roman"/>
        </w:rPr>
        <w:t>информации :</w:t>
      </w:r>
      <w:proofErr w:type="gramEnd"/>
      <w:r w:rsidRPr="00DA3801">
        <w:rPr>
          <w:rFonts w:ascii="Times New Roman" w:hAnsi="Times New Roman" w:cs="Times New Roman"/>
        </w:rPr>
        <w:t xml:space="preserve"> </w:t>
      </w:r>
      <w:proofErr w:type="spellStart"/>
      <w:r w:rsidRPr="00DA3801">
        <w:rPr>
          <w:rFonts w:ascii="Times New Roman" w:hAnsi="Times New Roman" w:cs="Times New Roman"/>
        </w:rPr>
        <w:t>федер</w:t>
      </w:r>
      <w:proofErr w:type="spellEnd"/>
      <w:r w:rsidRPr="00DA3801">
        <w:rPr>
          <w:rFonts w:ascii="Times New Roman" w:hAnsi="Times New Roman" w:cs="Times New Roman"/>
        </w:rPr>
        <w:t xml:space="preserve">. закон от 27.07.2006 N 149-ФЗ // СЗ РФ. – 2006 г. </w:t>
      </w:r>
    </w:p>
  </w:footnote>
  <w:footnote w:id="19">
    <w:p w:rsidR="00712585" w:rsidRDefault="00712585" w:rsidP="00D50464">
      <w:pPr>
        <w:pStyle w:val="a4"/>
        <w:spacing w:line="276" w:lineRule="auto"/>
      </w:pPr>
      <w:r w:rsidRPr="00DA3801">
        <w:rPr>
          <w:rStyle w:val="a6"/>
          <w:rFonts w:ascii="Times New Roman" w:hAnsi="Times New Roman" w:cs="Times New Roman"/>
        </w:rPr>
        <w:footnoteRef/>
      </w:r>
      <w:r w:rsidRPr="00DA3801">
        <w:rPr>
          <w:rFonts w:ascii="Times New Roman" w:hAnsi="Times New Roman" w:cs="Times New Roman"/>
        </w:rPr>
        <w:t xml:space="preserve"> </w:t>
      </w:r>
      <w:proofErr w:type="spellStart"/>
      <w:r w:rsidRPr="00DA3801">
        <w:rPr>
          <w:rFonts w:ascii="Times New Roman" w:hAnsi="Times New Roman" w:cs="Times New Roman"/>
        </w:rPr>
        <w:t>Райзберг</w:t>
      </w:r>
      <w:proofErr w:type="spellEnd"/>
      <w:r w:rsidRPr="00DA3801">
        <w:rPr>
          <w:rFonts w:ascii="Times New Roman" w:hAnsi="Times New Roman" w:cs="Times New Roman"/>
        </w:rPr>
        <w:t xml:space="preserve"> Б. </w:t>
      </w:r>
      <w:proofErr w:type="gramStart"/>
      <w:r w:rsidRPr="00DA3801">
        <w:rPr>
          <w:rFonts w:ascii="Times New Roman" w:hAnsi="Times New Roman" w:cs="Times New Roman"/>
        </w:rPr>
        <w:t>А. ,</w:t>
      </w:r>
      <w:proofErr w:type="gramEnd"/>
      <w:r w:rsidRPr="00DA3801">
        <w:rPr>
          <w:rFonts w:ascii="Times New Roman" w:hAnsi="Times New Roman" w:cs="Times New Roman"/>
        </w:rPr>
        <w:t xml:space="preserve"> Лозовский Л. Ш., Стародубцева Е. Б. Современный экономический словарь – 5-е изд., </w:t>
      </w:r>
      <w:proofErr w:type="spellStart"/>
      <w:r w:rsidRPr="00DA3801">
        <w:rPr>
          <w:rFonts w:ascii="Times New Roman" w:hAnsi="Times New Roman" w:cs="Times New Roman"/>
        </w:rPr>
        <w:t>перераб</w:t>
      </w:r>
      <w:proofErr w:type="spellEnd"/>
      <w:r w:rsidRPr="00DA3801">
        <w:rPr>
          <w:rFonts w:ascii="Times New Roman" w:hAnsi="Times New Roman" w:cs="Times New Roman"/>
        </w:rPr>
        <w:t>. и доп. – М. : ИНФРА-М, 2006 – С. 100.</w:t>
      </w:r>
    </w:p>
  </w:footnote>
  <w:footnote w:id="20">
    <w:p w:rsidR="00712585" w:rsidRPr="00457B92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457B92">
        <w:rPr>
          <w:rStyle w:val="a6"/>
          <w:rFonts w:ascii="Times New Roman" w:hAnsi="Times New Roman" w:cs="Times New Roman"/>
        </w:rPr>
        <w:footnoteRef/>
      </w:r>
      <w:r w:rsidRPr="00457B92">
        <w:rPr>
          <w:rFonts w:ascii="Times New Roman" w:hAnsi="Times New Roman" w:cs="Times New Roman"/>
        </w:rPr>
        <w:t xml:space="preserve"> Амбарцумян С. Г. Информационные технологии в праве: история, проблемы, </w:t>
      </w:r>
      <w:proofErr w:type="gramStart"/>
      <w:r w:rsidRPr="00457B92">
        <w:rPr>
          <w:rFonts w:ascii="Times New Roman" w:hAnsi="Times New Roman" w:cs="Times New Roman"/>
        </w:rPr>
        <w:t>перспективы :</w:t>
      </w:r>
      <w:proofErr w:type="gramEnd"/>
      <w:r w:rsidRPr="00457B92">
        <w:rPr>
          <w:rFonts w:ascii="Times New Roman" w:hAnsi="Times New Roman" w:cs="Times New Roman"/>
        </w:rPr>
        <w:t xml:space="preserve"> ПРАВО И ПОЛИТИКА : изд. ООО «НБ-Медиа» – М., 2015. – С. 31</w:t>
      </w:r>
      <w:r w:rsidR="00D50464">
        <w:rPr>
          <w:rFonts w:ascii="Times New Roman" w:hAnsi="Times New Roman" w:cs="Times New Roman"/>
        </w:rPr>
        <w:t>-</w:t>
      </w:r>
      <w:r w:rsidRPr="00457B92">
        <w:rPr>
          <w:rFonts w:ascii="Times New Roman" w:hAnsi="Times New Roman" w:cs="Times New Roman"/>
        </w:rPr>
        <w:t>38</w:t>
      </w:r>
      <w:r w:rsidR="00D50464">
        <w:rPr>
          <w:rFonts w:ascii="Times New Roman" w:hAnsi="Times New Roman" w:cs="Times New Roman"/>
        </w:rPr>
        <w:t>.</w:t>
      </w:r>
    </w:p>
  </w:footnote>
  <w:footnote w:id="21">
    <w:p w:rsidR="00712585" w:rsidRPr="00A830B6" w:rsidRDefault="00712585" w:rsidP="00E92889">
      <w:pPr>
        <w:pStyle w:val="a4"/>
        <w:spacing w:line="276" w:lineRule="auto"/>
      </w:pPr>
      <w:r w:rsidRPr="00457B92">
        <w:rPr>
          <w:rStyle w:val="a6"/>
          <w:rFonts w:ascii="Times New Roman" w:hAnsi="Times New Roman" w:cs="Times New Roman"/>
        </w:rPr>
        <w:footnoteRef/>
      </w:r>
      <w:r w:rsidRPr="00457B92">
        <w:rPr>
          <w:rFonts w:ascii="Times New Roman" w:hAnsi="Times New Roman" w:cs="Times New Roman"/>
        </w:rPr>
        <w:t xml:space="preserve"> Вестник Омского университета. Серия «Право». 2011. № 2 (27). С. 21</w:t>
      </w:r>
      <w:r w:rsidR="00E92889">
        <w:rPr>
          <w:rFonts w:ascii="Times New Roman" w:hAnsi="Times New Roman" w:cs="Times New Roman"/>
        </w:rPr>
        <w:t>-</w:t>
      </w:r>
      <w:r w:rsidRPr="00457B92">
        <w:rPr>
          <w:rFonts w:ascii="Times New Roman" w:hAnsi="Times New Roman" w:cs="Times New Roman"/>
        </w:rPr>
        <w:t>25.</w:t>
      </w:r>
    </w:p>
  </w:footnote>
  <w:footnote w:id="22">
    <w:p w:rsidR="00712585" w:rsidRPr="00712585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712585">
        <w:rPr>
          <w:rStyle w:val="a6"/>
          <w:rFonts w:ascii="Times New Roman" w:hAnsi="Times New Roman" w:cs="Times New Roman"/>
        </w:rPr>
        <w:footnoteRef/>
      </w:r>
      <w:r w:rsidRPr="00712585">
        <w:rPr>
          <w:rFonts w:ascii="Times New Roman" w:hAnsi="Times New Roman" w:cs="Times New Roman"/>
        </w:rPr>
        <w:t xml:space="preserve"> День </w:t>
      </w:r>
      <w:proofErr w:type="gramStart"/>
      <w:r w:rsidRPr="00712585">
        <w:rPr>
          <w:rFonts w:ascii="Times New Roman" w:hAnsi="Times New Roman" w:cs="Times New Roman"/>
        </w:rPr>
        <w:t>юриста :</w:t>
      </w:r>
      <w:proofErr w:type="gramEnd"/>
      <w:r w:rsidRPr="00712585">
        <w:rPr>
          <w:rFonts w:ascii="Times New Roman" w:hAnsi="Times New Roman" w:cs="Times New Roman"/>
        </w:rPr>
        <w:t xml:space="preserve"> материалы Межвузовской научно-практической конференции с международным участием. Москва, РУДН, 3 декабря 2016 г. – </w:t>
      </w:r>
      <w:proofErr w:type="gramStart"/>
      <w:r w:rsidRPr="00712585">
        <w:rPr>
          <w:rFonts w:ascii="Times New Roman" w:hAnsi="Times New Roman" w:cs="Times New Roman"/>
        </w:rPr>
        <w:t>Москва :</w:t>
      </w:r>
      <w:proofErr w:type="gramEnd"/>
      <w:r w:rsidRPr="00712585">
        <w:rPr>
          <w:rFonts w:ascii="Times New Roman" w:hAnsi="Times New Roman" w:cs="Times New Roman"/>
        </w:rPr>
        <w:t xml:space="preserve"> РУДН, 2016. </w:t>
      </w:r>
    </w:p>
  </w:footnote>
  <w:footnote w:id="23">
    <w:p w:rsidR="00712585" w:rsidRPr="00712585" w:rsidRDefault="00712585" w:rsidP="00D50464">
      <w:pPr>
        <w:pStyle w:val="a4"/>
        <w:spacing w:line="276" w:lineRule="auto"/>
        <w:rPr>
          <w:rFonts w:ascii="Times New Roman" w:hAnsi="Times New Roman" w:cs="Times New Roman"/>
        </w:rPr>
      </w:pPr>
      <w:r w:rsidRPr="00712585">
        <w:rPr>
          <w:rStyle w:val="a6"/>
          <w:rFonts w:ascii="Times New Roman" w:hAnsi="Times New Roman" w:cs="Times New Roman"/>
        </w:rPr>
        <w:footnoteRef/>
      </w:r>
      <w:r w:rsidRPr="00712585">
        <w:rPr>
          <w:rFonts w:ascii="Times New Roman" w:hAnsi="Times New Roman" w:cs="Times New Roman"/>
        </w:rPr>
        <w:t xml:space="preserve"> См. 21. – С. 146-149</w:t>
      </w:r>
      <w:r w:rsidR="00D50464">
        <w:rPr>
          <w:rFonts w:ascii="Times New Roman" w:hAnsi="Times New Roman" w:cs="Times New Roman"/>
        </w:rPr>
        <w:t>.</w:t>
      </w:r>
    </w:p>
  </w:footnote>
  <w:footnote w:id="24">
    <w:p w:rsidR="00712585" w:rsidRDefault="00712585" w:rsidP="00E92889">
      <w:pPr>
        <w:pStyle w:val="a4"/>
        <w:spacing w:line="276" w:lineRule="auto"/>
      </w:pPr>
      <w:r w:rsidRPr="00712585">
        <w:rPr>
          <w:rStyle w:val="a6"/>
          <w:rFonts w:ascii="Times New Roman" w:hAnsi="Times New Roman" w:cs="Times New Roman"/>
        </w:rPr>
        <w:footnoteRef/>
      </w:r>
      <w:r w:rsidRPr="00712585">
        <w:rPr>
          <w:rFonts w:ascii="Times New Roman" w:hAnsi="Times New Roman" w:cs="Times New Roman"/>
        </w:rPr>
        <w:t xml:space="preserve"> См. 21. – С. 228-231</w:t>
      </w:r>
      <w:r w:rsidR="00E9288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26F"/>
    <w:multiLevelType w:val="multilevel"/>
    <w:tmpl w:val="3FCA7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68D3AFA"/>
    <w:multiLevelType w:val="hybridMultilevel"/>
    <w:tmpl w:val="F120F322"/>
    <w:lvl w:ilvl="0" w:tplc="5F06DEC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3F38DB"/>
    <w:multiLevelType w:val="hybridMultilevel"/>
    <w:tmpl w:val="B85884B8"/>
    <w:lvl w:ilvl="0" w:tplc="5F06D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9F6"/>
    <w:multiLevelType w:val="hybridMultilevel"/>
    <w:tmpl w:val="86F6226E"/>
    <w:lvl w:ilvl="0" w:tplc="5F06D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6C29"/>
    <w:multiLevelType w:val="hybridMultilevel"/>
    <w:tmpl w:val="D7E621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02AC9"/>
    <w:multiLevelType w:val="hybridMultilevel"/>
    <w:tmpl w:val="8CECA9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35519"/>
    <w:multiLevelType w:val="hybridMultilevel"/>
    <w:tmpl w:val="ADC05592"/>
    <w:lvl w:ilvl="0" w:tplc="5F06DEC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7739A3"/>
    <w:multiLevelType w:val="hybridMultilevel"/>
    <w:tmpl w:val="C3FE6F60"/>
    <w:lvl w:ilvl="0" w:tplc="5F06D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7E47"/>
    <w:multiLevelType w:val="hybridMultilevel"/>
    <w:tmpl w:val="94561304"/>
    <w:lvl w:ilvl="0" w:tplc="5F06DEC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B073D"/>
    <w:multiLevelType w:val="hybridMultilevel"/>
    <w:tmpl w:val="AA36712E"/>
    <w:lvl w:ilvl="0" w:tplc="5F06DEC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6E2475"/>
    <w:multiLevelType w:val="hybridMultilevel"/>
    <w:tmpl w:val="B12A4C26"/>
    <w:lvl w:ilvl="0" w:tplc="5F06D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D3D27"/>
    <w:multiLevelType w:val="hybridMultilevel"/>
    <w:tmpl w:val="75C0D832"/>
    <w:lvl w:ilvl="0" w:tplc="D84EC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8F7A6C"/>
    <w:multiLevelType w:val="hybridMultilevel"/>
    <w:tmpl w:val="8DDE0A40"/>
    <w:lvl w:ilvl="0" w:tplc="5F06D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11B0F"/>
    <w:multiLevelType w:val="hybridMultilevel"/>
    <w:tmpl w:val="82C0621E"/>
    <w:lvl w:ilvl="0" w:tplc="5F06D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44413"/>
    <w:multiLevelType w:val="hybridMultilevel"/>
    <w:tmpl w:val="A1A0ECB4"/>
    <w:lvl w:ilvl="0" w:tplc="5F06D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35"/>
    <w:rsid w:val="0003147D"/>
    <w:rsid w:val="00045956"/>
    <w:rsid w:val="000D343C"/>
    <w:rsid w:val="000D7913"/>
    <w:rsid w:val="00123104"/>
    <w:rsid w:val="001405FD"/>
    <w:rsid w:val="002D6CE8"/>
    <w:rsid w:val="00367ED2"/>
    <w:rsid w:val="00395B7F"/>
    <w:rsid w:val="003C1D3B"/>
    <w:rsid w:val="003D4A8E"/>
    <w:rsid w:val="003F7E96"/>
    <w:rsid w:val="00457B92"/>
    <w:rsid w:val="004637FA"/>
    <w:rsid w:val="00470B5C"/>
    <w:rsid w:val="004A16DC"/>
    <w:rsid w:val="004B56AE"/>
    <w:rsid w:val="005316E6"/>
    <w:rsid w:val="0056355F"/>
    <w:rsid w:val="005E45DF"/>
    <w:rsid w:val="00652F4B"/>
    <w:rsid w:val="006A4CE4"/>
    <w:rsid w:val="006F3976"/>
    <w:rsid w:val="007034E5"/>
    <w:rsid w:val="00712585"/>
    <w:rsid w:val="00724C81"/>
    <w:rsid w:val="00777A12"/>
    <w:rsid w:val="007A2061"/>
    <w:rsid w:val="00870856"/>
    <w:rsid w:val="008C6572"/>
    <w:rsid w:val="008F630B"/>
    <w:rsid w:val="00A830B6"/>
    <w:rsid w:val="00AF08F3"/>
    <w:rsid w:val="00B076D2"/>
    <w:rsid w:val="00B41A66"/>
    <w:rsid w:val="00B55047"/>
    <w:rsid w:val="00B5544B"/>
    <w:rsid w:val="00B74335"/>
    <w:rsid w:val="00B932D6"/>
    <w:rsid w:val="00C21436"/>
    <w:rsid w:val="00C27903"/>
    <w:rsid w:val="00C548DF"/>
    <w:rsid w:val="00CA4288"/>
    <w:rsid w:val="00CA4592"/>
    <w:rsid w:val="00CC0321"/>
    <w:rsid w:val="00D11F62"/>
    <w:rsid w:val="00D27BD6"/>
    <w:rsid w:val="00D50464"/>
    <w:rsid w:val="00D86D82"/>
    <w:rsid w:val="00DA3801"/>
    <w:rsid w:val="00DB1B07"/>
    <w:rsid w:val="00E92889"/>
    <w:rsid w:val="00EA1BDF"/>
    <w:rsid w:val="00EE6F1A"/>
    <w:rsid w:val="00F447EE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A291"/>
  <w15:docId w15:val="{6C5D7B69-40D5-495E-87D3-ED644F7A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7A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7A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7A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D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13"/>
  </w:style>
  <w:style w:type="paragraph" w:styleId="a9">
    <w:name w:val="footer"/>
    <w:basedOn w:val="a"/>
    <w:link w:val="aa"/>
    <w:uiPriority w:val="99"/>
    <w:unhideWhenUsed/>
    <w:rsid w:val="000D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13"/>
  </w:style>
  <w:style w:type="table" w:styleId="ab">
    <w:name w:val="Table Grid"/>
    <w:basedOn w:val="a1"/>
    <w:uiPriority w:val="39"/>
    <w:rsid w:val="003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95B7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95B7F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8F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D86D8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86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vedev-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Москва, ул. Миклухо-Маклая, д.6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400931-11D6-468B-B9A6-D71998E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участникам конференции Юриспруденция 2.0: Новый взгляд на право</vt:lpstr>
    </vt:vector>
  </TitlesOfParts>
  <Company>Российский университет дружбы народов (РУДН) юридический институт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участникам конференции Юриспруденция 2.0: Новый взгляд на право</dc:title>
  <dc:subject/>
  <dc:creator>Елсуков А.В</dc:creator>
  <cp:keywords/>
  <dc:description/>
  <cp:lastModifiedBy>Антон Бурманов</cp:lastModifiedBy>
  <cp:revision>9</cp:revision>
  <dcterms:created xsi:type="dcterms:W3CDTF">2017-10-06T18:56:00Z</dcterms:created>
  <dcterms:modified xsi:type="dcterms:W3CDTF">2017-10-19T09:22:00Z</dcterms:modified>
</cp:coreProperties>
</file>