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F1" w:rsidRPr="00C26BAB" w:rsidRDefault="00F170F1" w:rsidP="00F170F1">
      <w:pPr>
        <w:spacing w:after="160" w:line="259" w:lineRule="auto"/>
        <w:rPr>
          <w:spacing w:val="2"/>
          <w:szCs w:val="24"/>
          <w:lang w:val="en-US"/>
        </w:rPr>
      </w:pPr>
      <w:bookmarkStart w:id="0" w:name="_GoBack"/>
      <w:bookmarkEnd w:id="0"/>
      <w:r w:rsidRPr="00F06D25">
        <w:rPr>
          <w:noProof/>
          <w:color w:val="0070C0"/>
        </w:rPr>
        <w:drawing>
          <wp:anchor distT="0" distB="0" distL="114300" distR="114300" simplePos="0" relativeHeight="251659264" behindDoc="0" locked="0" layoutInCell="1" allowOverlap="1">
            <wp:simplePos x="0" y="0"/>
            <wp:positionH relativeFrom="column">
              <wp:posOffset>2426970</wp:posOffset>
            </wp:positionH>
            <wp:positionV relativeFrom="paragraph">
              <wp:posOffset>-482600</wp:posOffset>
            </wp:positionV>
            <wp:extent cx="1327150" cy="1139825"/>
            <wp:effectExtent l="19050" t="0" r="6350" b="0"/>
            <wp:wrapThrough wrapText="bothSides">
              <wp:wrapPolygon edited="0">
                <wp:start x="10232" y="0"/>
                <wp:lineTo x="3100" y="1444"/>
                <wp:lineTo x="-310" y="3249"/>
                <wp:lineTo x="-310" y="7220"/>
                <wp:lineTo x="1240" y="17328"/>
                <wp:lineTo x="1240" y="19855"/>
                <wp:lineTo x="4031" y="21299"/>
                <wp:lineTo x="8371" y="21299"/>
                <wp:lineTo x="13952" y="21299"/>
                <wp:lineTo x="17983" y="21299"/>
                <wp:lineTo x="21393" y="19494"/>
                <wp:lineTo x="21083" y="11552"/>
                <wp:lineTo x="21703" y="10108"/>
                <wp:lineTo x="21703" y="8664"/>
                <wp:lineTo x="21393" y="3249"/>
                <wp:lineTo x="19223" y="1444"/>
                <wp:lineTo x="12092" y="0"/>
                <wp:lineTo x="10232" y="0"/>
              </wp:wrapPolygon>
            </wp:wrapThrough>
            <wp:docPr id="22"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1"/>
                    <pic:cNvPicPr>
                      <a:picLocks noChangeAspect="1" noChangeArrowheads="1"/>
                    </pic:cNvPicPr>
                  </pic:nvPicPr>
                  <pic:blipFill>
                    <a:blip r:embed="rId7" cstate="print">
                      <a:duotone>
                        <a:prstClr val="black"/>
                        <a:schemeClr val="accent1">
                          <a:tint val="45000"/>
                          <a:satMod val="400000"/>
                        </a:scheme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327150" cy="1139825"/>
                    </a:xfrm>
                    <a:prstGeom prst="rect">
                      <a:avLst/>
                    </a:prstGeom>
                    <a:noFill/>
                    <a:ln>
                      <a:noFill/>
                    </a:ln>
                  </pic:spPr>
                </pic:pic>
              </a:graphicData>
            </a:graphic>
          </wp:anchor>
        </w:drawing>
      </w:r>
    </w:p>
    <w:p w:rsidR="00F170F1" w:rsidRDefault="00F170F1" w:rsidP="000A3E95">
      <w:pPr>
        <w:tabs>
          <w:tab w:val="left" w:pos="680"/>
          <w:tab w:val="left" w:pos="2495"/>
          <w:tab w:val="left" w:pos="3742"/>
          <w:tab w:val="left" w:pos="5040"/>
          <w:tab w:val="left" w:pos="6237"/>
          <w:tab w:val="left" w:pos="7484"/>
          <w:tab w:val="left" w:pos="8732"/>
        </w:tabs>
        <w:spacing w:after="0" w:line="240" w:lineRule="auto"/>
        <w:rPr>
          <w:lang w:val="en-US"/>
        </w:rPr>
      </w:pPr>
    </w:p>
    <w:tbl>
      <w:tblPr>
        <w:tblpPr w:leftFromText="180" w:rightFromText="180" w:vertAnchor="text" w:horzAnchor="page" w:tblpX="959" w:tblpY="246"/>
        <w:tblOverlap w:val="never"/>
        <w:tblW w:w="10715" w:type="dxa"/>
        <w:tblBorders>
          <w:bottom w:val="thinThickSmallGap" w:sz="24" w:space="0" w:color="auto"/>
        </w:tblBorders>
        <w:tblLook w:val="01E0"/>
      </w:tblPr>
      <w:tblGrid>
        <w:gridCol w:w="10715"/>
      </w:tblGrid>
      <w:tr w:rsidR="00CA50D1" w:rsidRPr="00F170F1" w:rsidTr="00CA50D1">
        <w:trPr>
          <w:trHeight w:val="1344"/>
        </w:trPr>
        <w:tc>
          <w:tcPr>
            <w:tcW w:w="10715" w:type="dxa"/>
            <w:shd w:val="clear" w:color="auto" w:fill="auto"/>
          </w:tcPr>
          <w:p w:rsidR="00CA50D1" w:rsidRPr="00F170F1" w:rsidRDefault="00CA50D1" w:rsidP="000A3E95">
            <w:pPr>
              <w:pStyle w:val="a3"/>
              <w:tabs>
                <w:tab w:val="left" w:pos="680"/>
                <w:tab w:val="left" w:pos="2495"/>
                <w:tab w:val="left" w:pos="3742"/>
                <w:tab w:val="left" w:pos="5040"/>
                <w:tab w:val="left" w:pos="6237"/>
                <w:tab w:val="left" w:pos="7484"/>
                <w:tab w:val="left" w:pos="7513"/>
                <w:tab w:val="left" w:pos="8732"/>
                <w:tab w:val="left" w:pos="9979"/>
              </w:tabs>
              <w:rPr>
                <w:rFonts w:ascii="Times New Roman" w:hAnsi="Times New Roman"/>
                <w:b w:val="0"/>
                <w:bCs/>
                <w:spacing w:val="20"/>
                <w:sz w:val="24"/>
                <w:szCs w:val="24"/>
              </w:rPr>
            </w:pPr>
          </w:p>
          <w:p w:rsidR="00001D63" w:rsidRDefault="00CA50D1" w:rsidP="000A3E95">
            <w:pPr>
              <w:pStyle w:val="a3"/>
              <w:tabs>
                <w:tab w:val="left" w:pos="680"/>
                <w:tab w:val="left" w:pos="2495"/>
                <w:tab w:val="left" w:pos="3742"/>
                <w:tab w:val="left" w:pos="5040"/>
                <w:tab w:val="left" w:pos="6237"/>
                <w:tab w:val="left" w:pos="7484"/>
                <w:tab w:val="left" w:pos="7513"/>
                <w:tab w:val="left" w:pos="8732"/>
                <w:tab w:val="left" w:pos="9979"/>
              </w:tabs>
              <w:rPr>
                <w:rFonts w:ascii="Times New Roman" w:hAnsi="Times New Roman"/>
                <w:b w:val="0"/>
                <w:bCs/>
                <w:spacing w:val="20"/>
                <w:sz w:val="24"/>
                <w:szCs w:val="24"/>
              </w:rPr>
            </w:pPr>
            <w:r w:rsidRPr="00F170F1">
              <w:rPr>
                <w:rFonts w:ascii="Times New Roman" w:hAnsi="Times New Roman"/>
                <w:b w:val="0"/>
                <w:bCs/>
                <w:spacing w:val="20"/>
                <w:sz w:val="24"/>
                <w:szCs w:val="24"/>
              </w:rPr>
              <w:t xml:space="preserve">Министерство </w:t>
            </w:r>
            <w:r w:rsidR="00001D63">
              <w:rPr>
                <w:rFonts w:ascii="Times New Roman" w:hAnsi="Times New Roman"/>
                <w:b w:val="0"/>
                <w:bCs/>
                <w:spacing w:val="20"/>
                <w:sz w:val="24"/>
                <w:szCs w:val="24"/>
              </w:rPr>
              <w:t xml:space="preserve">науки и высшего </w:t>
            </w:r>
            <w:r w:rsidRPr="00F170F1">
              <w:rPr>
                <w:rFonts w:ascii="Times New Roman" w:hAnsi="Times New Roman"/>
                <w:b w:val="0"/>
                <w:bCs/>
                <w:spacing w:val="20"/>
                <w:sz w:val="24"/>
                <w:szCs w:val="24"/>
              </w:rPr>
              <w:t xml:space="preserve">образования </w:t>
            </w:r>
          </w:p>
          <w:p w:rsidR="00CA50D1" w:rsidRPr="00F170F1" w:rsidRDefault="00CA50D1" w:rsidP="000A3E95">
            <w:pPr>
              <w:pStyle w:val="a3"/>
              <w:tabs>
                <w:tab w:val="left" w:pos="680"/>
                <w:tab w:val="left" w:pos="2495"/>
                <w:tab w:val="left" w:pos="3742"/>
                <w:tab w:val="left" w:pos="5040"/>
                <w:tab w:val="left" w:pos="6237"/>
                <w:tab w:val="left" w:pos="7484"/>
                <w:tab w:val="left" w:pos="7513"/>
                <w:tab w:val="left" w:pos="8732"/>
                <w:tab w:val="left" w:pos="9979"/>
              </w:tabs>
              <w:rPr>
                <w:rFonts w:ascii="Times New Roman" w:hAnsi="Times New Roman"/>
                <w:b w:val="0"/>
                <w:bCs/>
                <w:spacing w:val="20"/>
                <w:sz w:val="24"/>
                <w:szCs w:val="24"/>
              </w:rPr>
            </w:pPr>
            <w:r w:rsidRPr="00F170F1">
              <w:rPr>
                <w:rFonts w:ascii="Times New Roman" w:hAnsi="Times New Roman"/>
                <w:b w:val="0"/>
                <w:bCs/>
                <w:spacing w:val="20"/>
                <w:sz w:val="24"/>
                <w:szCs w:val="24"/>
              </w:rPr>
              <w:t>российской федерации</w:t>
            </w:r>
          </w:p>
          <w:p w:rsidR="00CA50D1" w:rsidRDefault="00CA50D1" w:rsidP="000A3E95">
            <w:pPr>
              <w:tabs>
                <w:tab w:val="left" w:pos="680"/>
                <w:tab w:val="left" w:pos="2495"/>
                <w:tab w:val="left" w:pos="3742"/>
                <w:tab w:val="left" w:pos="4035"/>
                <w:tab w:val="left" w:pos="5040"/>
                <w:tab w:val="left" w:pos="6237"/>
                <w:tab w:val="left" w:pos="7484"/>
                <w:tab w:val="left" w:pos="873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ФГАОУ ВО «</w:t>
            </w:r>
            <w:r w:rsidRPr="00F170F1">
              <w:rPr>
                <w:rFonts w:ascii="Times New Roman" w:hAnsi="Times New Roman" w:cs="Times New Roman"/>
                <w:b/>
                <w:sz w:val="24"/>
                <w:szCs w:val="24"/>
              </w:rPr>
              <w:t>ЮЖНО-УРАЛЬСКИЙ ГОСУДАРСТВЕННЫЙ УНИВЕРСИТЕТ</w:t>
            </w:r>
          </w:p>
          <w:p w:rsidR="00CA50D1" w:rsidRPr="00F170F1" w:rsidRDefault="00CA50D1" w:rsidP="000A3E95">
            <w:pPr>
              <w:tabs>
                <w:tab w:val="left" w:pos="680"/>
                <w:tab w:val="left" w:pos="2495"/>
                <w:tab w:val="left" w:pos="3742"/>
                <w:tab w:val="left" w:pos="4035"/>
                <w:tab w:val="left" w:pos="5040"/>
                <w:tab w:val="left" w:pos="6237"/>
                <w:tab w:val="left" w:pos="7484"/>
                <w:tab w:val="left" w:pos="8732"/>
              </w:tabs>
              <w:spacing w:after="0" w:line="240" w:lineRule="auto"/>
              <w:jc w:val="center"/>
              <w:rPr>
                <w:rFonts w:ascii="Times New Roman" w:hAnsi="Times New Roman" w:cs="Times New Roman"/>
                <w:sz w:val="24"/>
                <w:szCs w:val="24"/>
                <w:vertAlign w:val="superscript"/>
              </w:rPr>
            </w:pPr>
            <w:r w:rsidRPr="00F170F1">
              <w:rPr>
                <w:rFonts w:ascii="Times New Roman" w:hAnsi="Times New Roman" w:cs="Times New Roman"/>
                <w:sz w:val="24"/>
                <w:szCs w:val="24"/>
                <w:vertAlign w:val="superscript"/>
              </w:rPr>
              <w:t>(НАЦИОНАЛЬНЫЙ ИСЛЕДОВАТЕЛЬСКИЙ УНИВЕРСИТЕТ)»</w:t>
            </w:r>
          </w:p>
          <w:p w:rsidR="00CA50D1" w:rsidRDefault="00CA50D1" w:rsidP="000A3E95">
            <w:pPr>
              <w:spacing w:after="0" w:line="240" w:lineRule="auto"/>
              <w:jc w:val="center"/>
              <w:rPr>
                <w:rFonts w:ascii="Times New Roman" w:hAnsi="Times New Roman" w:cs="Times New Roman"/>
                <w:b/>
                <w:sz w:val="24"/>
                <w:szCs w:val="24"/>
              </w:rPr>
            </w:pPr>
          </w:p>
          <w:p w:rsidR="00CA50D1" w:rsidRPr="00F170F1" w:rsidRDefault="00CA50D1" w:rsidP="000A3E95">
            <w:pPr>
              <w:spacing w:after="0" w:line="240" w:lineRule="auto"/>
              <w:jc w:val="center"/>
              <w:rPr>
                <w:rFonts w:ascii="Times New Roman" w:hAnsi="Times New Roman" w:cs="Times New Roman"/>
                <w:b/>
                <w:sz w:val="24"/>
                <w:szCs w:val="24"/>
              </w:rPr>
            </w:pPr>
            <w:r w:rsidRPr="00F170F1">
              <w:rPr>
                <w:rFonts w:ascii="Times New Roman" w:hAnsi="Times New Roman" w:cs="Times New Roman"/>
                <w:b/>
                <w:sz w:val="24"/>
                <w:szCs w:val="24"/>
              </w:rPr>
              <w:t>ЮРИДИЧЕСКИЙ ИНСТИТУТ</w:t>
            </w:r>
          </w:p>
          <w:p w:rsidR="00CA50D1" w:rsidRDefault="00CA50D1" w:rsidP="000A3E95">
            <w:pPr>
              <w:tabs>
                <w:tab w:val="left" w:pos="680"/>
                <w:tab w:val="left" w:pos="2495"/>
                <w:tab w:val="left" w:pos="3742"/>
                <w:tab w:val="left" w:pos="4035"/>
                <w:tab w:val="left" w:pos="5040"/>
                <w:tab w:val="left" w:pos="6237"/>
                <w:tab w:val="left" w:pos="7484"/>
                <w:tab w:val="left" w:pos="8732"/>
              </w:tabs>
              <w:spacing w:after="0" w:line="240" w:lineRule="auto"/>
              <w:jc w:val="center"/>
              <w:rPr>
                <w:rFonts w:ascii="Times New Roman" w:hAnsi="Times New Roman" w:cs="Times New Roman"/>
                <w:sz w:val="24"/>
                <w:szCs w:val="24"/>
              </w:rPr>
            </w:pPr>
            <w:r w:rsidRPr="00F170F1">
              <w:rPr>
                <w:rFonts w:ascii="Times New Roman" w:hAnsi="Times New Roman" w:cs="Times New Roman"/>
                <w:sz w:val="24"/>
                <w:szCs w:val="24"/>
              </w:rPr>
              <w:t xml:space="preserve">ул. Коммуны, 149, г. Челябинск, Россия, 454080 </w:t>
            </w:r>
          </w:p>
          <w:p w:rsidR="00CA50D1" w:rsidRDefault="00CA50D1" w:rsidP="000A3E95">
            <w:pPr>
              <w:tabs>
                <w:tab w:val="left" w:pos="680"/>
                <w:tab w:val="left" w:pos="2495"/>
                <w:tab w:val="left" w:pos="3742"/>
                <w:tab w:val="left" w:pos="4035"/>
                <w:tab w:val="left" w:pos="5040"/>
                <w:tab w:val="left" w:pos="6237"/>
                <w:tab w:val="left" w:pos="7484"/>
                <w:tab w:val="left" w:pos="8732"/>
              </w:tabs>
              <w:spacing w:after="0" w:line="240" w:lineRule="auto"/>
              <w:jc w:val="center"/>
              <w:rPr>
                <w:rFonts w:ascii="Times New Roman" w:hAnsi="Times New Roman" w:cs="Times New Roman"/>
                <w:sz w:val="24"/>
                <w:szCs w:val="24"/>
              </w:rPr>
            </w:pPr>
            <w:r w:rsidRPr="00F170F1">
              <w:rPr>
                <w:rFonts w:ascii="Times New Roman" w:hAnsi="Times New Roman" w:cs="Times New Roman"/>
                <w:sz w:val="24"/>
                <w:szCs w:val="24"/>
              </w:rPr>
              <w:t xml:space="preserve">Тел/факс </w:t>
            </w:r>
            <w:r>
              <w:rPr>
                <w:rFonts w:ascii="Times New Roman" w:hAnsi="Times New Roman" w:cs="Times New Roman"/>
                <w:sz w:val="24"/>
                <w:szCs w:val="24"/>
              </w:rPr>
              <w:t>8</w:t>
            </w:r>
            <w:r w:rsidRPr="00F170F1">
              <w:rPr>
                <w:rFonts w:ascii="Times New Roman" w:hAnsi="Times New Roman" w:cs="Times New Roman"/>
                <w:sz w:val="24"/>
                <w:szCs w:val="24"/>
              </w:rPr>
              <w:t>(3512) 67-94-25</w:t>
            </w:r>
          </w:p>
          <w:p w:rsidR="00CA50D1" w:rsidRPr="00F170F1" w:rsidRDefault="00CA50D1" w:rsidP="000A3E95">
            <w:pPr>
              <w:tabs>
                <w:tab w:val="left" w:pos="680"/>
                <w:tab w:val="left" w:pos="2495"/>
                <w:tab w:val="left" w:pos="3742"/>
                <w:tab w:val="left" w:pos="4035"/>
                <w:tab w:val="left" w:pos="5040"/>
                <w:tab w:val="left" w:pos="6237"/>
                <w:tab w:val="left" w:pos="7484"/>
                <w:tab w:val="left" w:pos="8732"/>
              </w:tabs>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E-mail: lawsng2018@mail.ru</w:t>
            </w:r>
          </w:p>
        </w:tc>
      </w:tr>
    </w:tbl>
    <w:p w:rsidR="00F170F1" w:rsidRPr="00C26BAB" w:rsidRDefault="00F170F1" w:rsidP="00F170F1">
      <w:pPr>
        <w:tabs>
          <w:tab w:val="left" w:pos="680"/>
          <w:tab w:val="left" w:pos="2495"/>
          <w:tab w:val="left" w:pos="3742"/>
          <w:tab w:val="left" w:pos="5040"/>
          <w:tab w:val="left" w:pos="6237"/>
          <w:tab w:val="left" w:pos="7484"/>
          <w:tab w:val="left" w:pos="8732"/>
        </w:tabs>
        <w:rPr>
          <w:sz w:val="10"/>
          <w:lang w:val="en-US"/>
        </w:rPr>
      </w:pPr>
    </w:p>
    <w:p w:rsidR="00F170F1" w:rsidRPr="00846FF4" w:rsidRDefault="008D5BC2" w:rsidP="00A14DAE">
      <w:pPr>
        <w:pStyle w:val="a7"/>
        <w:suppressAutoHyphens/>
        <w:spacing w:line="276" w:lineRule="auto"/>
        <w:rPr>
          <w:rFonts w:ascii="Times New Roman" w:hAnsi="Times New Roman" w:cs="Times New Roman"/>
          <w:b/>
          <w:sz w:val="30"/>
          <w:szCs w:val="30"/>
        </w:rPr>
      </w:pPr>
      <w:r w:rsidRPr="00846FF4">
        <w:rPr>
          <w:rFonts w:ascii="Times New Roman" w:hAnsi="Times New Roman" w:cs="Times New Roman"/>
          <w:b/>
          <w:sz w:val="30"/>
          <w:szCs w:val="30"/>
        </w:rPr>
        <w:t xml:space="preserve">ИНФОРМАЦИОННОЕ ПИСЬМО </w:t>
      </w:r>
    </w:p>
    <w:p w:rsidR="008D5BC2" w:rsidRPr="008D5BC2" w:rsidRDefault="008D5BC2" w:rsidP="00A14DAE">
      <w:pPr>
        <w:pStyle w:val="a7"/>
        <w:suppressAutoHyphens/>
        <w:spacing w:line="276" w:lineRule="auto"/>
        <w:rPr>
          <w:rFonts w:ascii="Times New Roman" w:hAnsi="Times New Roman" w:cs="Times New Roman"/>
        </w:rPr>
      </w:pPr>
    </w:p>
    <w:p w:rsidR="00846FF4" w:rsidRPr="000A3E95" w:rsidRDefault="008D5BC2" w:rsidP="00A14DAE">
      <w:pPr>
        <w:spacing w:after="0"/>
        <w:jc w:val="center"/>
        <w:rPr>
          <w:rFonts w:ascii="Times New Roman" w:hAnsi="Times New Roman" w:cs="Times New Roman"/>
          <w:sz w:val="26"/>
          <w:szCs w:val="26"/>
        </w:rPr>
      </w:pPr>
      <w:r w:rsidRPr="000A3E95">
        <w:rPr>
          <w:rFonts w:ascii="Times New Roman" w:hAnsi="Times New Roman" w:cs="Times New Roman"/>
          <w:sz w:val="26"/>
          <w:szCs w:val="26"/>
        </w:rPr>
        <w:t>П</w:t>
      </w:r>
      <w:r w:rsidR="00F170F1" w:rsidRPr="000A3E95">
        <w:rPr>
          <w:rFonts w:ascii="Times New Roman" w:hAnsi="Times New Roman" w:cs="Times New Roman"/>
          <w:sz w:val="26"/>
          <w:szCs w:val="26"/>
        </w:rPr>
        <w:t>риглашае</w:t>
      </w:r>
      <w:r w:rsidRPr="000A3E95">
        <w:rPr>
          <w:rFonts w:ascii="Times New Roman" w:hAnsi="Times New Roman" w:cs="Times New Roman"/>
          <w:sz w:val="26"/>
          <w:szCs w:val="26"/>
        </w:rPr>
        <w:t xml:space="preserve">м Вас </w:t>
      </w:r>
      <w:r w:rsidR="00F170F1" w:rsidRPr="000A3E95">
        <w:rPr>
          <w:rFonts w:ascii="Times New Roman" w:hAnsi="Times New Roman" w:cs="Times New Roman"/>
          <w:sz w:val="26"/>
          <w:szCs w:val="26"/>
        </w:rPr>
        <w:t xml:space="preserve">принять участие </w:t>
      </w:r>
    </w:p>
    <w:p w:rsidR="00846FF4" w:rsidRPr="000A3E95" w:rsidRDefault="00846FF4" w:rsidP="00A14DAE">
      <w:pPr>
        <w:spacing w:after="0"/>
        <w:jc w:val="center"/>
        <w:rPr>
          <w:rFonts w:ascii="Times New Roman" w:hAnsi="Times New Roman" w:cs="Times New Roman"/>
          <w:b/>
          <w:sz w:val="26"/>
          <w:szCs w:val="26"/>
        </w:rPr>
      </w:pPr>
      <w:r w:rsidRPr="000A3E95">
        <w:rPr>
          <w:rFonts w:ascii="Times New Roman" w:hAnsi="Times New Roman" w:cs="Times New Roman"/>
          <w:sz w:val="26"/>
          <w:szCs w:val="26"/>
        </w:rPr>
        <w:t xml:space="preserve">в </w:t>
      </w:r>
      <w:r w:rsidR="00F170F1" w:rsidRPr="000A3E95">
        <w:rPr>
          <w:rFonts w:ascii="Times New Roman" w:hAnsi="Times New Roman" w:cs="Times New Roman"/>
          <w:b/>
          <w:sz w:val="26"/>
          <w:szCs w:val="26"/>
        </w:rPr>
        <w:t>XX Международной</w:t>
      </w:r>
      <w:r w:rsidRPr="000A3E95">
        <w:rPr>
          <w:rFonts w:ascii="Times New Roman" w:hAnsi="Times New Roman" w:cs="Times New Roman"/>
          <w:b/>
          <w:sz w:val="26"/>
          <w:szCs w:val="26"/>
        </w:rPr>
        <w:t xml:space="preserve"> научно-п</w:t>
      </w:r>
      <w:r w:rsidR="00F170F1" w:rsidRPr="000A3E95">
        <w:rPr>
          <w:rFonts w:ascii="Times New Roman" w:hAnsi="Times New Roman" w:cs="Times New Roman"/>
          <w:b/>
          <w:sz w:val="26"/>
          <w:szCs w:val="26"/>
        </w:rPr>
        <w:t xml:space="preserve">рактической конференции </w:t>
      </w:r>
      <w:r w:rsidR="008D5BC2" w:rsidRPr="000A3E95">
        <w:rPr>
          <w:rFonts w:ascii="Times New Roman" w:hAnsi="Times New Roman" w:cs="Times New Roman"/>
          <w:b/>
          <w:sz w:val="26"/>
          <w:szCs w:val="26"/>
        </w:rPr>
        <w:t xml:space="preserve"> </w:t>
      </w:r>
    </w:p>
    <w:p w:rsidR="00846FF4" w:rsidRPr="000A3E95" w:rsidRDefault="00F170F1" w:rsidP="00A14DAE">
      <w:pPr>
        <w:spacing w:after="0"/>
        <w:jc w:val="center"/>
        <w:rPr>
          <w:rFonts w:ascii="Times New Roman" w:hAnsi="Times New Roman" w:cs="Times New Roman"/>
          <w:sz w:val="26"/>
          <w:szCs w:val="26"/>
        </w:rPr>
      </w:pPr>
      <w:r w:rsidRPr="000A3E95">
        <w:rPr>
          <w:rFonts w:ascii="Times New Roman" w:hAnsi="Times New Roman" w:cs="Times New Roman"/>
          <w:b/>
          <w:sz w:val="26"/>
          <w:szCs w:val="26"/>
        </w:rPr>
        <w:t>«Актуальные проблемы права России и стран СНГ-2018»</w:t>
      </w:r>
      <w:r w:rsidRPr="000A3E95">
        <w:rPr>
          <w:rFonts w:ascii="Times New Roman" w:hAnsi="Times New Roman" w:cs="Times New Roman"/>
          <w:sz w:val="26"/>
          <w:szCs w:val="26"/>
        </w:rPr>
        <w:t xml:space="preserve">, </w:t>
      </w:r>
    </w:p>
    <w:p w:rsidR="00846FF4" w:rsidRPr="000A3E95" w:rsidRDefault="00F170F1" w:rsidP="00A14DAE">
      <w:pPr>
        <w:spacing w:after="0"/>
        <w:jc w:val="center"/>
        <w:rPr>
          <w:rFonts w:ascii="Times New Roman" w:hAnsi="Times New Roman" w:cs="Times New Roman"/>
          <w:sz w:val="26"/>
          <w:szCs w:val="26"/>
        </w:rPr>
      </w:pPr>
      <w:r w:rsidRPr="000A3E95">
        <w:rPr>
          <w:rFonts w:ascii="Times New Roman" w:hAnsi="Times New Roman" w:cs="Times New Roman"/>
          <w:sz w:val="26"/>
          <w:szCs w:val="26"/>
        </w:rPr>
        <w:t xml:space="preserve">приуроченной к 25-летию Конституции Российской Федерации </w:t>
      </w:r>
      <w:r w:rsidR="008D5BC2" w:rsidRPr="000A3E95">
        <w:rPr>
          <w:rFonts w:ascii="Times New Roman" w:hAnsi="Times New Roman" w:cs="Times New Roman"/>
          <w:sz w:val="26"/>
          <w:szCs w:val="26"/>
        </w:rPr>
        <w:t xml:space="preserve"> </w:t>
      </w:r>
    </w:p>
    <w:p w:rsidR="00F170F1" w:rsidRPr="000A3E95" w:rsidRDefault="00F170F1" w:rsidP="00A14DAE">
      <w:pPr>
        <w:spacing w:after="0"/>
        <w:jc w:val="center"/>
        <w:rPr>
          <w:rFonts w:ascii="Times New Roman" w:hAnsi="Times New Roman" w:cs="Times New Roman"/>
          <w:sz w:val="26"/>
          <w:szCs w:val="26"/>
        </w:rPr>
      </w:pPr>
      <w:r w:rsidRPr="000A3E95">
        <w:rPr>
          <w:rFonts w:ascii="Times New Roman" w:hAnsi="Times New Roman" w:cs="Times New Roman"/>
          <w:sz w:val="26"/>
          <w:szCs w:val="26"/>
        </w:rPr>
        <w:t>и 75-летию Южно-Уральского государственного университета</w:t>
      </w:r>
    </w:p>
    <w:p w:rsidR="00394105" w:rsidRPr="000A3E95" w:rsidRDefault="00394105" w:rsidP="00A14DAE">
      <w:pPr>
        <w:spacing w:after="0"/>
        <w:jc w:val="center"/>
        <w:rPr>
          <w:rFonts w:ascii="Times New Roman" w:hAnsi="Times New Roman" w:cs="Times New Roman"/>
          <w:b/>
          <w:sz w:val="26"/>
          <w:szCs w:val="26"/>
        </w:rPr>
      </w:pPr>
    </w:p>
    <w:p w:rsidR="00F06D25" w:rsidRPr="000A3E95" w:rsidRDefault="008D5BC2" w:rsidP="00A14DAE">
      <w:pPr>
        <w:spacing w:after="0"/>
        <w:jc w:val="center"/>
        <w:rPr>
          <w:rFonts w:ascii="Times New Roman" w:hAnsi="Times New Roman" w:cs="Times New Roman"/>
          <w:b/>
          <w:sz w:val="26"/>
          <w:szCs w:val="26"/>
        </w:rPr>
      </w:pPr>
      <w:r w:rsidRPr="000A3E95">
        <w:rPr>
          <w:rFonts w:ascii="Times New Roman" w:hAnsi="Times New Roman" w:cs="Times New Roman"/>
          <w:b/>
          <w:sz w:val="26"/>
          <w:szCs w:val="26"/>
        </w:rPr>
        <w:t>Основная тема конференции:</w:t>
      </w:r>
    </w:p>
    <w:p w:rsidR="008D5BC2" w:rsidRPr="000A3E95" w:rsidRDefault="008D5BC2" w:rsidP="00A14DAE">
      <w:pPr>
        <w:spacing w:after="0"/>
        <w:jc w:val="center"/>
        <w:rPr>
          <w:rFonts w:ascii="Times New Roman" w:hAnsi="Times New Roman" w:cs="Times New Roman"/>
          <w:b/>
          <w:sz w:val="26"/>
          <w:szCs w:val="26"/>
        </w:rPr>
      </w:pPr>
      <w:r w:rsidRPr="000A3E95">
        <w:rPr>
          <w:rFonts w:ascii="Times New Roman" w:hAnsi="Times New Roman" w:cs="Times New Roman"/>
          <w:b/>
          <w:sz w:val="26"/>
          <w:szCs w:val="26"/>
        </w:rPr>
        <w:t>«Воздействие конституционных прав и свобод человека и гражданина на отрасли российского права »</w:t>
      </w:r>
    </w:p>
    <w:p w:rsidR="00F06D25" w:rsidRPr="000A3E95" w:rsidRDefault="008D5BC2" w:rsidP="00A14DAE">
      <w:pPr>
        <w:spacing w:after="0"/>
        <w:jc w:val="both"/>
        <w:rPr>
          <w:rFonts w:ascii="Times New Roman" w:hAnsi="Times New Roman" w:cs="Times New Roman"/>
          <w:sz w:val="26"/>
          <w:szCs w:val="26"/>
        </w:rPr>
      </w:pPr>
      <w:r w:rsidRPr="000A3E95">
        <w:rPr>
          <w:rFonts w:ascii="Times New Roman" w:hAnsi="Times New Roman" w:cs="Times New Roman"/>
          <w:sz w:val="26"/>
          <w:szCs w:val="26"/>
        </w:rPr>
        <w:t>Организатор</w:t>
      </w:r>
      <w:r w:rsidR="00846FF4" w:rsidRPr="000A3E95">
        <w:rPr>
          <w:rFonts w:ascii="Times New Roman" w:hAnsi="Times New Roman" w:cs="Times New Roman"/>
          <w:sz w:val="26"/>
          <w:szCs w:val="26"/>
        </w:rPr>
        <w:t>о</w:t>
      </w:r>
      <w:r w:rsidRPr="000A3E95">
        <w:rPr>
          <w:rFonts w:ascii="Times New Roman" w:hAnsi="Times New Roman" w:cs="Times New Roman"/>
          <w:sz w:val="26"/>
          <w:szCs w:val="26"/>
        </w:rPr>
        <w:t>м конференции выступа</w:t>
      </w:r>
      <w:r w:rsidR="00846FF4" w:rsidRPr="000A3E95">
        <w:rPr>
          <w:rFonts w:ascii="Times New Roman" w:hAnsi="Times New Roman" w:cs="Times New Roman"/>
          <w:sz w:val="26"/>
          <w:szCs w:val="26"/>
        </w:rPr>
        <w:t>е</w:t>
      </w:r>
      <w:r w:rsidRPr="000A3E95">
        <w:rPr>
          <w:rFonts w:ascii="Times New Roman" w:hAnsi="Times New Roman" w:cs="Times New Roman"/>
          <w:sz w:val="26"/>
          <w:szCs w:val="26"/>
        </w:rPr>
        <w:t xml:space="preserve">т Юридический </w:t>
      </w:r>
      <w:r w:rsidR="00846FF4" w:rsidRPr="000A3E95">
        <w:rPr>
          <w:rFonts w:ascii="Times New Roman" w:hAnsi="Times New Roman" w:cs="Times New Roman"/>
          <w:sz w:val="26"/>
          <w:szCs w:val="26"/>
        </w:rPr>
        <w:t>институт</w:t>
      </w:r>
      <w:r w:rsidRPr="000A3E95">
        <w:rPr>
          <w:rFonts w:ascii="Times New Roman" w:hAnsi="Times New Roman" w:cs="Times New Roman"/>
          <w:sz w:val="26"/>
          <w:szCs w:val="26"/>
        </w:rPr>
        <w:t xml:space="preserve">  </w:t>
      </w:r>
      <w:r w:rsidR="00846FF4" w:rsidRPr="000A3E95">
        <w:rPr>
          <w:rFonts w:ascii="Times New Roman" w:hAnsi="Times New Roman" w:cs="Times New Roman"/>
          <w:sz w:val="26"/>
          <w:szCs w:val="26"/>
        </w:rPr>
        <w:t>Южно-Уральского государственного университета</w:t>
      </w:r>
      <w:r w:rsidR="00F06D25" w:rsidRPr="000A3E95">
        <w:rPr>
          <w:rFonts w:ascii="Times New Roman" w:hAnsi="Times New Roman" w:cs="Times New Roman"/>
          <w:sz w:val="26"/>
          <w:szCs w:val="26"/>
        </w:rPr>
        <w:t xml:space="preserve"> (НИУ)</w:t>
      </w:r>
      <w:r w:rsidR="00846FF4" w:rsidRPr="000A3E95">
        <w:rPr>
          <w:rFonts w:ascii="Times New Roman" w:hAnsi="Times New Roman" w:cs="Times New Roman"/>
          <w:sz w:val="26"/>
          <w:szCs w:val="26"/>
        </w:rPr>
        <w:t xml:space="preserve"> </w:t>
      </w:r>
      <w:r w:rsidRPr="000A3E95">
        <w:rPr>
          <w:rFonts w:ascii="Times New Roman" w:hAnsi="Times New Roman" w:cs="Times New Roman"/>
          <w:sz w:val="26"/>
          <w:szCs w:val="26"/>
        </w:rPr>
        <w:t xml:space="preserve"> при участии органов законодательной, исполнительной и судебной власти, общественных объединений юристов, юридических вузов и </w:t>
      </w:r>
      <w:r w:rsidR="00001D63">
        <w:rPr>
          <w:rFonts w:ascii="Times New Roman" w:hAnsi="Times New Roman" w:cs="Times New Roman"/>
          <w:sz w:val="26"/>
          <w:szCs w:val="26"/>
        </w:rPr>
        <w:t>научных организаций.</w:t>
      </w:r>
      <w:r w:rsidRPr="000A3E95">
        <w:rPr>
          <w:rFonts w:ascii="Times New Roman" w:hAnsi="Times New Roman" w:cs="Times New Roman"/>
          <w:sz w:val="26"/>
          <w:szCs w:val="26"/>
        </w:rPr>
        <w:t xml:space="preserve"> </w:t>
      </w:r>
    </w:p>
    <w:p w:rsidR="00F06D25" w:rsidRPr="000A3E95" w:rsidRDefault="008D5BC2" w:rsidP="00A14DAE">
      <w:pPr>
        <w:spacing w:after="0"/>
        <w:ind w:firstLine="708"/>
        <w:jc w:val="both"/>
        <w:rPr>
          <w:rFonts w:ascii="Times New Roman" w:hAnsi="Times New Roman" w:cs="Times New Roman"/>
          <w:sz w:val="26"/>
          <w:szCs w:val="26"/>
        </w:rPr>
      </w:pPr>
      <w:r w:rsidRPr="000A3E95">
        <w:rPr>
          <w:rFonts w:ascii="Times New Roman" w:hAnsi="Times New Roman" w:cs="Times New Roman"/>
          <w:sz w:val="26"/>
          <w:szCs w:val="26"/>
        </w:rPr>
        <w:t xml:space="preserve">К участию приглашаются </w:t>
      </w:r>
      <w:r w:rsidRPr="000A3E95">
        <w:rPr>
          <w:rFonts w:ascii="Times New Roman" w:hAnsi="Times New Roman" w:cs="Times New Roman"/>
          <w:b/>
          <w:sz w:val="26"/>
          <w:szCs w:val="26"/>
        </w:rPr>
        <w:t>преподаватели, научные сотрудники, аспиранты, докторанты, соискатели, практикующие юристы</w:t>
      </w:r>
      <w:r w:rsidRPr="000A3E95">
        <w:rPr>
          <w:rFonts w:ascii="Times New Roman" w:hAnsi="Times New Roman" w:cs="Times New Roman"/>
          <w:sz w:val="26"/>
          <w:szCs w:val="26"/>
        </w:rPr>
        <w:t xml:space="preserve">. </w:t>
      </w:r>
    </w:p>
    <w:p w:rsidR="006D4B56" w:rsidRPr="000A3E95" w:rsidRDefault="006D4B56" w:rsidP="00A14DAE">
      <w:pPr>
        <w:spacing w:after="0"/>
        <w:ind w:firstLine="426"/>
        <w:jc w:val="both"/>
        <w:rPr>
          <w:rFonts w:ascii="Times New Roman" w:hAnsi="Times New Roman" w:cs="Times New Roman"/>
          <w:sz w:val="26"/>
          <w:szCs w:val="26"/>
        </w:rPr>
      </w:pPr>
    </w:p>
    <w:p w:rsidR="00394105" w:rsidRPr="000A3E95" w:rsidRDefault="00394105" w:rsidP="00A14DAE">
      <w:pPr>
        <w:spacing w:after="0"/>
        <w:ind w:firstLine="426"/>
        <w:jc w:val="both"/>
        <w:rPr>
          <w:rFonts w:ascii="Times New Roman" w:hAnsi="Times New Roman" w:cs="Times New Roman"/>
          <w:b/>
          <w:sz w:val="26"/>
          <w:szCs w:val="26"/>
        </w:rPr>
      </w:pPr>
      <w:r w:rsidRPr="000A3E95">
        <w:rPr>
          <w:rFonts w:ascii="Times New Roman" w:hAnsi="Times New Roman" w:cs="Times New Roman"/>
          <w:sz w:val="26"/>
          <w:szCs w:val="26"/>
        </w:rPr>
        <w:t xml:space="preserve">Пленарное заседание конференции </w:t>
      </w:r>
      <w:r w:rsidRPr="000A3E95">
        <w:rPr>
          <w:rFonts w:ascii="Times New Roman" w:hAnsi="Times New Roman" w:cs="Times New Roman"/>
          <w:b/>
          <w:sz w:val="26"/>
          <w:szCs w:val="26"/>
        </w:rPr>
        <w:t>состоится 7 декабря 2018 года</w:t>
      </w:r>
      <w:r w:rsidRPr="000A3E95">
        <w:rPr>
          <w:rFonts w:ascii="Times New Roman" w:hAnsi="Times New Roman" w:cs="Times New Roman"/>
          <w:sz w:val="26"/>
          <w:szCs w:val="26"/>
        </w:rPr>
        <w:t xml:space="preserve"> по адресу: </w:t>
      </w:r>
      <w:r w:rsidRPr="000A3E95">
        <w:rPr>
          <w:rFonts w:ascii="Times New Roman" w:hAnsi="Times New Roman" w:cs="Times New Roman"/>
          <w:b/>
          <w:sz w:val="26"/>
          <w:szCs w:val="26"/>
        </w:rPr>
        <w:t>г. Челябинск, пр. Ленина, 7</w:t>
      </w:r>
      <w:r w:rsidR="00001D63">
        <w:rPr>
          <w:rFonts w:ascii="Times New Roman" w:hAnsi="Times New Roman" w:cs="Times New Roman"/>
          <w:b/>
          <w:sz w:val="26"/>
          <w:szCs w:val="26"/>
        </w:rPr>
        <w:t>6</w:t>
      </w:r>
      <w:r w:rsidRPr="000A3E95">
        <w:rPr>
          <w:rFonts w:ascii="Times New Roman" w:hAnsi="Times New Roman" w:cs="Times New Roman"/>
          <w:b/>
          <w:sz w:val="26"/>
          <w:szCs w:val="26"/>
        </w:rPr>
        <w:t xml:space="preserve">, главный корпус ЮУрГУ (НИУ), зал Ученого совета (ауд. 1007) </w:t>
      </w:r>
    </w:p>
    <w:p w:rsidR="00394105" w:rsidRPr="000A3E95" w:rsidRDefault="00394105" w:rsidP="00A14DAE">
      <w:pPr>
        <w:pStyle w:val="a5"/>
        <w:suppressAutoHyphens/>
        <w:spacing w:line="276" w:lineRule="auto"/>
        <w:ind w:firstLine="426"/>
        <w:jc w:val="both"/>
        <w:rPr>
          <w:rFonts w:ascii="Times New Roman" w:hAnsi="Times New Roman" w:cs="Times New Roman"/>
          <w:sz w:val="26"/>
          <w:szCs w:val="26"/>
        </w:rPr>
      </w:pPr>
      <w:r w:rsidRPr="000A3E95">
        <w:rPr>
          <w:rFonts w:ascii="Times New Roman" w:hAnsi="Times New Roman" w:cs="Times New Roman"/>
          <w:sz w:val="26"/>
          <w:szCs w:val="26"/>
        </w:rPr>
        <w:t xml:space="preserve"> Планируется проведение конференции по следующим секциям:</w:t>
      </w:r>
    </w:p>
    <w:p w:rsidR="00394105" w:rsidRPr="000A3E95" w:rsidRDefault="00394105" w:rsidP="00A14DAE">
      <w:pPr>
        <w:pStyle w:val="a7"/>
        <w:numPr>
          <w:ilvl w:val="0"/>
          <w:numId w:val="2"/>
        </w:numPr>
        <w:suppressAutoHyphens/>
        <w:spacing w:line="276" w:lineRule="auto"/>
        <w:ind w:left="0" w:firstLine="0"/>
        <w:jc w:val="both"/>
        <w:outlineLvl w:val="0"/>
        <w:rPr>
          <w:rFonts w:ascii="Times New Roman" w:hAnsi="Times New Roman" w:cs="Times New Roman"/>
          <w:iCs/>
          <w:sz w:val="26"/>
          <w:szCs w:val="26"/>
        </w:rPr>
      </w:pPr>
      <w:r w:rsidRPr="000A3E95">
        <w:rPr>
          <w:rFonts w:ascii="Times New Roman" w:hAnsi="Times New Roman" w:cs="Times New Roman"/>
          <w:iCs/>
          <w:sz w:val="26"/>
          <w:szCs w:val="26"/>
        </w:rPr>
        <w:t xml:space="preserve">Теория и истории государства и права. </w:t>
      </w:r>
    </w:p>
    <w:p w:rsidR="00394105" w:rsidRPr="000A3E95" w:rsidRDefault="00394105" w:rsidP="00A14DAE">
      <w:pPr>
        <w:pStyle w:val="a7"/>
        <w:numPr>
          <w:ilvl w:val="0"/>
          <w:numId w:val="2"/>
        </w:numPr>
        <w:suppressAutoHyphens/>
        <w:spacing w:line="276" w:lineRule="auto"/>
        <w:ind w:left="0" w:firstLine="0"/>
        <w:jc w:val="both"/>
        <w:outlineLvl w:val="0"/>
        <w:rPr>
          <w:rFonts w:ascii="Times New Roman" w:hAnsi="Times New Roman" w:cs="Times New Roman"/>
          <w:iCs/>
          <w:sz w:val="26"/>
          <w:szCs w:val="26"/>
        </w:rPr>
      </w:pPr>
      <w:r w:rsidRPr="000A3E95">
        <w:rPr>
          <w:rFonts w:ascii="Times New Roman" w:hAnsi="Times New Roman" w:cs="Times New Roman"/>
          <w:iCs/>
          <w:sz w:val="26"/>
          <w:szCs w:val="26"/>
        </w:rPr>
        <w:t>Конституционное право.</w:t>
      </w:r>
    </w:p>
    <w:p w:rsidR="00394105" w:rsidRPr="000A3E95" w:rsidRDefault="00394105" w:rsidP="00A14DAE">
      <w:pPr>
        <w:pStyle w:val="a7"/>
        <w:numPr>
          <w:ilvl w:val="0"/>
          <w:numId w:val="2"/>
        </w:numPr>
        <w:suppressAutoHyphens/>
        <w:spacing w:line="276" w:lineRule="auto"/>
        <w:ind w:left="0" w:firstLine="0"/>
        <w:jc w:val="both"/>
        <w:outlineLvl w:val="0"/>
        <w:rPr>
          <w:rFonts w:ascii="Times New Roman" w:hAnsi="Times New Roman" w:cs="Times New Roman"/>
          <w:iCs/>
          <w:sz w:val="26"/>
          <w:szCs w:val="26"/>
        </w:rPr>
      </w:pPr>
      <w:r w:rsidRPr="000A3E95">
        <w:rPr>
          <w:rFonts w:ascii="Times New Roman" w:hAnsi="Times New Roman" w:cs="Times New Roman"/>
          <w:iCs/>
          <w:sz w:val="26"/>
          <w:szCs w:val="26"/>
        </w:rPr>
        <w:t xml:space="preserve">Гражданское, семейное право и гражданское судопроизводство. </w:t>
      </w:r>
    </w:p>
    <w:p w:rsidR="00394105" w:rsidRPr="000A3E95" w:rsidRDefault="00394105" w:rsidP="00A14DAE">
      <w:pPr>
        <w:pStyle w:val="a7"/>
        <w:numPr>
          <w:ilvl w:val="0"/>
          <w:numId w:val="2"/>
        </w:numPr>
        <w:suppressAutoHyphens/>
        <w:spacing w:line="276" w:lineRule="auto"/>
        <w:ind w:left="0" w:firstLine="0"/>
        <w:jc w:val="both"/>
        <w:outlineLvl w:val="0"/>
        <w:rPr>
          <w:rFonts w:ascii="Times New Roman" w:hAnsi="Times New Roman" w:cs="Times New Roman"/>
          <w:iCs/>
          <w:sz w:val="26"/>
          <w:szCs w:val="26"/>
        </w:rPr>
      </w:pPr>
      <w:r w:rsidRPr="000A3E95">
        <w:rPr>
          <w:rFonts w:ascii="Times New Roman" w:hAnsi="Times New Roman" w:cs="Times New Roman"/>
          <w:iCs/>
          <w:sz w:val="26"/>
          <w:szCs w:val="26"/>
        </w:rPr>
        <w:t>Предпринимательское право</w:t>
      </w:r>
      <w:r w:rsidR="000A3E95" w:rsidRPr="000A3E95">
        <w:rPr>
          <w:rFonts w:ascii="Times New Roman" w:hAnsi="Times New Roman" w:cs="Times New Roman"/>
          <w:iCs/>
          <w:sz w:val="26"/>
          <w:szCs w:val="26"/>
        </w:rPr>
        <w:t xml:space="preserve">. </w:t>
      </w:r>
      <w:r w:rsidRPr="000A3E95">
        <w:rPr>
          <w:rFonts w:ascii="Times New Roman" w:hAnsi="Times New Roman" w:cs="Times New Roman"/>
          <w:iCs/>
          <w:sz w:val="26"/>
          <w:szCs w:val="26"/>
        </w:rPr>
        <w:t>Экологическое и земельное право</w:t>
      </w:r>
    </w:p>
    <w:p w:rsidR="00394105" w:rsidRPr="000A3E95" w:rsidRDefault="00394105" w:rsidP="00A14DAE">
      <w:pPr>
        <w:pStyle w:val="a7"/>
        <w:numPr>
          <w:ilvl w:val="0"/>
          <w:numId w:val="2"/>
        </w:numPr>
        <w:suppressAutoHyphens/>
        <w:spacing w:line="276" w:lineRule="auto"/>
        <w:ind w:left="0" w:firstLine="0"/>
        <w:jc w:val="both"/>
        <w:outlineLvl w:val="0"/>
        <w:rPr>
          <w:rFonts w:ascii="Times New Roman" w:hAnsi="Times New Roman" w:cs="Times New Roman"/>
          <w:iCs/>
          <w:sz w:val="26"/>
          <w:szCs w:val="26"/>
        </w:rPr>
      </w:pPr>
      <w:r w:rsidRPr="000A3E95">
        <w:rPr>
          <w:rFonts w:ascii="Times New Roman" w:hAnsi="Times New Roman" w:cs="Times New Roman"/>
          <w:iCs/>
          <w:sz w:val="26"/>
          <w:szCs w:val="26"/>
        </w:rPr>
        <w:t>Трудовое и социальное прав</w:t>
      </w:r>
      <w:r w:rsidR="00001D63">
        <w:rPr>
          <w:rFonts w:ascii="Times New Roman" w:hAnsi="Times New Roman" w:cs="Times New Roman"/>
          <w:iCs/>
          <w:sz w:val="26"/>
          <w:szCs w:val="26"/>
        </w:rPr>
        <w:t>о</w:t>
      </w:r>
    </w:p>
    <w:p w:rsidR="00394105" w:rsidRPr="000A3E95" w:rsidRDefault="00394105" w:rsidP="00A14DAE">
      <w:pPr>
        <w:pStyle w:val="a7"/>
        <w:numPr>
          <w:ilvl w:val="0"/>
          <w:numId w:val="2"/>
        </w:numPr>
        <w:suppressAutoHyphens/>
        <w:spacing w:line="276" w:lineRule="auto"/>
        <w:ind w:left="0" w:firstLine="0"/>
        <w:jc w:val="both"/>
        <w:outlineLvl w:val="0"/>
        <w:rPr>
          <w:rFonts w:ascii="Times New Roman" w:hAnsi="Times New Roman" w:cs="Times New Roman"/>
          <w:iCs/>
          <w:sz w:val="26"/>
          <w:szCs w:val="26"/>
        </w:rPr>
      </w:pPr>
      <w:r w:rsidRPr="000A3E95">
        <w:rPr>
          <w:rFonts w:ascii="Times New Roman" w:hAnsi="Times New Roman" w:cs="Times New Roman"/>
          <w:sz w:val="26"/>
          <w:szCs w:val="26"/>
        </w:rPr>
        <w:t>Уголовное и уголовно-исполнительное право, криминология</w:t>
      </w:r>
    </w:p>
    <w:p w:rsidR="00394105" w:rsidRPr="000A3E95" w:rsidRDefault="00394105" w:rsidP="00A14DAE">
      <w:pPr>
        <w:pStyle w:val="a7"/>
        <w:numPr>
          <w:ilvl w:val="0"/>
          <w:numId w:val="2"/>
        </w:numPr>
        <w:suppressAutoHyphens/>
        <w:spacing w:line="276" w:lineRule="auto"/>
        <w:ind w:left="0" w:firstLine="0"/>
        <w:jc w:val="both"/>
        <w:outlineLvl w:val="0"/>
        <w:rPr>
          <w:rFonts w:ascii="Times New Roman" w:hAnsi="Times New Roman" w:cs="Times New Roman"/>
          <w:sz w:val="26"/>
          <w:szCs w:val="26"/>
        </w:rPr>
      </w:pPr>
      <w:r w:rsidRPr="000A3E95">
        <w:rPr>
          <w:rFonts w:ascii="Times New Roman" w:hAnsi="Times New Roman" w:cs="Times New Roman"/>
          <w:sz w:val="26"/>
          <w:szCs w:val="26"/>
        </w:rPr>
        <w:t>Уголовный процесс, криминалистика и судебная экспертиза</w:t>
      </w:r>
    </w:p>
    <w:p w:rsidR="00394105" w:rsidRPr="000A3E95" w:rsidRDefault="00394105" w:rsidP="00A14DAE">
      <w:pPr>
        <w:pStyle w:val="a7"/>
        <w:numPr>
          <w:ilvl w:val="0"/>
          <w:numId w:val="2"/>
        </w:numPr>
        <w:suppressAutoHyphens/>
        <w:spacing w:line="276" w:lineRule="auto"/>
        <w:ind w:left="0" w:firstLine="0"/>
        <w:jc w:val="both"/>
        <w:outlineLvl w:val="0"/>
        <w:rPr>
          <w:rFonts w:ascii="Times New Roman" w:hAnsi="Times New Roman" w:cs="Times New Roman"/>
          <w:sz w:val="26"/>
          <w:szCs w:val="26"/>
        </w:rPr>
      </w:pPr>
      <w:r w:rsidRPr="000A3E95">
        <w:rPr>
          <w:rFonts w:ascii="Times New Roman" w:hAnsi="Times New Roman" w:cs="Times New Roman"/>
          <w:sz w:val="26"/>
          <w:szCs w:val="26"/>
        </w:rPr>
        <w:lastRenderedPageBreak/>
        <w:t>Правовое обеспечение национальной безопасности и правоохранительной деятельности.</w:t>
      </w:r>
    </w:p>
    <w:p w:rsidR="00145B32" w:rsidRPr="002E372B" w:rsidRDefault="00145B32" w:rsidP="00145B32">
      <w:pPr>
        <w:pStyle w:val="a5"/>
        <w:suppressAutoHyphens/>
        <w:ind w:firstLine="567"/>
        <w:jc w:val="both"/>
        <w:rPr>
          <w:rFonts w:ascii="Times New Roman" w:hAnsi="Times New Roman" w:cs="Times New Roman"/>
          <w:sz w:val="26"/>
          <w:szCs w:val="26"/>
        </w:rPr>
      </w:pPr>
      <w:r w:rsidRPr="002E372B">
        <w:rPr>
          <w:rFonts w:ascii="Times New Roman" w:hAnsi="Times New Roman"/>
          <w:sz w:val="26"/>
          <w:szCs w:val="26"/>
        </w:rPr>
        <w:t xml:space="preserve">В рамках конференции состоится </w:t>
      </w:r>
      <w:r w:rsidRPr="002E372B">
        <w:rPr>
          <w:rFonts w:ascii="Times New Roman" w:hAnsi="Times New Roman"/>
          <w:b/>
          <w:sz w:val="26"/>
          <w:szCs w:val="26"/>
        </w:rPr>
        <w:t>Форум-обсуждение «Электронный документооборот: межотраслевые проблемы теории и практики»</w:t>
      </w:r>
      <w:r w:rsidRPr="002E372B">
        <w:rPr>
          <w:rFonts w:ascii="Times New Roman" w:hAnsi="Times New Roman"/>
          <w:sz w:val="26"/>
          <w:szCs w:val="26"/>
        </w:rPr>
        <w:t xml:space="preserve"> по </w:t>
      </w:r>
      <w:r w:rsidRPr="002E372B">
        <w:rPr>
          <w:rFonts w:ascii="Times New Roman" w:hAnsi="Times New Roman" w:cs="Times New Roman"/>
          <w:sz w:val="26"/>
          <w:szCs w:val="26"/>
        </w:rPr>
        <w:t>основным тематическим направлениям:</w:t>
      </w:r>
    </w:p>
    <w:p w:rsidR="00145B32" w:rsidRPr="002E372B" w:rsidRDefault="00145B32" w:rsidP="00145B32">
      <w:pPr>
        <w:pStyle w:val="a5"/>
        <w:numPr>
          <w:ilvl w:val="0"/>
          <w:numId w:val="3"/>
        </w:numPr>
        <w:tabs>
          <w:tab w:val="left" w:pos="993"/>
        </w:tabs>
        <w:suppressAutoHyphens/>
        <w:ind w:left="142" w:firstLine="0"/>
        <w:jc w:val="both"/>
        <w:rPr>
          <w:rFonts w:ascii="Times New Roman" w:hAnsi="Times New Roman" w:cs="Times New Roman"/>
          <w:sz w:val="26"/>
          <w:szCs w:val="26"/>
        </w:rPr>
      </w:pPr>
      <w:r w:rsidRPr="002E372B">
        <w:rPr>
          <w:rFonts w:ascii="Times New Roman" w:hAnsi="Times New Roman" w:cs="Times New Roman"/>
          <w:sz w:val="26"/>
          <w:szCs w:val="26"/>
        </w:rPr>
        <w:t xml:space="preserve">Проблемы внедрения защищенного электронного документооборота в уголовный, административный, гражданский и арбитражный процесс. </w:t>
      </w:r>
    </w:p>
    <w:p w:rsidR="00145B32" w:rsidRPr="002E372B" w:rsidRDefault="00145B32" w:rsidP="00145B32">
      <w:pPr>
        <w:pStyle w:val="a5"/>
        <w:numPr>
          <w:ilvl w:val="0"/>
          <w:numId w:val="3"/>
        </w:numPr>
        <w:tabs>
          <w:tab w:val="left" w:pos="993"/>
        </w:tabs>
        <w:suppressAutoHyphens/>
        <w:ind w:left="142" w:firstLine="0"/>
        <w:jc w:val="both"/>
        <w:rPr>
          <w:rFonts w:ascii="Times New Roman" w:hAnsi="Times New Roman" w:cs="Times New Roman"/>
          <w:sz w:val="26"/>
          <w:szCs w:val="26"/>
        </w:rPr>
      </w:pPr>
      <w:r w:rsidRPr="002E372B">
        <w:rPr>
          <w:rFonts w:ascii="Times New Roman" w:hAnsi="Times New Roman" w:cs="Times New Roman"/>
          <w:sz w:val="26"/>
          <w:szCs w:val="26"/>
        </w:rPr>
        <w:t>Электронная форма подачи заявлений и жалоб, порядок их рассмотрения и принятия решений.</w:t>
      </w:r>
    </w:p>
    <w:p w:rsidR="00145B32" w:rsidRPr="002E372B" w:rsidRDefault="00145B32" w:rsidP="00145B32">
      <w:pPr>
        <w:pStyle w:val="a5"/>
        <w:numPr>
          <w:ilvl w:val="0"/>
          <w:numId w:val="3"/>
        </w:numPr>
        <w:tabs>
          <w:tab w:val="left" w:pos="993"/>
        </w:tabs>
        <w:suppressAutoHyphens/>
        <w:ind w:left="142" w:firstLine="0"/>
        <w:jc w:val="both"/>
        <w:rPr>
          <w:rFonts w:ascii="Times New Roman" w:hAnsi="Times New Roman" w:cs="Times New Roman"/>
          <w:sz w:val="26"/>
          <w:szCs w:val="26"/>
        </w:rPr>
      </w:pPr>
      <w:r w:rsidRPr="002E372B">
        <w:rPr>
          <w:rFonts w:ascii="Times New Roman" w:hAnsi="Times New Roman" w:cs="Times New Roman"/>
          <w:sz w:val="26"/>
          <w:szCs w:val="26"/>
        </w:rPr>
        <w:t>Теоретические и прикладные проблемы интеграции и унификации электронных документов на ведомственном и межведомственном уровнях.</w:t>
      </w:r>
    </w:p>
    <w:p w:rsidR="00145B32" w:rsidRPr="002E372B" w:rsidRDefault="00145B32" w:rsidP="00145B32">
      <w:pPr>
        <w:pStyle w:val="a5"/>
        <w:numPr>
          <w:ilvl w:val="0"/>
          <w:numId w:val="3"/>
        </w:numPr>
        <w:tabs>
          <w:tab w:val="left" w:pos="993"/>
        </w:tabs>
        <w:suppressAutoHyphens/>
        <w:ind w:left="142" w:firstLine="0"/>
        <w:jc w:val="both"/>
        <w:rPr>
          <w:rFonts w:ascii="Times New Roman" w:hAnsi="Times New Roman" w:cs="Times New Roman"/>
          <w:sz w:val="26"/>
          <w:szCs w:val="26"/>
        </w:rPr>
      </w:pPr>
      <w:r w:rsidRPr="002E372B">
        <w:rPr>
          <w:rFonts w:ascii="Times New Roman" w:hAnsi="Times New Roman" w:cs="Times New Roman"/>
          <w:sz w:val="26"/>
          <w:szCs w:val="26"/>
        </w:rPr>
        <w:t>Использование компьютерных технологий для оформления процессуальных действий.</w:t>
      </w:r>
    </w:p>
    <w:p w:rsidR="00145B32" w:rsidRPr="002E372B" w:rsidRDefault="00145B32" w:rsidP="00145B32">
      <w:pPr>
        <w:pStyle w:val="a5"/>
        <w:numPr>
          <w:ilvl w:val="0"/>
          <w:numId w:val="3"/>
        </w:numPr>
        <w:tabs>
          <w:tab w:val="left" w:pos="993"/>
        </w:tabs>
        <w:suppressAutoHyphens/>
        <w:ind w:left="142" w:firstLine="0"/>
        <w:jc w:val="both"/>
        <w:rPr>
          <w:rFonts w:ascii="Times New Roman" w:hAnsi="Times New Roman" w:cs="Times New Roman"/>
          <w:sz w:val="26"/>
          <w:szCs w:val="26"/>
        </w:rPr>
      </w:pPr>
      <w:r w:rsidRPr="002E372B">
        <w:rPr>
          <w:rFonts w:ascii="Times New Roman" w:hAnsi="Times New Roman" w:cs="Times New Roman"/>
          <w:sz w:val="26"/>
          <w:szCs w:val="26"/>
        </w:rPr>
        <w:t xml:space="preserve">Компьютерные технологии обеспечения доказывания по уголовным, административным, гражданским и арбитражным делам. </w:t>
      </w:r>
    </w:p>
    <w:p w:rsidR="00145B32" w:rsidRPr="002E372B" w:rsidRDefault="00145B32" w:rsidP="00145B32">
      <w:pPr>
        <w:pStyle w:val="ac"/>
        <w:numPr>
          <w:ilvl w:val="0"/>
          <w:numId w:val="3"/>
        </w:numPr>
        <w:ind w:left="142" w:right="150" w:firstLine="0"/>
        <w:jc w:val="both"/>
        <w:rPr>
          <w:rFonts w:ascii="Times New Roman" w:hAnsi="Times New Roman" w:cs="Times New Roman"/>
          <w:sz w:val="26"/>
          <w:szCs w:val="26"/>
        </w:rPr>
      </w:pPr>
      <w:r w:rsidRPr="002E372B">
        <w:rPr>
          <w:rFonts w:ascii="Times New Roman" w:hAnsi="Times New Roman" w:cs="Times New Roman"/>
          <w:sz w:val="26"/>
          <w:szCs w:val="26"/>
        </w:rPr>
        <w:t>Вынесение приговора с использованием программного обеспечения, математических методов и алгоритмизации принятия решений.</w:t>
      </w:r>
    </w:p>
    <w:p w:rsidR="00145B32" w:rsidRPr="000A3E95" w:rsidRDefault="00145B32" w:rsidP="00145B32">
      <w:pPr>
        <w:spacing w:after="0"/>
        <w:ind w:firstLine="708"/>
        <w:jc w:val="both"/>
        <w:rPr>
          <w:rFonts w:ascii="Times New Roman" w:hAnsi="Times New Roman" w:cs="Times New Roman"/>
          <w:sz w:val="26"/>
          <w:szCs w:val="26"/>
        </w:rPr>
      </w:pPr>
      <w:r w:rsidRPr="000A3E95">
        <w:rPr>
          <w:rFonts w:ascii="Times New Roman" w:hAnsi="Times New Roman" w:cs="Times New Roman"/>
          <w:sz w:val="26"/>
          <w:szCs w:val="26"/>
        </w:rPr>
        <w:t xml:space="preserve"> О времени и месте работы секций </w:t>
      </w:r>
      <w:r>
        <w:rPr>
          <w:rFonts w:ascii="Times New Roman" w:hAnsi="Times New Roman" w:cs="Times New Roman"/>
          <w:sz w:val="26"/>
          <w:szCs w:val="26"/>
        </w:rPr>
        <w:t xml:space="preserve">и проведении </w:t>
      </w:r>
      <w:r w:rsidRPr="00AF4F0C">
        <w:rPr>
          <w:rFonts w:ascii="Times New Roman" w:hAnsi="Times New Roman" w:cs="Times New Roman"/>
          <w:sz w:val="26"/>
          <w:szCs w:val="26"/>
        </w:rPr>
        <w:t xml:space="preserve">Форума-обсуждения </w:t>
      </w:r>
      <w:r w:rsidRPr="00AF4F0C">
        <w:rPr>
          <w:rFonts w:ascii="Times New Roman" w:hAnsi="Times New Roman"/>
          <w:sz w:val="26"/>
          <w:szCs w:val="26"/>
        </w:rPr>
        <w:t>«Электронный документооборот: межотраслевые проблемы теории и практики»</w:t>
      </w:r>
      <w:r>
        <w:rPr>
          <w:rFonts w:ascii="Times New Roman" w:hAnsi="Times New Roman" w:cs="Times New Roman"/>
          <w:sz w:val="26"/>
          <w:szCs w:val="26"/>
        </w:rPr>
        <w:t xml:space="preserve"> </w:t>
      </w:r>
      <w:r w:rsidRPr="000A3E95">
        <w:rPr>
          <w:rFonts w:ascii="Times New Roman" w:hAnsi="Times New Roman" w:cs="Times New Roman"/>
          <w:sz w:val="26"/>
          <w:szCs w:val="26"/>
        </w:rPr>
        <w:t xml:space="preserve">будет сообщено дополнительно. </w:t>
      </w:r>
    </w:p>
    <w:p w:rsidR="00A14DAE" w:rsidRPr="000A3E95" w:rsidRDefault="008D5BC2" w:rsidP="00A14DAE">
      <w:pPr>
        <w:pStyle w:val="a5"/>
        <w:suppressAutoHyphens/>
        <w:spacing w:line="276" w:lineRule="auto"/>
        <w:ind w:firstLine="708"/>
        <w:jc w:val="both"/>
        <w:rPr>
          <w:rFonts w:ascii="Times New Roman" w:hAnsi="Times New Roman" w:cs="Times New Roman"/>
          <w:sz w:val="26"/>
          <w:szCs w:val="26"/>
        </w:rPr>
      </w:pPr>
      <w:r w:rsidRPr="000A3E95">
        <w:rPr>
          <w:rFonts w:ascii="Times New Roman" w:hAnsi="Times New Roman" w:cs="Times New Roman"/>
          <w:sz w:val="26"/>
          <w:szCs w:val="26"/>
        </w:rPr>
        <w:t xml:space="preserve">Для участия в конференции необходимо до </w:t>
      </w:r>
      <w:r w:rsidR="00A14DAE" w:rsidRPr="000A3E95">
        <w:rPr>
          <w:rFonts w:ascii="Times New Roman" w:hAnsi="Times New Roman" w:cs="Times New Roman"/>
          <w:sz w:val="26"/>
          <w:szCs w:val="26"/>
        </w:rPr>
        <w:t>30</w:t>
      </w:r>
      <w:r w:rsidRPr="000A3E95">
        <w:rPr>
          <w:rFonts w:ascii="Times New Roman" w:hAnsi="Times New Roman" w:cs="Times New Roman"/>
          <w:sz w:val="26"/>
          <w:szCs w:val="26"/>
        </w:rPr>
        <w:t xml:space="preserve"> ноября 2018 г. пройти электронную регистрацию на портале «Ломоносов» (гипер:</w:t>
      </w:r>
      <w:r w:rsidR="00357E7A" w:rsidRPr="00357E7A">
        <w:t xml:space="preserve"> </w:t>
      </w:r>
      <w:hyperlink r:id="rId8" w:history="1">
        <w:r w:rsidR="00357E7A" w:rsidRPr="00371D9C">
          <w:rPr>
            <w:rStyle w:val="a4"/>
            <w:rFonts w:ascii="Times New Roman" w:hAnsi="Times New Roman"/>
            <w:sz w:val="26"/>
            <w:szCs w:val="26"/>
          </w:rPr>
          <w:t>https://lomonosov-msu.ru/rus/event/request/5203/form/not-available</w:t>
        </w:r>
      </w:hyperlink>
      <w:r w:rsidRPr="000A3E95">
        <w:rPr>
          <w:rFonts w:ascii="Times New Roman" w:hAnsi="Times New Roman" w:cs="Times New Roman"/>
          <w:sz w:val="26"/>
          <w:szCs w:val="26"/>
        </w:rPr>
        <w:t>)</w:t>
      </w:r>
      <w:r w:rsidR="00357E7A">
        <w:rPr>
          <w:rFonts w:ascii="Times New Roman" w:hAnsi="Times New Roman" w:cs="Times New Roman"/>
          <w:sz w:val="26"/>
          <w:szCs w:val="26"/>
        </w:rPr>
        <w:t xml:space="preserve"> </w:t>
      </w:r>
      <w:r w:rsidRPr="000A3E95">
        <w:rPr>
          <w:rFonts w:ascii="Times New Roman" w:hAnsi="Times New Roman" w:cs="Times New Roman"/>
          <w:sz w:val="26"/>
          <w:szCs w:val="26"/>
        </w:rPr>
        <w:t xml:space="preserve">или </w:t>
      </w:r>
      <w:r w:rsidR="00A14DAE" w:rsidRPr="000A3E95">
        <w:rPr>
          <w:rFonts w:ascii="Times New Roman" w:hAnsi="Times New Roman" w:cs="Times New Roman"/>
          <w:sz w:val="26"/>
          <w:szCs w:val="26"/>
        </w:rPr>
        <w:t xml:space="preserve">направить заявку по электронному адресу оргкомитета конференции: </w:t>
      </w:r>
      <w:hyperlink r:id="rId9" w:history="1">
        <w:r w:rsidR="00A14DAE" w:rsidRPr="000A3E95">
          <w:rPr>
            <w:rStyle w:val="a4"/>
            <w:rFonts w:ascii="Times New Roman" w:hAnsi="Times New Roman"/>
            <w:sz w:val="26"/>
            <w:szCs w:val="26"/>
            <w:lang w:val="en-US"/>
          </w:rPr>
          <w:t>lawsng</w:t>
        </w:r>
        <w:r w:rsidR="00A14DAE" w:rsidRPr="000A3E95">
          <w:rPr>
            <w:rStyle w:val="a4"/>
            <w:rFonts w:ascii="Times New Roman" w:hAnsi="Times New Roman"/>
            <w:sz w:val="26"/>
            <w:szCs w:val="26"/>
          </w:rPr>
          <w:t>2018@</w:t>
        </w:r>
        <w:r w:rsidR="00A14DAE" w:rsidRPr="000A3E95">
          <w:rPr>
            <w:rStyle w:val="a4"/>
            <w:rFonts w:ascii="Times New Roman" w:hAnsi="Times New Roman"/>
            <w:sz w:val="26"/>
            <w:szCs w:val="26"/>
            <w:lang w:val="en-US"/>
          </w:rPr>
          <w:t>mail</w:t>
        </w:r>
        <w:r w:rsidR="00A14DAE" w:rsidRPr="000A3E95">
          <w:rPr>
            <w:rStyle w:val="a4"/>
            <w:rFonts w:ascii="Times New Roman" w:hAnsi="Times New Roman"/>
            <w:sz w:val="26"/>
            <w:szCs w:val="26"/>
          </w:rPr>
          <w:t>.</w:t>
        </w:r>
        <w:r w:rsidR="00A14DAE" w:rsidRPr="000A3E95">
          <w:rPr>
            <w:rStyle w:val="a4"/>
            <w:rFonts w:ascii="Times New Roman" w:hAnsi="Times New Roman"/>
            <w:sz w:val="26"/>
            <w:szCs w:val="26"/>
            <w:lang w:val="en-US"/>
          </w:rPr>
          <w:t>ru</w:t>
        </w:r>
      </w:hyperlink>
      <w:r w:rsidR="00A14DAE" w:rsidRPr="000A3E95">
        <w:rPr>
          <w:rFonts w:ascii="Times New Roman" w:hAnsi="Times New Roman" w:cs="Times New Roman"/>
          <w:sz w:val="26"/>
          <w:szCs w:val="26"/>
        </w:rPr>
        <w:t>.</w:t>
      </w:r>
    </w:p>
    <w:p w:rsidR="00A14DAE" w:rsidRPr="000A3E95" w:rsidRDefault="008D5BC2" w:rsidP="00A14DAE">
      <w:pPr>
        <w:spacing w:after="0"/>
        <w:ind w:firstLine="708"/>
        <w:jc w:val="both"/>
        <w:rPr>
          <w:rFonts w:ascii="Times New Roman" w:hAnsi="Times New Roman" w:cs="Times New Roman"/>
          <w:sz w:val="26"/>
          <w:szCs w:val="26"/>
        </w:rPr>
      </w:pPr>
      <w:r w:rsidRPr="000A3E95">
        <w:rPr>
          <w:rFonts w:ascii="Times New Roman" w:hAnsi="Times New Roman" w:cs="Times New Roman"/>
          <w:sz w:val="26"/>
          <w:szCs w:val="26"/>
        </w:rPr>
        <w:t xml:space="preserve">Регистрация будет открыта с 1 </w:t>
      </w:r>
      <w:r w:rsidR="00A14DAE" w:rsidRPr="000A3E95">
        <w:rPr>
          <w:rFonts w:ascii="Times New Roman" w:hAnsi="Times New Roman" w:cs="Times New Roman"/>
          <w:sz w:val="26"/>
          <w:szCs w:val="26"/>
        </w:rPr>
        <w:t xml:space="preserve">октября </w:t>
      </w:r>
      <w:r w:rsidRPr="000A3E95">
        <w:rPr>
          <w:rFonts w:ascii="Times New Roman" w:hAnsi="Times New Roman" w:cs="Times New Roman"/>
          <w:sz w:val="26"/>
          <w:szCs w:val="26"/>
        </w:rPr>
        <w:t xml:space="preserve">2018 г. </w:t>
      </w:r>
    </w:p>
    <w:p w:rsidR="008D2B94" w:rsidRPr="000A3E95" w:rsidRDefault="008D5BC2" w:rsidP="008D2B94">
      <w:pPr>
        <w:pStyle w:val="a5"/>
        <w:suppressAutoHyphens/>
        <w:spacing w:line="276" w:lineRule="auto"/>
        <w:ind w:firstLine="708"/>
        <w:jc w:val="both"/>
        <w:rPr>
          <w:rFonts w:ascii="Times New Roman" w:hAnsi="Times New Roman" w:cs="Times New Roman"/>
          <w:sz w:val="26"/>
          <w:szCs w:val="26"/>
        </w:rPr>
      </w:pPr>
      <w:r w:rsidRPr="000A3E95">
        <w:rPr>
          <w:rFonts w:ascii="Times New Roman" w:hAnsi="Times New Roman" w:cs="Times New Roman"/>
          <w:sz w:val="26"/>
          <w:szCs w:val="26"/>
        </w:rPr>
        <w:t>По итогам конференции будет издан сборник докладов участников конференции.</w:t>
      </w:r>
      <w:r w:rsidR="00A14DAE" w:rsidRPr="000A3E95">
        <w:rPr>
          <w:rFonts w:ascii="Times New Roman" w:hAnsi="Times New Roman" w:cs="Times New Roman"/>
          <w:sz w:val="26"/>
          <w:szCs w:val="26"/>
        </w:rPr>
        <w:t xml:space="preserve"> Сборник будет размещен в Научной электронной библиотеке </w:t>
      </w:r>
      <w:r w:rsidR="00A14DAE" w:rsidRPr="000A3E95">
        <w:rPr>
          <w:rFonts w:ascii="Times New Roman" w:hAnsi="Times New Roman" w:cs="Times New Roman"/>
          <w:sz w:val="26"/>
          <w:szCs w:val="26"/>
          <w:lang w:val="en-US"/>
        </w:rPr>
        <w:t>eLIBRARY</w:t>
      </w:r>
      <w:r w:rsidR="00A14DAE" w:rsidRPr="000A3E95">
        <w:rPr>
          <w:rFonts w:ascii="Times New Roman" w:hAnsi="Times New Roman" w:cs="Times New Roman"/>
          <w:sz w:val="26"/>
          <w:szCs w:val="26"/>
        </w:rPr>
        <w:t>.</w:t>
      </w:r>
      <w:r w:rsidR="00A14DAE" w:rsidRPr="000A3E95">
        <w:rPr>
          <w:rFonts w:ascii="Times New Roman" w:hAnsi="Times New Roman" w:cs="Times New Roman"/>
          <w:sz w:val="26"/>
          <w:szCs w:val="26"/>
          <w:lang w:val="en-US"/>
        </w:rPr>
        <w:t>RU</w:t>
      </w:r>
      <w:r w:rsidR="00A14DAE" w:rsidRPr="000A3E95">
        <w:rPr>
          <w:rFonts w:ascii="Times New Roman" w:hAnsi="Times New Roman" w:cs="Times New Roman"/>
          <w:sz w:val="26"/>
          <w:szCs w:val="26"/>
        </w:rPr>
        <w:t xml:space="preserve"> (РИНЦ). </w:t>
      </w:r>
      <w:r w:rsidR="008D2B94" w:rsidRPr="000A3E95">
        <w:rPr>
          <w:rFonts w:ascii="Times New Roman" w:hAnsi="Times New Roman" w:cs="Times New Roman"/>
          <w:sz w:val="26"/>
          <w:szCs w:val="26"/>
        </w:rPr>
        <w:t>По результатам отбора лучшие статьи будут опубликованы в рамках обзора конференции в издании из перечня ВАК «Вестник ЮУрГУ. Серия «Право».</w:t>
      </w:r>
    </w:p>
    <w:p w:rsidR="00A14DAE" w:rsidRPr="000A3E95" w:rsidRDefault="008D5BC2" w:rsidP="00A14DAE">
      <w:pPr>
        <w:spacing w:after="0"/>
        <w:ind w:firstLine="708"/>
        <w:jc w:val="both"/>
        <w:rPr>
          <w:rFonts w:ascii="Times New Roman" w:hAnsi="Times New Roman" w:cs="Times New Roman"/>
          <w:sz w:val="26"/>
          <w:szCs w:val="26"/>
        </w:rPr>
      </w:pPr>
      <w:r w:rsidRPr="000A3E95">
        <w:rPr>
          <w:rFonts w:ascii="Times New Roman" w:hAnsi="Times New Roman" w:cs="Times New Roman"/>
          <w:sz w:val="26"/>
          <w:szCs w:val="26"/>
        </w:rPr>
        <w:t xml:space="preserve">Принимаются тезисы докладов с указанием секции, отвечающие следующим требованиям: </w:t>
      </w:r>
    </w:p>
    <w:p w:rsidR="00A14DAE" w:rsidRPr="000A3E95" w:rsidRDefault="00A14DAE" w:rsidP="00A14DAE">
      <w:pPr>
        <w:pStyle w:val="a5"/>
        <w:suppressAutoHyphens/>
        <w:spacing w:line="276" w:lineRule="auto"/>
        <w:ind w:firstLine="720"/>
        <w:jc w:val="both"/>
        <w:rPr>
          <w:rFonts w:ascii="Times New Roman" w:hAnsi="Times New Roman" w:cs="Times New Roman"/>
          <w:sz w:val="26"/>
          <w:szCs w:val="26"/>
        </w:rPr>
      </w:pPr>
      <w:r w:rsidRPr="000A3E95">
        <w:rPr>
          <w:rFonts w:ascii="Times New Roman" w:hAnsi="Times New Roman" w:cs="Times New Roman"/>
          <w:sz w:val="26"/>
          <w:szCs w:val="26"/>
        </w:rPr>
        <w:t xml:space="preserve">Объем статьи до 5 страниц. Текст в текстовом редакторе </w:t>
      </w:r>
      <w:r w:rsidRPr="000A3E95">
        <w:rPr>
          <w:rFonts w:ascii="Times New Roman" w:hAnsi="Times New Roman" w:cs="Times New Roman"/>
          <w:sz w:val="26"/>
          <w:szCs w:val="26"/>
          <w:lang w:val="en-US"/>
        </w:rPr>
        <w:t>Word</w:t>
      </w:r>
      <w:r w:rsidRPr="000A3E95">
        <w:rPr>
          <w:rFonts w:ascii="Times New Roman" w:hAnsi="Times New Roman" w:cs="Times New Roman"/>
          <w:sz w:val="26"/>
          <w:szCs w:val="26"/>
        </w:rPr>
        <w:t xml:space="preserve">; шрифт </w:t>
      </w:r>
      <w:r w:rsidRPr="000A3E95">
        <w:rPr>
          <w:rFonts w:ascii="Times New Roman" w:hAnsi="Times New Roman" w:cs="Times New Roman"/>
          <w:sz w:val="26"/>
          <w:szCs w:val="26"/>
          <w:lang w:val="en-US"/>
        </w:rPr>
        <w:t>Times</w:t>
      </w:r>
      <w:r w:rsidRPr="000A3E95">
        <w:rPr>
          <w:rFonts w:ascii="Times New Roman" w:hAnsi="Times New Roman" w:cs="Times New Roman"/>
          <w:sz w:val="26"/>
          <w:szCs w:val="26"/>
        </w:rPr>
        <w:t xml:space="preserve"> </w:t>
      </w:r>
      <w:r w:rsidRPr="000A3E95">
        <w:rPr>
          <w:rFonts w:ascii="Times New Roman" w:hAnsi="Times New Roman" w:cs="Times New Roman"/>
          <w:sz w:val="26"/>
          <w:szCs w:val="26"/>
          <w:lang w:val="en-US"/>
        </w:rPr>
        <w:t>New</w:t>
      </w:r>
      <w:r w:rsidRPr="000A3E95">
        <w:rPr>
          <w:rFonts w:ascii="Times New Roman" w:hAnsi="Times New Roman" w:cs="Times New Roman"/>
          <w:sz w:val="26"/>
          <w:szCs w:val="26"/>
        </w:rPr>
        <w:t xml:space="preserve"> </w:t>
      </w:r>
      <w:r w:rsidRPr="000A3E95">
        <w:rPr>
          <w:rFonts w:ascii="Times New Roman" w:hAnsi="Times New Roman" w:cs="Times New Roman"/>
          <w:sz w:val="26"/>
          <w:szCs w:val="26"/>
          <w:lang w:val="en-US"/>
        </w:rPr>
        <w:t>Roman</w:t>
      </w:r>
      <w:r w:rsidRPr="000A3E95">
        <w:rPr>
          <w:rFonts w:ascii="Times New Roman" w:hAnsi="Times New Roman" w:cs="Times New Roman"/>
          <w:sz w:val="26"/>
          <w:szCs w:val="26"/>
        </w:rPr>
        <w:t xml:space="preserve">, </w:t>
      </w:r>
      <w:r w:rsidRPr="000A3E95">
        <w:rPr>
          <w:rFonts w:ascii="Times New Roman" w:hAnsi="Times New Roman" w:cs="Times New Roman"/>
          <w:sz w:val="26"/>
          <w:szCs w:val="26"/>
          <w:lang w:val="en-US"/>
        </w:rPr>
        <w:t>cyr</w:t>
      </w:r>
      <w:r w:rsidRPr="000A3E95">
        <w:rPr>
          <w:rFonts w:ascii="Times New Roman" w:hAnsi="Times New Roman" w:cs="Times New Roman"/>
          <w:sz w:val="26"/>
          <w:szCs w:val="26"/>
        </w:rPr>
        <w:t xml:space="preserve"> 14 кегля, через 1,5 интервал, сноски внизу страницы </w:t>
      </w:r>
      <w:r w:rsidRPr="000A3E95">
        <w:rPr>
          <w:rFonts w:ascii="Times New Roman" w:hAnsi="Times New Roman" w:cs="Times New Roman"/>
          <w:sz w:val="26"/>
          <w:szCs w:val="26"/>
          <w:lang w:val="en-US"/>
        </w:rPr>
        <w:t>cyr</w:t>
      </w:r>
      <w:r w:rsidRPr="000A3E95">
        <w:rPr>
          <w:rFonts w:ascii="Times New Roman" w:hAnsi="Times New Roman" w:cs="Times New Roman"/>
          <w:sz w:val="26"/>
          <w:szCs w:val="26"/>
        </w:rPr>
        <w:t xml:space="preserve"> 12 кегля, нумерацию страниц не ставить. </w:t>
      </w:r>
      <w:r w:rsidR="000D7885" w:rsidRPr="00A8448E">
        <w:rPr>
          <w:color w:val="000000"/>
        </w:rPr>
        <w:t>Поля: верхнее – 20 мм, нижнее – 25 мм, левое – 35 мм, правое – 20 мм.</w:t>
      </w:r>
      <w:r w:rsidR="000D7885">
        <w:rPr>
          <w:rFonts w:asciiTheme="minorHAnsi" w:hAnsiTheme="minorHAnsi"/>
          <w:color w:val="000000"/>
        </w:rPr>
        <w:t xml:space="preserve"> </w:t>
      </w:r>
      <w:r w:rsidR="000D7885" w:rsidRPr="00A8448E">
        <w:rPr>
          <w:color w:val="000000"/>
        </w:rPr>
        <w:t>В статье указываются на русском и английском языках фамилия, инициалы автора, ученая степень и звание, должность, место работы</w:t>
      </w:r>
      <w:r w:rsidR="000D7885">
        <w:rPr>
          <w:rFonts w:ascii="Times New Roman" w:hAnsi="Times New Roman" w:cs="Times New Roman"/>
          <w:sz w:val="26"/>
          <w:szCs w:val="26"/>
        </w:rPr>
        <w:t xml:space="preserve">. </w:t>
      </w:r>
      <w:r w:rsidRPr="000A3E95">
        <w:rPr>
          <w:rFonts w:ascii="Times New Roman" w:hAnsi="Times New Roman" w:cs="Times New Roman"/>
          <w:sz w:val="26"/>
          <w:szCs w:val="26"/>
        </w:rPr>
        <w:t xml:space="preserve">В связи с включением статей в систему РИНЦ обязательна аннотация (3-4 строки) на русском и английском языках; ключевые слова на русском и английском языках; УДК статьи.  </w:t>
      </w:r>
    </w:p>
    <w:p w:rsidR="008D2B94" w:rsidRPr="000A3E95" w:rsidRDefault="008D2B94" w:rsidP="000A3E95">
      <w:pPr>
        <w:pStyle w:val="a5"/>
        <w:suppressAutoHyphens/>
        <w:spacing w:line="276" w:lineRule="auto"/>
        <w:ind w:firstLine="708"/>
        <w:jc w:val="both"/>
        <w:rPr>
          <w:rFonts w:ascii="Times New Roman" w:hAnsi="Times New Roman" w:cs="Times New Roman"/>
          <w:sz w:val="26"/>
          <w:szCs w:val="26"/>
        </w:rPr>
      </w:pPr>
      <w:r w:rsidRPr="000A3E95">
        <w:rPr>
          <w:rFonts w:ascii="Times New Roman" w:hAnsi="Times New Roman" w:cs="Times New Roman"/>
          <w:sz w:val="26"/>
          <w:szCs w:val="26"/>
        </w:rPr>
        <w:t xml:space="preserve">Статьи в сборник для опубликования направлять </w:t>
      </w:r>
      <w:r w:rsidRPr="000A3E95">
        <w:rPr>
          <w:rFonts w:ascii="Times New Roman" w:hAnsi="Times New Roman" w:cs="Times New Roman"/>
          <w:b/>
          <w:bCs/>
          <w:sz w:val="26"/>
          <w:szCs w:val="26"/>
        </w:rPr>
        <w:t xml:space="preserve">до </w:t>
      </w:r>
      <w:r w:rsidR="00145B32">
        <w:rPr>
          <w:rFonts w:ascii="Times New Roman" w:hAnsi="Times New Roman" w:cs="Times New Roman"/>
          <w:b/>
          <w:bCs/>
          <w:sz w:val="26"/>
          <w:szCs w:val="26"/>
        </w:rPr>
        <w:t>14</w:t>
      </w:r>
      <w:r w:rsidRPr="000A3E95">
        <w:rPr>
          <w:rFonts w:ascii="Times New Roman" w:hAnsi="Times New Roman" w:cs="Times New Roman"/>
          <w:b/>
          <w:bCs/>
          <w:sz w:val="26"/>
          <w:szCs w:val="26"/>
        </w:rPr>
        <w:t xml:space="preserve"> </w:t>
      </w:r>
      <w:r w:rsidR="00145B32">
        <w:rPr>
          <w:rFonts w:ascii="Times New Roman" w:hAnsi="Times New Roman" w:cs="Times New Roman"/>
          <w:b/>
          <w:bCs/>
          <w:sz w:val="26"/>
          <w:szCs w:val="26"/>
        </w:rPr>
        <w:t>декабря</w:t>
      </w:r>
      <w:r w:rsidRPr="000A3E95">
        <w:rPr>
          <w:rFonts w:ascii="Times New Roman" w:hAnsi="Times New Roman" w:cs="Times New Roman"/>
          <w:b/>
          <w:bCs/>
          <w:sz w:val="26"/>
          <w:szCs w:val="26"/>
        </w:rPr>
        <w:t xml:space="preserve"> 2018 года </w:t>
      </w:r>
      <w:r w:rsidRPr="000A3E95">
        <w:rPr>
          <w:rFonts w:ascii="Times New Roman" w:hAnsi="Times New Roman" w:cs="Times New Roman"/>
          <w:sz w:val="26"/>
          <w:szCs w:val="26"/>
        </w:rPr>
        <w:t xml:space="preserve">по электронному адресу оргкомитета конференции: </w:t>
      </w:r>
      <w:hyperlink r:id="rId10" w:history="1">
        <w:r w:rsidRPr="000A3E95">
          <w:rPr>
            <w:rStyle w:val="a4"/>
            <w:rFonts w:ascii="Times New Roman" w:hAnsi="Times New Roman"/>
            <w:sz w:val="26"/>
            <w:szCs w:val="26"/>
            <w:lang w:val="en-US"/>
          </w:rPr>
          <w:t>lawsng</w:t>
        </w:r>
        <w:r w:rsidRPr="000A3E95">
          <w:rPr>
            <w:rStyle w:val="a4"/>
            <w:rFonts w:ascii="Times New Roman" w:hAnsi="Times New Roman"/>
            <w:sz w:val="26"/>
            <w:szCs w:val="26"/>
          </w:rPr>
          <w:t>2018@</w:t>
        </w:r>
        <w:r w:rsidRPr="000A3E95">
          <w:rPr>
            <w:rStyle w:val="a4"/>
            <w:rFonts w:ascii="Times New Roman" w:hAnsi="Times New Roman"/>
            <w:sz w:val="26"/>
            <w:szCs w:val="26"/>
            <w:lang w:val="en-US"/>
          </w:rPr>
          <w:t>mail</w:t>
        </w:r>
        <w:r w:rsidRPr="000A3E95">
          <w:rPr>
            <w:rStyle w:val="a4"/>
            <w:rFonts w:ascii="Times New Roman" w:hAnsi="Times New Roman"/>
            <w:sz w:val="26"/>
            <w:szCs w:val="26"/>
          </w:rPr>
          <w:t>.</w:t>
        </w:r>
        <w:r w:rsidRPr="000A3E95">
          <w:rPr>
            <w:rStyle w:val="a4"/>
            <w:rFonts w:ascii="Times New Roman" w:hAnsi="Times New Roman"/>
            <w:sz w:val="26"/>
            <w:szCs w:val="26"/>
            <w:lang w:val="en-US"/>
          </w:rPr>
          <w:t>ru</w:t>
        </w:r>
      </w:hyperlink>
      <w:r w:rsidRPr="000A3E95">
        <w:rPr>
          <w:rFonts w:ascii="Times New Roman" w:hAnsi="Times New Roman" w:cs="Times New Roman"/>
          <w:sz w:val="26"/>
          <w:szCs w:val="26"/>
        </w:rPr>
        <w:t>.</w:t>
      </w:r>
    </w:p>
    <w:p w:rsidR="00A14DAE" w:rsidRPr="000A3E95" w:rsidRDefault="008D5BC2" w:rsidP="000A3E95">
      <w:pPr>
        <w:spacing w:after="0"/>
        <w:ind w:firstLine="708"/>
        <w:jc w:val="both"/>
        <w:rPr>
          <w:rFonts w:ascii="Times New Roman" w:hAnsi="Times New Roman" w:cs="Times New Roman"/>
          <w:sz w:val="26"/>
          <w:szCs w:val="26"/>
        </w:rPr>
      </w:pPr>
      <w:r w:rsidRPr="000A3E95">
        <w:rPr>
          <w:rFonts w:ascii="Times New Roman" w:hAnsi="Times New Roman" w:cs="Times New Roman"/>
          <w:sz w:val="26"/>
          <w:szCs w:val="26"/>
        </w:rPr>
        <w:lastRenderedPageBreak/>
        <w:t xml:space="preserve">Просим обратить внимание, что по решению </w:t>
      </w:r>
      <w:r w:rsidR="00A14DAE" w:rsidRPr="000A3E95">
        <w:rPr>
          <w:rFonts w:ascii="Times New Roman" w:hAnsi="Times New Roman" w:cs="Times New Roman"/>
          <w:sz w:val="26"/>
          <w:szCs w:val="26"/>
        </w:rPr>
        <w:t>р</w:t>
      </w:r>
      <w:r w:rsidRPr="000A3E95">
        <w:rPr>
          <w:rFonts w:ascii="Times New Roman" w:hAnsi="Times New Roman" w:cs="Times New Roman"/>
          <w:sz w:val="26"/>
          <w:szCs w:val="26"/>
        </w:rPr>
        <w:t>едакционно-издательского совета работы студентов (бакалавр</w:t>
      </w:r>
      <w:r w:rsidR="00001D63">
        <w:rPr>
          <w:rFonts w:ascii="Times New Roman" w:hAnsi="Times New Roman" w:cs="Times New Roman"/>
          <w:sz w:val="26"/>
          <w:szCs w:val="26"/>
        </w:rPr>
        <w:t>иата и магистратуры) в сборнике</w:t>
      </w:r>
      <w:r w:rsidRPr="000A3E95">
        <w:rPr>
          <w:rFonts w:ascii="Times New Roman" w:hAnsi="Times New Roman" w:cs="Times New Roman"/>
          <w:sz w:val="26"/>
          <w:szCs w:val="26"/>
        </w:rPr>
        <w:t xml:space="preserve"> данной конференции не публикуются. </w:t>
      </w:r>
    </w:p>
    <w:p w:rsidR="000A3E95" w:rsidRPr="000A3E95" w:rsidRDefault="00F170F1" w:rsidP="000A3E95">
      <w:pPr>
        <w:spacing w:after="0"/>
        <w:ind w:firstLine="708"/>
        <w:jc w:val="both"/>
        <w:rPr>
          <w:rFonts w:ascii="Times New Roman" w:hAnsi="Times New Roman" w:cs="Times New Roman"/>
          <w:sz w:val="26"/>
          <w:szCs w:val="26"/>
        </w:rPr>
      </w:pPr>
      <w:r w:rsidRPr="000A3E95">
        <w:rPr>
          <w:rFonts w:ascii="Times New Roman" w:hAnsi="Times New Roman" w:cs="Times New Roman"/>
          <w:sz w:val="26"/>
          <w:szCs w:val="26"/>
        </w:rPr>
        <w:t>Наш адрес: 454080, г. Челябинск, ул. Коммуны, д. 149. Дополнительную информацию о работе конференции, условиях участия Вы можете получить</w:t>
      </w:r>
      <w:r w:rsidR="000A3E95" w:rsidRPr="000A3E95">
        <w:rPr>
          <w:rFonts w:ascii="Times New Roman" w:hAnsi="Times New Roman" w:cs="Times New Roman"/>
          <w:sz w:val="26"/>
          <w:szCs w:val="26"/>
        </w:rPr>
        <w:t>:</w:t>
      </w:r>
    </w:p>
    <w:p w:rsidR="000A3E95" w:rsidRPr="000A3E95" w:rsidRDefault="000A3E95" w:rsidP="000A3E95">
      <w:pPr>
        <w:spacing w:after="0"/>
        <w:ind w:firstLine="708"/>
        <w:jc w:val="both"/>
        <w:rPr>
          <w:rFonts w:ascii="Times New Roman" w:hAnsi="Times New Roman" w:cs="Times New Roman"/>
          <w:sz w:val="26"/>
          <w:szCs w:val="26"/>
        </w:rPr>
      </w:pPr>
      <w:r w:rsidRPr="000A3E95">
        <w:rPr>
          <w:rFonts w:ascii="Times New Roman" w:hAnsi="Times New Roman" w:cs="Times New Roman"/>
          <w:sz w:val="26"/>
          <w:szCs w:val="26"/>
        </w:rPr>
        <w:sym w:font="Symbol" w:char="F0B7"/>
      </w:r>
      <w:r w:rsidRPr="000A3E95">
        <w:rPr>
          <w:rFonts w:ascii="Times New Roman" w:hAnsi="Times New Roman" w:cs="Times New Roman"/>
          <w:sz w:val="26"/>
          <w:szCs w:val="26"/>
        </w:rPr>
        <w:t xml:space="preserve"> по электронной почте оргкомитета конференции: </w:t>
      </w:r>
      <w:hyperlink r:id="rId11" w:history="1">
        <w:r w:rsidRPr="000A3E95">
          <w:rPr>
            <w:rStyle w:val="a4"/>
            <w:rFonts w:ascii="Times New Roman" w:hAnsi="Times New Roman"/>
            <w:sz w:val="26"/>
            <w:szCs w:val="26"/>
            <w:lang w:val="en-US"/>
          </w:rPr>
          <w:t>lawsng</w:t>
        </w:r>
        <w:r w:rsidRPr="000A3E95">
          <w:rPr>
            <w:rStyle w:val="a4"/>
            <w:rFonts w:ascii="Times New Roman" w:hAnsi="Times New Roman"/>
            <w:sz w:val="26"/>
            <w:szCs w:val="26"/>
          </w:rPr>
          <w:t>2018@</w:t>
        </w:r>
        <w:r w:rsidRPr="000A3E95">
          <w:rPr>
            <w:rStyle w:val="a4"/>
            <w:rFonts w:ascii="Times New Roman" w:hAnsi="Times New Roman"/>
            <w:sz w:val="26"/>
            <w:szCs w:val="26"/>
            <w:lang w:val="en-US"/>
          </w:rPr>
          <w:t>mail</w:t>
        </w:r>
        <w:r w:rsidRPr="000A3E95">
          <w:rPr>
            <w:rStyle w:val="a4"/>
            <w:rFonts w:ascii="Times New Roman" w:hAnsi="Times New Roman"/>
            <w:sz w:val="26"/>
            <w:szCs w:val="26"/>
          </w:rPr>
          <w:t>.</w:t>
        </w:r>
        <w:r w:rsidRPr="000A3E95">
          <w:rPr>
            <w:rStyle w:val="a4"/>
            <w:rFonts w:ascii="Times New Roman" w:hAnsi="Times New Roman"/>
            <w:sz w:val="26"/>
            <w:szCs w:val="26"/>
            <w:lang w:val="en-US"/>
          </w:rPr>
          <w:t>ru</w:t>
        </w:r>
      </w:hyperlink>
      <w:r w:rsidRPr="000A3E95">
        <w:rPr>
          <w:rFonts w:ascii="Times New Roman" w:hAnsi="Times New Roman" w:cs="Times New Roman"/>
          <w:sz w:val="26"/>
          <w:szCs w:val="26"/>
        </w:rPr>
        <w:t xml:space="preserve">; </w:t>
      </w:r>
    </w:p>
    <w:p w:rsidR="000A3E95" w:rsidRDefault="000A3E95" w:rsidP="000A3E95">
      <w:pPr>
        <w:spacing w:after="0"/>
        <w:ind w:firstLine="708"/>
        <w:jc w:val="both"/>
        <w:rPr>
          <w:rFonts w:ascii="Times New Roman" w:hAnsi="Times New Roman" w:cs="Times New Roman"/>
          <w:sz w:val="26"/>
          <w:szCs w:val="26"/>
        </w:rPr>
      </w:pPr>
      <w:r w:rsidRPr="000A3E95">
        <w:rPr>
          <w:rFonts w:ascii="Times New Roman" w:hAnsi="Times New Roman" w:cs="Times New Roman"/>
          <w:sz w:val="26"/>
          <w:szCs w:val="26"/>
        </w:rPr>
        <w:sym w:font="Symbol" w:char="F0B7"/>
      </w:r>
      <w:r w:rsidRPr="000A3E95">
        <w:rPr>
          <w:rFonts w:ascii="Times New Roman" w:hAnsi="Times New Roman" w:cs="Times New Roman"/>
          <w:sz w:val="26"/>
          <w:szCs w:val="26"/>
        </w:rPr>
        <w:t xml:space="preserve"> по телефонам: 8(351) 267 94 25 (с 09.00 до 17.00) </w:t>
      </w:r>
    </w:p>
    <w:p w:rsidR="004321E9" w:rsidRDefault="00F170F1" w:rsidP="000A3E95">
      <w:pPr>
        <w:pStyle w:val="a5"/>
        <w:suppressAutoHyphens/>
        <w:spacing w:line="276" w:lineRule="auto"/>
        <w:ind w:firstLine="708"/>
        <w:jc w:val="both"/>
        <w:rPr>
          <w:rFonts w:ascii="Times New Roman" w:hAnsi="Times New Roman" w:cs="Times New Roman"/>
          <w:sz w:val="26"/>
          <w:szCs w:val="26"/>
        </w:rPr>
      </w:pPr>
      <w:r w:rsidRPr="000A3E95">
        <w:rPr>
          <w:rFonts w:ascii="Times New Roman" w:hAnsi="Times New Roman" w:cs="Times New Roman"/>
          <w:sz w:val="26"/>
          <w:szCs w:val="26"/>
        </w:rPr>
        <w:t>Информацию по отдельным секциям можно получить у ответственных за секции лиц</w:t>
      </w:r>
      <w:r w:rsidR="004321E9">
        <w:rPr>
          <w:rFonts w:ascii="Times New Roman" w:hAnsi="Times New Roman" w:cs="Times New Roman"/>
          <w:sz w:val="26"/>
          <w:szCs w:val="26"/>
        </w:rPr>
        <w:t xml:space="preserve"> </w:t>
      </w:r>
      <w:r w:rsidR="004321E9" w:rsidRPr="000A3E95">
        <w:rPr>
          <w:rFonts w:ascii="Times New Roman" w:hAnsi="Times New Roman" w:cs="Times New Roman"/>
          <w:sz w:val="26"/>
          <w:szCs w:val="26"/>
        </w:rPr>
        <w:t>(для оперативности просьба общаться через электронную почту).</w:t>
      </w:r>
      <w:r w:rsidR="004321E9">
        <w:rPr>
          <w:rFonts w:ascii="Times New Roman" w:hAnsi="Times New Roman" w:cs="Times New Roman"/>
          <w:sz w:val="26"/>
          <w:szCs w:val="26"/>
        </w:rPr>
        <w:t xml:space="preserve"> </w:t>
      </w:r>
    </w:p>
    <w:p w:rsidR="004321E9" w:rsidRPr="004321E9" w:rsidRDefault="004321E9" w:rsidP="004321E9">
      <w:pPr>
        <w:spacing w:after="0"/>
        <w:ind w:firstLine="708"/>
        <w:jc w:val="both"/>
        <w:rPr>
          <w:rFonts w:ascii="Times New Roman" w:hAnsi="Times New Roman" w:cs="Times New Roman"/>
          <w:sz w:val="26"/>
          <w:szCs w:val="26"/>
        </w:rPr>
      </w:pPr>
      <w:r w:rsidRPr="004321E9">
        <w:rPr>
          <w:rFonts w:ascii="Times New Roman" w:hAnsi="Times New Roman" w:cs="Times New Roman"/>
          <w:sz w:val="26"/>
          <w:szCs w:val="26"/>
        </w:rPr>
        <w:t>По вопросам участия в Форуме-обсуждении «Электронный документооборот: межотраслевые проблемы теории и практики» и условиях публикации журнале «Правопорядок: история, теория, практика»</w:t>
      </w:r>
      <w:r>
        <w:rPr>
          <w:rFonts w:ascii="Times New Roman" w:hAnsi="Times New Roman" w:cs="Times New Roman"/>
          <w:sz w:val="26"/>
          <w:szCs w:val="26"/>
        </w:rPr>
        <w:t xml:space="preserve"> дополнительную информацию можно получить у координатора Форума-обсуждения Зуева Сергея Васильевича:</w:t>
      </w:r>
    </w:p>
    <w:p w:rsidR="004321E9" w:rsidRPr="004321E9" w:rsidRDefault="004321E9" w:rsidP="004321E9">
      <w:pPr>
        <w:pStyle w:val="ac"/>
        <w:numPr>
          <w:ilvl w:val="0"/>
          <w:numId w:val="4"/>
        </w:numPr>
        <w:spacing w:after="0"/>
        <w:ind w:left="851" w:hanging="142"/>
        <w:jc w:val="both"/>
        <w:rPr>
          <w:rFonts w:ascii="Times New Roman" w:hAnsi="Times New Roman" w:cs="Times New Roman"/>
          <w:sz w:val="26"/>
          <w:szCs w:val="26"/>
        </w:rPr>
      </w:pPr>
      <w:r>
        <w:rPr>
          <w:rFonts w:ascii="Times New Roman" w:hAnsi="Times New Roman" w:cs="Times New Roman"/>
          <w:sz w:val="26"/>
          <w:szCs w:val="26"/>
        </w:rPr>
        <w:t xml:space="preserve">по электронной почте  </w:t>
      </w:r>
      <w:hyperlink r:id="rId12" w:history="1">
        <w:r w:rsidRPr="004321E9">
          <w:rPr>
            <w:rStyle w:val="a4"/>
            <w:rFonts w:ascii="Times New Roman" w:hAnsi="Times New Roman"/>
            <w:sz w:val="26"/>
            <w:szCs w:val="26"/>
            <w:lang w:val="en-US"/>
          </w:rPr>
          <w:t>zuevsergej</w:t>
        </w:r>
        <w:r w:rsidRPr="004321E9">
          <w:rPr>
            <w:rStyle w:val="a4"/>
            <w:rFonts w:ascii="Times New Roman" w:hAnsi="Times New Roman"/>
            <w:sz w:val="26"/>
            <w:szCs w:val="26"/>
          </w:rPr>
          <w:t>@</w:t>
        </w:r>
        <w:r w:rsidRPr="004321E9">
          <w:rPr>
            <w:rStyle w:val="a4"/>
            <w:rFonts w:ascii="Times New Roman" w:hAnsi="Times New Roman"/>
            <w:sz w:val="26"/>
            <w:szCs w:val="26"/>
            <w:lang w:val="en-US"/>
          </w:rPr>
          <w:t>inbox</w:t>
        </w:r>
        <w:r w:rsidRPr="004321E9">
          <w:rPr>
            <w:rStyle w:val="a4"/>
            <w:rFonts w:ascii="Times New Roman" w:hAnsi="Times New Roman"/>
            <w:sz w:val="26"/>
            <w:szCs w:val="26"/>
          </w:rPr>
          <w:t>.</w:t>
        </w:r>
        <w:r w:rsidRPr="004321E9">
          <w:rPr>
            <w:rStyle w:val="a4"/>
            <w:rFonts w:ascii="Times New Roman" w:hAnsi="Times New Roman"/>
            <w:sz w:val="26"/>
            <w:szCs w:val="26"/>
            <w:lang w:val="en-US"/>
          </w:rPr>
          <w:t>ru</w:t>
        </w:r>
      </w:hyperlink>
      <w:r w:rsidRPr="004321E9">
        <w:rPr>
          <w:rFonts w:ascii="Times New Roman" w:hAnsi="Times New Roman" w:cs="Times New Roman"/>
          <w:sz w:val="26"/>
          <w:szCs w:val="26"/>
        </w:rPr>
        <w:t xml:space="preserve"> </w:t>
      </w:r>
    </w:p>
    <w:p w:rsidR="004321E9" w:rsidRPr="004321E9" w:rsidRDefault="004321E9" w:rsidP="004321E9">
      <w:pPr>
        <w:pStyle w:val="ac"/>
        <w:numPr>
          <w:ilvl w:val="0"/>
          <w:numId w:val="4"/>
        </w:numPr>
        <w:spacing w:after="0"/>
        <w:ind w:left="851" w:hanging="142"/>
        <w:jc w:val="both"/>
        <w:rPr>
          <w:rFonts w:ascii="Times New Roman" w:hAnsi="Times New Roman" w:cs="Times New Roman"/>
          <w:sz w:val="26"/>
          <w:szCs w:val="26"/>
        </w:rPr>
      </w:pPr>
      <w:r w:rsidRPr="004321E9">
        <w:rPr>
          <w:rFonts w:ascii="Times New Roman" w:hAnsi="Times New Roman" w:cs="Times New Roman"/>
          <w:sz w:val="26"/>
          <w:szCs w:val="26"/>
        </w:rPr>
        <w:t xml:space="preserve"> по телефону  (351) 272-36-21.</w:t>
      </w:r>
    </w:p>
    <w:p w:rsidR="00F170F1" w:rsidRPr="000A3E95" w:rsidRDefault="00F170F1" w:rsidP="000A3E95">
      <w:pPr>
        <w:pStyle w:val="a5"/>
        <w:suppressAutoHyphens/>
        <w:spacing w:line="276" w:lineRule="auto"/>
        <w:ind w:firstLine="708"/>
        <w:jc w:val="both"/>
        <w:rPr>
          <w:rFonts w:ascii="Times New Roman" w:hAnsi="Times New Roman" w:cs="Times New Roman"/>
          <w:color w:val="FF0000"/>
          <w:sz w:val="26"/>
          <w:szCs w:val="26"/>
        </w:rPr>
      </w:pPr>
      <w:r w:rsidRPr="000A3E95">
        <w:rPr>
          <w:rFonts w:ascii="Times New Roman" w:hAnsi="Times New Roman" w:cs="Times New Roman"/>
          <w:sz w:val="26"/>
          <w:szCs w:val="26"/>
        </w:rPr>
        <w:t xml:space="preserve"> </w:t>
      </w:r>
    </w:p>
    <w:p w:rsidR="00F170F1" w:rsidRPr="004321E9" w:rsidRDefault="00F170F1" w:rsidP="000A3E95">
      <w:pPr>
        <w:pStyle w:val="a5"/>
        <w:suppressAutoHyphens/>
        <w:spacing w:line="276" w:lineRule="auto"/>
        <w:ind w:firstLine="708"/>
        <w:jc w:val="both"/>
        <w:rPr>
          <w:rFonts w:ascii="Times New Roman" w:hAnsi="Times New Roman" w:cs="Times New Roman"/>
          <w:sz w:val="26"/>
          <w:szCs w:val="26"/>
        </w:rPr>
      </w:pPr>
      <w:r w:rsidRPr="000A3E95">
        <w:rPr>
          <w:rFonts w:ascii="Times New Roman" w:hAnsi="Times New Roman" w:cs="Times New Roman"/>
          <w:sz w:val="26"/>
          <w:szCs w:val="26"/>
        </w:rPr>
        <w:t>Председатель оргкомитета:</w:t>
      </w:r>
      <w:r w:rsidRPr="000A3E95">
        <w:rPr>
          <w:rFonts w:ascii="Times New Roman" w:hAnsi="Times New Roman" w:cs="Times New Roman"/>
          <w:color w:val="FF0000"/>
          <w:sz w:val="26"/>
          <w:szCs w:val="26"/>
        </w:rPr>
        <w:t xml:space="preserve"> </w:t>
      </w:r>
      <w:r w:rsidRPr="000A3E95">
        <w:rPr>
          <w:rFonts w:ascii="Times New Roman" w:hAnsi="Times New Roman" w:cs="Times New Roman"/>
          <w:color w:val="000000"/>
          <w:sz w:val="26"/>
          <w:szCs w:val="26"/>
        </w:rPr>
        <w:t>Титова Елена Викторовна, зам. директора юридического института ЮУрГУ (НИУ):</w:t>
      </w:r>
      <w:hyperlink r:id="rId13" w:history="1"/>
      <w:r w:rsidRPr="000A3E95">
        <w:rPr>
          <w:rFonts w:ascii="Times New Roman" w:hAnsi="Times New Roman" w:cs="Times New Roman"/>
          <w:sz w:val="26"/>
          <w:szCs w:val="26"/>
        </w:rPr>
        <w:t xml:space="preserve"> </w:t>
      </w:r>
      <w:hyperlink r:id="rId14" w:history="1">
        <w:r w:rsidR="004321E9" w:rsidRPr="001B1E84">
          <w:rPr>
            <w:rStyle w:val="a4"/>
            <w:rFonts w:ascii="Times New Roman" w:hAnsi="Times New Roman"/>
            <w:sz w:val="26"/>
            <w:szCs w:val="26"/>
            <w:lang w:val="en-US"/>
          </w:rPr>
          <w:t>lawsng</w:t>
        </w:r>
        <w:r w:rsidR="004321E9" w:rsidRPr="001B1E84">
          <w:rPr>
            <w:rStyle w:val="a4"/>
            <w:rFonts w:ascii="Times New Roman" w:hAnsi="Times New Roman"/>
            <w:sz w:val="26"/>
            <w:szCs w:val="26"/>
          </w:rPr>
          <w:t>2018@</w:t>
        </w:r>
        <w:r w:rsidR="004321E9" w:rsidRPr="001B1E84">
          <w:rPr>
            <w:rStyle w:val="a4"/>
            <w:rFonts w:ascii="Times New Roman" w:hAnsi="Times New Roman"/>
            <w:sz w:val="26"/>
            <w:szCs w:val="26"/>
            <w:lang w:val="en-US"/>
          </w:rPr>
          <w:t>mail</w:t>
        </w:r>
        <w:r w:rsidR="004321E9" w:rsidRPr="001B1E84">
          <w:rPr>
            <w:rStyle w:val="a4"/>
            <w:rFonts w:ascii="Times New Roman" w:hAnsi="Times New Roman"/>
            <w:sz w:val="26"/>
            <w:szCs w:val="26"/>
          </w:rPr>
          <w:t>.</w:t>
        </w:r>
        <w:r w:rsidR="004321E9" w:rsidRPr="001B1E84">
          <w:rPr>
            <w:rStyle w:val="a4"/>
            <w:rFonts w:ascii="Times New Roman" w:hAnsi="Times New Roman"/>
            <w:sz w:val="26"/>
            <w:szCs w:val="26"/>
            <w:lang w:val="en-US"/>
          </w:rPr>
          <w:t>ru</w:t>
        </w:r>
      </w:hyperlink>
      <w:r w:rsidR="004321E9">
        <w:rPr>
          <w:rFonts w:ascii="Times New Roman" w:hAnsi="Times New Roman" w:cs="Times New Roman"/>
          <w:sz w:val="26"/>
          <w:szCs w:val="26"/>
        </w:rPr>
        <w:t xml:space="preserve">, </w:t>
      </w:r>
    </w:p>
    <w:p w:rsidR="00F170F1" w:rsidRPr="000A3E95" w:rsidRDefault="00F170F1" w:rsidP="000A3E95">
      <w:pPr>
        <w:pStyle w:val="a5"/>
        <w:suppressAutoHyphens/>
        <w:spacing w:line="276" w:lineRule="auto"/>
        <w:ind w:firstLine="708"/>
        <w:rPr>
          <w:rFonts w:ascii="Times New Roman" w:hAnsi="Times New Roman" w:cs="Times New Roman"/>
          <w:b/>
          <w:bCs/>
          <w:sz w:val="26"/>
          <w:szCs w:val="26"/>
        </w:rPr>
      </w:pPr>
    </w:p>
    <w:p w:rsidR="00F170F1" w:rsidRPr="00787398" w:rsidRDefault="00F170F1" w:rsidP="006D4B56">
      <w:pPr>
        <w:pStyle w:val="a5"/>
        <w:suppressAutoHyphens/>
        <w:ind w:firstLine="708"/>
        <w:rPr>
          <w:rFonts w:ascii="Times New Roman" w:hAnsi="Times New Roman" w:cs="Times New Roman"/>
          <w:b/>
          <w:bCs/>
        </w:rPr>
      </w:pPr>
      <w:r w:rsidRPr="00787398">
        <w:rPr>
          <w:rFonts w:ascii="Times New Roman" w:hAnsi="Times New Roman" w:cs="Times New Roman"/>
          <w:b/>
          <w:bCs/>
        </w:rPr>
        <w:t>Оргкомитет конференции</w:t>
      </w:r>
    </w:p>
    <w:p w:rsidR="008D2B94" w:rsidRPr="00787398" w:rsidRDefault="008D2B94" w:rsidP="006D4B56">
      <w:pPr>
        <w:pStyle w:val="a5"/>
        <w:suppressAutoHyphens/>
        <w:ind w:firstLine="708"/>
        <w:rPr>
          <w:rFonts w:ascii="Times New Roman" w:hAnsi="Times New Roman" w:cs="Times New Roman"/>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6"/>
        <w:gridCol w:w="2598"/>
        <w:gridCol w:w="2817"/>
      </w:tblGrid>
      <w:tr w:rsidR="00F170F1" w:rsidRPr="00787398" w:rsidTr="00194CE0">
        <w:trPr>
          <w:trHeight w:val="337"/>
        </w:trPr>
        <w:tc>
          <w:tcPr>
            <w:tcW w:w="4616" w:type="dxa"/>
          </w:tcPr>
          <w:p w:rsidR="00F170F1" w:rsidRPr="00787398" w:rsidRDefault="00F170F1" w:rsidP="006D4B56">
            <w:pPr>
              <w:pStyle w:val="a7"/>
              <w:suppressAutoHyphens/>
              <w:spacing w:line="360" w:lineRule="auto"/>
              <w:outlineLvl w:val="0"/>
              <w:rPr>
                <w:rFonts w:ascii="Times New Roman" w:hAnsi="Times New Roman" w:cs="Times New Roman"/>
                <w:b/>
                <w:bCs/>
                <w:sz w:val="24"/>
                <w:szCs w:val="24"/>
              </w:rPr>
            </w:pPr>
            <w:r w:rsidRPr="00787398">
              <w:rPr>
                <w:rFonts w:ascii="Times New Roman" w:hAnsi="Times New Roman" w:cs="Times New Roman"/>
                <w:b/>
                <w:bCs/>
                <w:sz w:val="24"/>
                <w:szCs w:val="24"/>
              </w:rPr>
              <w:t>Секция</w:t>
            </w:r>
          </w:p>
        </w:tc>
        <w:tc>
          <w:tcPr>
            <w:tcW w:w="2598" w:type="dxa"/>
          </w:tcPr>
          <w:p w:rsidR="00F170F1" w:rsidRPr="00787398" w:rsidRDefault="00F170F1" w:rsidP="006D4B56">
            <w:pPr>
              <w:pStyle w:val="a7"/>
              <w:suppressAutoHyphens/>
              <w:spacing w:line="360" w:lineRule="auto"/>
              <w:outlineLvl w:val="0"/>
              <w:rPr>
                <w:rFonts w:ascii="Times New Roman" w:hAnsi="Times New Roman" w:cs="Times New Roman"/>
                <w:b/>
                <w:bCs/>
                <w:sz w:val="24"/>
                <w:szCs w:val="24"/>
              </w:rPr>
            </w:pPr>
            <w:r w:rsidRPr="00787398">
              <w:rPr>
                <w:rFonts w:ascii="Times New Roman" w:hAnsi="Times New Roman" w:cs="Times New Roman"/>
                <w:b/>
                <w:bCs/>
                <w:sz w:val="24"/>
                <w:szCs w:val="24"/>
              </w:rPr>
              <w:t>Ответственное лицо</w:t>
            </w:r>
          </w:p>
        </w:tc>
        <w:tc>
          <w:tcPr>
            <w:tcW w:w="2817" w:type="dxa"/>
          </w:tcPr>
          <w:p w:rsidR="00F170F1" w:rsidRPr="00787398" w:rsidRDefault="00F170F1" w:rsidP="006D4B56">
            <w:pPr>
              <w:pStyle w:val="a7"/>
              <w:suppressAutoHyphens/>
              <w:spacing w:line="360" w:lineRule="auto"/>
              <w:outlineLvl w:val="0"/>
              <w:rPr>
                <w:rFonts w:ascii="Times New Roman" w:hAnsi="Times New Roman" w:cs="Times New Roman"/>
                <w:b/>
                <w:bCs/>
                <w:sz w:val="24"/>
                <w:szCs w:val="24"/>
              </w:rPr>
            </w:pPr>
            <w:r w:rsidRPr="00787398">
              <w:rPr>
                <w:rFonts w:ascii="Times New Roman" w:hAnsi="Times New Roman" w:cs="Times New Roman"/>
                <w:b/>
                <w:bCs/>
                <w:sz w:val="24"/>
                <w:szCs w:val="24"/>
              </w:rPr>
              <w:t>Контакты</w:t>
            </w:r>
          </w:p>
        </w:tc>
      </w:tr>
      <w:tr w:rsidR="00F170F1" w:rsidRPr="00787398" w:rsidTr="00194CE0">
        <w:trPr>
          <w:trHeight w:val="449"/>
        </w:trPr>
        <w:tc>
          <w:tcPr>
            <w:tcW w:w="4616" w:type="dxa"/>
          </w:tcPr>
          <w:p w:rsidR="00F170F1" w:rsidRPr="00787398" w:rsidRDefault="008D2B94" w:rsidP="008D2B94">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Теория и история</w:t>
            </w:r>
            <w:r w:rsidR="00F170F1" w:rsidRPr="00787398">
              <w:rPr>
                <w:rFonts w:ascii="Times New Roman" w:hAnsi="Times New Roman" w:cs="Times New Roman"/>
                <w:sz w:val="24"/>
                <w:szCs w:val="24"/>
              </w:rPr>
              <w:t xml:space="preserve"> государства и права</w:t>
            </w:r>
          </w:p>
          <w:p w:rsidR="008D2B94" w:rsidRPr="00787398" w:rsidRDefault="008D2B94" w:rsidP="008D2B94">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Конституционное право</w:t>
            </w:r>
          </w:p>
        </w:tc>
        <w:tc>
          <w:tcPr>
            <w:tcW w:w="2598" w:type="dxa"/>
          </w:tcPr>
          <w:p w:rsidR="00951CF1" w:rsidRPr="00787398" w:rsidRDefault="00951CF1"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 xml:space="preserve">Конева </w:t>
            </w:r>
          </w:p>
          <w:p w:rsidR="00F170F1" w:rsidRPr="00787398" w:rsidRDefault="00951CF1"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Наталья Сергеевна</w:t>
            </w:r>
          </w:p>
        </w:tc>
        <w:tc>
          <w:tcPr>
            <w:tcW w:w="2817" w:type="dxa"/>
          </w:tcPr>
          <w:p w:rsidR="00F170F1" w:rsidRPr="00787398" w:rsidRDefault="00951CF1"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 xml:space="preserve">8 </w:t>
            </w:r>
            <w:r w:rsidR="00F170F1" w:rsidRPr="00787398">
              <w:rPr>
                <w:rFonts w:ascii="Times New Roman" w:hAnsi="Times New Roman" w:cs="Times New Roman"/>
                <w:sz w:val="24"/>
                <w:szCs w:val="24"/>
              </w:rPr>
              <w:t>(351) 267-9</w:t>
            </w:r>
            <w:r w:rsidRPr="00787398">
              <w:rPr>
                <w:rFonts w:ascii="Times New Roman" w:hAnsi="Times New Roman" w:cs="Times New Roman"/>
                <w:sz w:val="24"/>
                <w:szCs w:val="24"/>
              </w:rPr>
              <w:t>4</w:t>
            </w:r>
            <w:r w:rsidR="00F170F1" w:rsidRPr="00787398">
              <w:rPr>
                <w:rFonts w:ascii="Times New Roman" w:hAnsi="Times New Roman" w:cs="Times New Roman"/>
                <w:sz w:val="24"/>
                <w:szCs w:val="24"/>
              </w:rPr>
              <w:t>-</w:t>
            </w:r>
            <w:r w:rsidRPr="00787398">
              <w:rPr>
                <w:rFonts w:ascii="Times New Roman" w:hAnsi="Times New Roman" w:cs="Times New Roman"/>
                <w:sz w:val="24"/>
                <w:szCs w:val="24"/>
              </w:rPr>
              <w:t>25</w:t>
            </w:r>
          </w:p>
          <w:p w:rsidR="00F170F1" w:rsidRPr="00194CE0" w:rsidRDefault="00E2471A" w:rsidP="006D4B56">
            <w:pPr>
              <w:pStyle w:val="a7"/>
              <w:suppressAutoHyphens/>
              <w:jc w:val="left"/>
              <w:outlineLvl w:val="0"/>
              <w:rPr>
                <w:rFonts w:ascii="Times New Roman" w:hAnsi="Times New Roman" w:cs="Times New Roman"/>
                <w:color w:val="0070C0"/>
                <w:sz w:val="24"/>
                <w:szCs w:val="24"/>
              </w:rPr>
            </w:pPr>
            <w:hyperlink r:id="rId15" w:history="1">
              <w:r w:rsidR="00951CF1" w:rsidRPr="00194CE0">
                <w:rPr>
                  <w:rStyle w:val="a4"/>
                  <w:rFonts w:ascii="Times New Roman" w:hAnsi="Times New Roman"/>
                  <w:color w:val="0070C0"/>
                  <w:sz w:val="24"/>
                  <w:szCs w:val="24"/>
                  <w:lang w:val="en-US"/>
                </w:rPr>
                <w:t>kiap74@mauil.ru</w:t>
              </w:r>
            </w:hyperlink>
            <w:r w:rsidR="00951CF1" w:rsidRPr="00194CE0">
              <w:rPr>
                <w:rFonts w:ascii="Times New Roman" w:hAnsi="Times New Roman" w:cs="Times New Roman"/>
                <w:color w:val="0070C0"/>
                <w:sz w:val="24"/>
                <w:szCs w:val="24"/>
                <w:lang w:val="en-US"/>
              </w:rPr>
              <w:t xml:space="preserve"> </w:t>
            </w:r>
          </w:p>
        </w:tc>
      </w:tr>
      <w:tr w:rsidR="00F170F1" w:rsidRPr="00787398" w:rsidTr="00194CE0">
        <w:trPr>
          <w:trHeight w:val="468"/>
        </w:trPr>
        <w:tc>
          <w:tcPr>
            <w:tcW w:w="4616" w:type="dxa"/>
          </w:tcPr>
          <w:p w:rsidR="00F170F1" w:rsidRPr="00787398" w:rsidRDefault="00F170F1" w:rsidP="000A3E95">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Гражданско</w:t>
            </w:r>
            <w:r w:rsidR="008D2B94" w:rsidRPr="00787398">
              <w:rPr>
                <w:rFonts w:ascii="Times New Roman" w:hAnsi="Times New Roman" w:cs="Times New Roman"/>
                <w:sz w:val="24"/>
                <w:szCs w:val="24"/>
              </w:rPr>
              <w:t xml:space="preserve">е </w:t>
            </w:r>
            <w:r w:rsidR="000A3E95" w:rsidRPr="00787398">
              <w:rPr>
                <w:rFonts w:ascii="Times New Roman" w:hAnsi="Times New Roman" w:cs="Times New Roman"/>
                <w:sz w:val="24"/>
                <w:szCs w:val="24"/>
              </w:rPr>
              <w:t xml:space="preserve">право, </w:t>
            </w:r>
            <w:r w:rsidRPr="00787398">
              <w:rPr>
                <w:rFonts w:ascii="Times New Roman" w:hAnsi="Times New Roman" w:cs="Times New Roman"/>
                <w:sz w:val="24"/>
                <w:szCs w:val="24"/>
              </w:rPr>
              <w:t>семейно</w:t>
            </w:r>
            <w:r w:rsidR="000A3E95" w:rsidRPr="00787398">
              <w:rPr>
                <w:rFonts w:ascii="Times New Roman" w:hAnsi="Times New Roman" w:cs="Times New Roman"/>
                <w:sz w:val="24"/>
                <w:szCs w:val="24"/>
              </w:rPr>
              <w:t>е</w:t>
            </w:r>
            <w:r w:rsidRPr="00787398">
              <w:rPr>
                <w:rFonts w:ascii="Times New Roman" w:hAnsi="Times New Roman" w:cs="Times New Roman"/>
                <w:sz w:val="24"/>
                <w:szCs w:val="24"/>
              </w:rPr>
              <w:t xml:space="preserve"> прав</w:t>
            </w:r>
            <w:r w:rsidR="000A3E95" w:rsidRPr="00787398">
              <w:rPr>
                <w:rFonts w:ascii="Times New Roman" w:hAnsi="Times New Roman" w:cs="Times New Roman"/>
                <w:sz w:val="24"/>
                <w:szCs w:val="24"/>
              </w:rPr>
              <w:t>о</w:t>
            </w:r>
            <w:r w:rsidRPr="00787398">
              <w:rPr>
                <w:rFonts w:ascii="Times New Roman" w:hAnsi="Times New Roman" w:cs="Times New Roman"/>
                <w:sz w:val="24"/>
                <w:szCs w:val="24"/>
              </w:rPr>
              <w:t>, гражданско</w:t>
            </w:r>
            <w:r w:rsidR="000A3E95" w:rsidRPr="00787398">
              <w:rPr>
                <w:rFonts w:ascii="Times New Roman" w:hAnsi="Times New Roman" w:cs="Times New Roman"/>
                <w:sz w:val="24"/>
                <w:szCs w:val="24"/>
              </w:rPr>
              <w:t>е</w:t>
            </w:r>
            <w:r w:rsidRPr="00787398">
              <w:rPr>
                <w:rFonts w:ascii="Times New Roman" w:hAnsi="Times New Roman" w:cs="Times New Roman"/>
                <w:sz w:val="24"/>
                <w:szCs w:val="24"/>
              </w:rPr>
              <w:t xml:space="preserve"> судопроизводств</w:t>
            </w:r>
            <w:r w:rsidR="000A3E95" w:rsidRPr="00787398">
              <w:rPr>
                <w:rFonts w:ascii="Times New Roman" w:hAnsi="Times New Roman" w:cs="Times New Roman"/>
                <w:sz w:val="24"/>
                <w:szCs w:val="24"/>
              </w:rPr>
              <w:t>о</w:t>
            </w:r>
          </w:p>
        </w:tc>
        <w:tc>
          <w:tcPr>
            <w:tcW w:w="2598" w:type="dxa"/>
          </w:tcPr>
          <w:p w:rsidR="00F170F1" w:rsidRPr="00787398" w:rsidRDefault="00F170F1"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Подшивалов Тихон Петрович</w:t>
            </w:r>
          </w:p>
        </w:tc>
        <w:tc>
          <w:tcPr>
            <w:tcW w:w="2817" w:type="dxa"/>
          </w:tcPr>
          <w:p w:rsidR="00F170F1" w:rsidRPr="00787398" w:rsidRDefault="00E71CEA"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 xml:space="preserve">8 </w:t>
            </w:r>
            <w:r w:rsidR="00F170F1" w:rsidRPr="00787398">
              <w:rPr>
                <w:rFonts w:ascii="Times New Roman" w:hAnsi="Times New Roman" w:cs="Times New Roman"/>
                <w:sz w:val="24"/>
                <w:szCs w:val="24"/>
              </w:rPr>
              <w:t>(351) 265-71-16</w:t>
            </w:r>
          </w:p>
          <w:p w:rsidR="00F170F1" w:rsidRPr="00194CE0" w:rsidRDefault="00E2471A" w:rsidP="006D4B56">
            <w:pPr>
              <w:pStyle w:val="a7"/>
              <w:suppressAutoHyphens/>
              <w:jc w:val="left"/>
              <w:outlineLvl w:val="0"/>
              <w:rPr>
                <w:rFonts w:ascii="Times New Roman" w:hAnsi="Times New Roman" w:cs="Times New Roman"/>
                <w:color w:val="0070C0"/>
                <w:sz w:val="24"/>
                <w:szCs w:val="24"/>
                <w:lang w:val="en-US"/>
              </w:rPr>
            </w:pPr>
            <w:hyperlink r:id="rId16" w:history="1">
              <w:r w:rsidR="00F170F1" w:rsidRPr="00194CE0">
                <w:rPr>
                  <w:rStyle w:val="a4"/>
                  <w:rFonts w:ascii="Times New Roman" w:hAnsi="Times New Roman"/>
                  <w:color w:val="0070C0"/>
                  <w:sz w:val="24"/>
                  <w:szCs w:val="24"/>
                  <w:shd w:val="clear" w:color="auto" w:fill="FFFFFF"/>
                </w:rPr>
                <w:t>kafedra.gp@mail.ru</w:t>
              </w:r>
            </w:hyperlink>
          </w:p>
        </w:tc>
      </w:tr>
      <w:tr w:rsidR="00F170F1" w:rsidRPr="00787398" w:rsidTr="00194CE0">
        <w:trPr>
          <w:trHeight w:val="449"/>
        </w:trPr>
        <w:tc>
          <w:tcPr>
            <w:tcW w:w="4616" w:type="dxa"/>
          </w:tcPr>
          <w:p w:rsidR="00F170F1" w:rsidRPr="00787398" w:rsidRDefault="00F170F1" w:rsidP="000A3E95">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Уголовно</w:t>
            </w:r>
            <w:r w:rsidR="000A3E95" w:rsidRPr="00787398">
              <w:rPr>
                <w:rFonts w:ascii="Times New Roman" w:hAnsi="Times New Roman" w:cs="Times New Roman"/>
                <w:sz w:val="24"/>
                <w:szCs w:val="24"/>
              </w:rPr>
              <w:t>е</w:t>
            </w:r>
            <w:r w:rsidRPr="00787398">
              <w:rPr>
                <w:rFonts w:ascii="Times New Roman" w:hAnsi="Times New Roman" w:cs="Times New Roman"/>
                <w:sz w:val="24"/>
                <w:szCs w:val="24"/>
              </w:rPr>
              <w:t xml:space="preserve"> и уголовно-исполнительно</w:t>
            </w:r>
            <w:r w:rsidR="000A3E95" w:rsidRPr="00787398">
              <w:rPr>
                <w:rFonts w:ascii="Times New Roman" w:hAnsi="Times New Roman" w:cs="Times New Roman"/>
                <w:sz w:val="24"/>
                <w:szCs w:val="24"/>
              </w:rPr>
              <w:t>е</w:t>
            </w:r>
            <w:r w:rsidRPr="00787398">
              <w:rPr>
                <w:rFonts w:ascii="Times New Roman" w:hAnsi="Times New Roman" w:cs="Times New Roman"/>
                <w:sz w:val="24"/>
                <w:szCs w:val="24"/>
              </w:rPr>
              <w:t xml:space="preserve"> прав</w:t>
            </w:r>
            <w:r w:rsidR="000A3E95" w:rsidRPr="00787398">
              <w:rPr>
                <w:rFonts w:ascii="Times New Roman" w:hAnsi="Times New Roman" w:cs="Times New Roman"/>
                <w:sz w:val="24"/>
                <w:szCs w:val="24"/>
              </w:rPr>
              <w:t>о</w:t>
            </w:r>
            <w:r w:rsidRPr="00787398">
              <w:rPr>
                <w:rFonts w:ascii="Times New Roman" w:hAnsi="Times New Roman" w:cs="Times New Roman"/>
                <w:sz w:val="24"/>
                <w:szCs w:val="24"/>
              </w:rPr>
              <w:t>, криминологи</w:t>
            </w:r>
            <w:r w:rsidR="000A3E95" w:rsidRPr="00787398">
              <w:rPr>
                <w:rFonts w:ascii="Times New Roman" w:hAnsi="Times New Roman" w:cs="Times New Roman"/>
                <w:sz w:val="24"/>
                <w:szCs w:val="24"/>
              </w:rPr>
              <w:t>я</w:t>
            </w:r>
            <w:r w:rsidRPr="00787398">
              <w:rPr>
                <w:rFonts w:ascii="Times New Roman" w:hAnsi="Times New Roman" w:cs="Times New Roman"/>
                <w:sz w:val="24"/>
                <w:szCs w:val="24"/>
              </w:rPr>
              <w:t xml:space="preserve"> </w:t>
            </w:r>
          </w:p>
        </w:tc>
        <w:tc>
          <w:tcPr>
            <w:tcW w:w="2598" w:type="dxa"/>
          </w:tcPr>
          <w:p w:rsidR="00F170F1" w:rsidRPr="00787398" w:rsidRDefault="00E71CEA"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Дмитриева Анна Александровна</w:t>
            </w:r>
          </w:p>
        </w:tc>
        <w:tc>
          <w:tcPr>
            <w:tcW w:w="2817" w:type="dxa"/>
          </w:tcPr>
          <w:p w:rsidR="00F170F1" w:rsidRPr="00787398" w:rsidRDefault="00E71CEA"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 xml:space="preserve">8 </w:t>
            </w:r>
            <w:r w:rsidR="00F170F1" w:rsidRPr="00787398">
              <w:rPr>
                <w:rFonts w:ascii="Times New Roman" w:hAnsi="Times New Roman" w:cs="Times New Roman"/>
                <w:sz w:val="24"/>
                <w:szCs w:val="24"/>
              </w:rPr>
              <w:t>(351) 267-91-66</w:t>
            </w:r>
          </w:p>
          <w:p w:rsidR="00F170F1" w:rsidRPr="00194CE0" w:rsidRDefault="00E2471A" w:rsidP="006D4B56">
            <w:pPr>
              <w:pStyle w:val="a7"/>
              <w:suppressAutoHyphens/>
              <w:jc w:val="left"/>
              <w:outlineLvl w:val="0"/>
              <w:rPr>
                <w:rFonts w:ascii="Times New Roman" w:hAnsi="Times New Roman" w:cs="Times New Roman"/>
                <w:color w:val="0070C0"/>
                <w:sz w:val="24"/>
                <w:szCs w:val="24"/>
                <w:lang w:val="en-US"/>
              </w:rPr>
            </w:pPr>
            <w:hyperlink r:id="rId17" w:history="1">
              <w:r w:rsidR="00E71CEA" w:rsidRPr="00194CE0">
                <w:rPr>
                  <w:rStyle w:val="a4"/>
                  <w:rFonts w:ascii="Times New Roman" w:hAnsi="Times New Roman"/>
                  <w:color w:val="0070C0"/>
                  <w:sz w:val="24"/>
                  <w:szCs w:val="24"/>
                  <w:shd w:val="clear" w:color="auto" w:fill="FFFFFF"/>
                </w:rPr>
                <w:t>kupsusu@mail.ru</w:t>
              </w:r>
            </w:hyperlink>
            <w:r w:rsidR="00E71CEA" w:rsidRPr="00194CE0">
              <w:rPr>
                <w:rFonts w:ascii="Times New Roman" w:hAnsi="Times New Roman" w:cs="Times New Roman"/>
                <w:color w:val="0070C0"/>
                <w:sz w:val="24"/>
                <w:szCs w:val="24"/>
                <w:shd w:val="clear" w:color="auto" w:fill="FFFFFF"/>
              </w:rPr>
              <w:t xml:space="preserve"> </w:t>
            </w:r>
          </w:p>
        </w:tc>
      </w:tr>
      <w:tr w:rsidR="00F170F1" w:rsidRPr="00787398" w:rsidTr="00194CE0">
        <w:trPr>
          <w:trHeight w:val="449"/>
        </w:trPr>
        <w:tc>
          <w:tcPr>
            <w:tcW w:w="4616" w:type="dxa"/>
          </w:tcPr>
          <w:p w:rsidR="00F170F1" w:rsidRPr="00787398" w:rsidRDefault="00F170F1" w:rsidP="000A3E95">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Уголовн</w:t>
            </w:r>
            <w:r w:rsidR="000A3E95" w:rsidRPr="00787398">
              <w:rPr>
                <w:rFonts w:ascii="Times New Roman" w:hAnsi="Times New Roman" w:cs="Times New Roman"/>
                <w:sz w:val="24"/>
                <w:szCs w:val="24"/>
              </w:rPr>
              <w:t>ый</w:t>
            </w:r>
            <w:r w:rsidRPr="00787398">
              <w:rPr>
                <w:rFonts w:ascii="Times New Roman" w:hAnsi="Times New Roman" w:cs="Times New Roman"/>
                <w:sz w:val="24"/>
                <w:szCs w:val="24"/>
              </w:rPr>
              <w:t xml:space="preserve"> процесс, криминалистик</w:t>
            </w:r>
            <w:r w:rsidR="000A3E95" w:rsidRPr="00787398">
              <w:rPr>
                <w:rFonts w:ascii="Times New Roman" w:hAnsi="Times New Roman" w:cs="Times New Roman"/>
                <w:sz w:val="24"/>
                <w:szCs w:val="24"/>
              </w:rPr>
              <w:t>а</w:t>
            </w:r>
            <w:r w:rsidRPr="00787398">
              <w:rPr>
                <w:rFonts w:ascii="Times New Roman" w:hAnsi="Times New Roman" w:cs="Times New Roman"/>
                <w:sz w:val="24"/>
                <w:szCs w:val="24"/>
              </w:rPr>
              <w:t xml:space="preserve"> и судебн</w:t>
            </w:r>
            <w:r w:rsidR="000A3E95" w:rsidRPr="00787398">
              <w:rPr>
                <w:rFonts w:ascii="Times New Roman" w:hAnsi="Times New Roman" w:cs="Times New Roman"/>
                <w:sz w:val="24"/>
                <w:szCs w:val="24"/>
              </w:rPr>
              <w:t>ая</w:t>
            </w:r>
            <w:r w:rsidRPr="00787398">
              <w:rPr>
                <w:rFonts w:ascii="Times New Roman" w:hAnsi="Times New Roman" w:cs="Times New Roman"/>
                <w:sz w:val="24"/>
                <w:szCs w:val="24"/>
              </w:rPr>
              <w:t xml:space="preserve"> экспертиз</w:t>
            </w:r>
            <w:r w:rsidR="000A3E95" w:rsidRPr="00787398">
              <w:rPr>
                <w:rFonts w:ascii="Times New Roman" w:hAnsi="Times New Roman" w:cs="Times New Roman"/>
                <w:sz w:val="24"/>
                <w:szCs w:val="24"/>
              </w:rPr>
              <w:t>а</w:t>
            </w:r>
          </w:p>
        </w:tc>
        <w:tc>
          <w:tcPr>
            <w:tcW w:w="2598" w:type="dxa"/>
          </w:tcPr>
          <w:p w:rsidR="00F170F1" w:rsidRPr="00787398" w:rsidRDefault="00E71CEA"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Даровских Светлана Михайловна</w:t>
            </w:r>
          </w:p>
        </w:tc>
        <w:tc>
          <w:tcPr>
            <w:tcW w:w="2817" w:type="dxa"/>
          </w:tcPr>
          <w:p w:rsidR="00F170F1" w:rsidRPr="00787398" w:rsidRDefault="00E71CEA"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 xml:space="preserve">8 </w:t>
            </w:r>
            <w:r w:rsidR="00F170F1" w:rsidRPr="00787398">
              <w:rPr>
                <w:rFonts w:ascii="Times New Roman" w:hAnsi="Times New Roman" w:cs="Times New Roman"/>
                <w:sz w:val="24"/>
                <w:szCs w:val="24"/>
                <w:lang w:val="en-US"/>
              </w:rPr>
              <w:t xml:space="preserve">(351) </w:t>
            </w:r>
            <w:r w:rsidRPr="00787398">
              <w:rPr>
                <w:rFonts w:ascii="Times New Roman" w:hAnsi="Times New Roman" w:cs="Times New Roman"/>
                <w:sz w:val="24"/>
                <w:szCs w:val="24"/>
              </w:rPr>
              <w:t>272-31-14</w:t>
            </w:r>
          </w:p>
          <w:p w:rsidR="00F170F1" w:rsidRPr="00194CE0" w:rsidRDefault="00E2471A" w:rsidP="006D4B56">
            <w:pPr>
              <w:pStyle w:val="a7"/>
              <w:suppressAutoHyphens/>
              <w:jc w:val="left"/>
              <w:outlineLvl w:val="0"/>
              <w:rPr>
                <w:rFonts w:ascii="Times New Roman" w:hAnsi="Times New Roman" w:cs="Times New Roman"/>
                <w:color w:val="0070C0"/>
                <w:sz w:val="24"/>
                <w:szCs w:val="24"/>
                <w:lang w:val="en-US"/>
              </w:rPr>
            </w:pPr>
            <w:hyperlink r:id="rId18" w:history="1">
              <w:r w:rsidR="00F170F1" w:rsidRPr="00194CE0">
                <w:rPr>
                  <w:rStyle w:val="a4"/>
                  <w:rFonts w:ascii="Times New Roman" w:hAnsi="Times New Roman"/>
                  <w:color w:val="0070C0"/>
                  <w:sz w:val="24"/>
                  <w:szCs w:val="24"/>
                  <w:lang w:val="en-US"/>
                </w:rPr>
                <w:t>kafedra-upik-301@mail.ru</w:t>
              </w:r>
            </w:hyperlink>
          </w:p>
        </w:tc>
      </w:tr>
      <w:tr w:rsidR="00F170F1" w:rsidRPr="00787398" w:rsidTr="00194CE0">
        <w:trPr>
          <w:trHeight w:val="468"/>
        </w:trPr>
        <w:tc>
          <w:tcPr>
            <w:tcW w:w="4616" w:type="dxa"/>
          </w:tcPr>
          <w:p w:rsidR="00F170F1" w:rsidRPr="00787398" w:rsidRDefault="00F170F1" w:rsidP="000A3E95">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Трудово</w:t>
            </w:r>
            <w:r w:rsidR="000A3E95" w:rsidRPr="00787398">
              <w:rPr>
                <w:rFonts w:ascii="Times New Roman" w:hAnsi="Times New Roman" w:cs="Times New Roman"/>
                <w:sz w:val="24"/>
                <w:szCs w:val="24"/>
              </w:rPr>
              <w:t>е</w:t>
            </w:r>
            <w:r w:rsidRPr="00787398">
              <w:rPr>
                <w:rFonts w:ascii="Times New Roman" w:hAnsi="Times New Roman" w:cs="Times New Roman"/>
                <w:sz w:val="24"/>
                <w:szCs w:val="24"/>
              </w:rPr>
              <w:t xml:space="preserve"> и социально</w:t>
            </w:r>
            <w:r w:rsidR="000A3E95" w:rsidRPr="00787398">
              <w:rPr>
                <w:rFonts w:ascii="Times New Roman" w:hAnsi="Times New Roman" w:cs="Times New Roman"/>
                <w:sz w:val="24"/>
                <w:szCs w:val="24"/>
              </w:rPr>
              <w:t>е</w:t>
            </w:r>
            <w:r w:rsidRPr="00787398">
              <w:rPr>
                <w:rFonts w:ascii="Times New Roman" w:hAnsi="Times New Roman" w:cs="Times New Roman"/>
                <w:sz w:val="24"/>
                <w:szCs w:val="24"/>
              </w:rPr>
              <w:t xml:space="preserve"> прав</w:t>
            </w:r>
            <w:r w:rsidR="000A3E95" w:rsidRPr="00787398">
              <w:rPr>
                <w:rFonts w:ascii="Times New Roman" w:hAnsi="Times New Roman" w:cs="Times New Roman"/>
                <w:sz w:val="24"/>
                <w:szCs w:val="24"/>
              </w:rPr>
              <w:t>о</w:t>
            </w:r>
          </w:p>
        </w:tc>
        <w:tc>
          <w:tcPr>
            <w:tcW w:w="2598" w:type="dxa"/>
          </w:tcPr>
          <w:p w:rsidR="00F170F1" w:rsidRPr="00787398" w:rsidRDefault="00F170F1"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Сагандыков Михаил Сергеевич</w:t>
            </w:r>
          </w:p>
        </w:tc>
        <w:tc>
          <w:tcPr>
            <w:tcW w:w="2817" w:type="dxa"/>
          </w:tcPr>
          <w:p w:rsidR="00F170F1" w:rsidRPr="00787398" w:rsidRDefault="00E71CEA" w:rsidP="006D4B56">
            <w:pPr>
              <w:pStyle w:val="a7"/>
              <w:suppressAutoHyphens/>
              <w:jc w:val="left"/>
              <w:outlineLvl w:val="0"/>
              <w:rPr>
                <w:rFonts w:ascii="Times New Roman" w:hAnsi="Times New Roman" w:cs="Times New Roman"/>
                <w:sz w:val="24"/>
                <w:szCs w:val="24"/>
                <w:lang w:val="en-US"/>
              </w:rPr>
            </w:pPr>
            <w:r w:rsidRPr="00787398">
              <w:rPr>
                <w:rFonts w:ascii="Times New Roman" w:hAnsi="Times New Roman" w:cs="Times New Roman"/>
                <w:sz w:val="24"/>
                <w:szCs w:val="24"/>
              </w:rPr>
              <w:t xml:space="preserve">8 </w:t>
            </w:r>
            <w:r w:rsidR="00F170F1" w:rsidRPr="00787398">
              <w:rPr>
                <w:rFonts w:ascii="Times New Roman" w:hAnsi="Times New Roman" w:cs="Times New Roman"/>
                <w:sz w:val="24"/>
                <w:szCs w:val="24"/>
              </w:rPr>
              <w:t>351) 272-31-73</w:t>
            </w:r>
          </w:p>
          <w:p w:rsidR="00F170F1" w:rsidRPr="00194CE0" w:rsidRDefault="00E2471A" w:rsidP="006D4B56">
            <w:pPr>
              <w:pStyle w:val="a7"/>
              <w:suppressAutoHyphens/>
              <w:jc w:val="left"/>
              <w:outlineLvl w:val="0"/>
              <w:rPr>
                <w:rFonts w:ascii="Times New Roman" w:hAnsi="Times New Roman" w:cs="Times New Roman"/>
                <w:color w:val="0070C0"/>
                <w:sz w:val="24"/>
                <w:szCs w:val="24"/>
                <w:lang w:val="en-US"/>
              </w:rPr>
            </w:pPr>
            <w:hyperlink r:id="rId19" w:history="1">
              <w:r w:rsidR="00F170F1" w:rsidRPr="00194CE0">
                <w:rPr>
                  <w:rStyle w:val="a4"/>
                  <w:rFonts w:ascii="Times New Roman" w:hAnsi="Times New Roman"/>
                  <w:color w:val="0070C0"/>
                  <w:sz w:val="24"/>
                  <w:szCs w:val="24"/>
                  <w:lang w:val="en-US"/>
                </w:rPr>
                <w:t>kafedra_tpip@mail.ru</w:t>
              </w:r>
            </w:hyperlink>
          </w:p>
        </w:tc>
      </w:tr>
      <w:tr w:rsidR="00F170F1" w:rsidRPr="00787398" w:rsidTr="00194CE0">
        <w:trPr>
          <w:trHeight w:val="449"/>
        </w:trPr>
        <w:tc>
          <w:tcPr>
            <w:tcW w:w="4616" w:type="dxa"/>
          </w:tcPr>
          <w:p w:rsidR="00F170F1" w:rsidRPr="00787398" w:rsidRDefault="00AA77A1" w:rsidP="00AA77A1">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shd w:val="clear" w:color="auto" w:fill="FFFFFF"/>
              </w:rPr>
              <w:t>П</w:t>
            </w:r>
            <w:r w:rsidR="00F170F1" w:rsidRPr="00787398">
              <w:rPr>
                <w:rFonts w:ascii="Times New Roman" w:hAnsi="Times New Roman" w:cs="Times New Roman"/>
                <w:sz w:val="24"/>
                <w:szCs w:val="24"/>
                <w:shd w:val="clear" w:color="auto" w:fill="FFFFFF"/>
              </w:rPr>
              <w:t>редпринимательско</w:t>
            </w:r>
            <w:r w:rsidRPr="00787398">
              <w:rPr>
                <w:rFonts w:ascii="Times New Roman" w:hAnsi="Times New Roman" w:cs="Times New Roman"/>
                <w:sz w:val="24"/>
                <w:szCs w:val="24"/>
                <w:shd w:val="clear" w:color="auto" w:fill="FFFFFF"/>
              </w:rPr>
              <w:t>е</w:t>
            </w:r>
            <w:r w:rsidR="00F170F1" w:rsidRPr="00787398">
              <w:rPr>
                <w:rFonts w:ascii="Times New Roman" w:hAnsi="Times New Roman" w:cs="Times New Roman"/>
                <w:sz w:val="24"/>
                <w:szCs w:val="24"/>
                <w:shd w:val="clear" w:color="auto" w:fill="FFFFFF"/>
              </w:rPr>
              <w:t>, экологическо</w:t>
            </w:r>
            <w:r w:rsidRPr="00787398">
              <w:rPr>
                <w:rFonts w:ascii="Times New Roman" w:hAnsi="Times New Roman" w:cs="Times New Roman"/>
                <w:sz w:val="24"/>
                <w:szCs w:val="24"/>
                <w:shd w:val="clear" w:color="auto" w:fill="FFFFFF"/>
              </w:rPr>
              <w:t>е</w:t>
            </w:r>
            <w:r w:rsidR="00F170F1" w:rsidRPr="00787398">
              <w:rPr>
                <w:rFonts w:ascii="Times New Roman" w:hAnsi="Times New Roman" w:cs="Times New Roman"/>
                <w:sz w:val="24"/>
                <w:szCs w:val="24"/>
                <w:shd w:val="clear" w:color="auto" w:fill="FFFFFF"/>
              </w:rPr>
              <w:t xml:space="preserve"> и земельно</w:t>
            </w:r>
            <w:r w:rsidRPr="00787398">
              <w:rPr>
                <w:rFonts w:ascii="Times New Roman" w:hAnsi="Times New Roman" w:cs="Times New Roman"/>
                <w:sz w:val="24"/>
                <w:szCs w:val="24"/>
                <w:shd w:val="clear" w:color="auto" w:fill="FFFFFF"/>
              </w:rPr>
              <w:t>е</w:t>
            </w:r>
            <w:r w:rsidR="00F170F1" w:rsidRPr="00787398">
              <w:rPr>
                <w:rFonts w:ascii="Times New Roman" w:hAnsi="Times New Roman" w:cs="Times New Roman"/>
                <w:sz w:val="24"/>
                <w:szCs w:val="24"/>
                <w:shd w:val="clear" w:color="auto" w:fill="FFFFFF"/>
              </w:rPr>
              <w:t xml:space="preserve"> прав</w:t>
            </w:r>
            <w:r w:rsidRPr="00787398">
              <w:rPr>
                <w:rFonts w:ascii="Times New Roman" w:hAnsi="Times New Roman" w:cs="Times New Roman"/>
                <w:sz w:val="24"/>
                <w:szCs w:val="24"/>
                <w:shd w:val="clear" w:color="auto" w:fill="FFFFFF"/>
              </w:rPr>
              <w:t>о</w:t>
            </w:r>
          </w:p>
        </w:tc>
        <w:tc>
          <w:tcPr>
            <w:tcW w:w="2598" w:type="dxa"/>
          </w:tcPr>
          <w:p w:rsidR="00F170F1" w:rsidRPr="00787398" w:rsidRDefault="00F170F1"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Спиридонова Алена Вячеславовна</w:t>
            </w:r>
          </w:p>
        </w:tc>
        <w:tc>
          <w:tcPr>
            <w:tcW w:w="2817" w:type="dxa"/>
          </w:tcPr>
          <w:p w:rsidR="00F170F1" w:rsidRPr="00787398" w:rsidRDefault="00E71CEA" w:rsidP="006D4B56">
            <w:pPr>
              <w:pStyle w:val="a7"/>
              <w:suppressAutoHyphens/>
              <w:jc w:val="left"/>
              <w:outlineLvl w:val="0"/>
              <w:rPr>
                <w:rFonts w:ascii="Times New Roman" w:hAnsi="Times New Roman" w:cs="Times New Roman"/>
                <w:sz w:val="24"/>
                <w:szCs w:val="24"/>
                <w:lang w:val="en-US"/>
              </w:rPr>
            </w:pPr>
            <w:r w:rsidRPr="00787398">
              <w:rPr>
                <w:rFonts w:ascii="Times New Roman" w:hAnsi="Times New Roman" w:cs="Times New Roman"/>
                <w:sz w:val="24"/>
                <w:szCs w:val="24"/>
              </w:rPr>
              <w:t xml:space="preserve">8 </w:t>
            </w:r>
            <w:r w:rsidR="00F170F1" w:rsidRPr="00787398">
              <w:rPr>
                <w:rFonts w:ascii="Times New Roman" w:hAnsi="Times New Roman" w:cs="Times New Roman"/>
                <w:sz w:val="24"/>
                <w:szCs w:val="24"/>
              </w:rPr>
              <w:t>(351) 267-95-91</w:t>
            </w:r>
          </w:p>
          <w:p w:rsidR="00F170F1" w:rsidRPr="00194CE0" w:rsidRDefault="00E2471A" w:rsidP="006D4B56">
            <w:pPr>
              <w:pStyle w:val="a7"/>
              <w:suppressAutoHyphens/>
              <w:jc w:val="left"/>
              <w:outlineLvl w:val="0"/>
              <w:rPr>
                <w:rFonts w:ascii="Times New Roman" w:hAnsi="Times New Roman" w:cs="Times New Roman"/>
                <w:color w:val="0070C0"/>
                <w:sz w:val="24"/>
                <w:szCs w:val="24"/>
              </w:rPr>
            </w:pPr>
            <w:hyperlink r:id="rId20" w:history="1">
              <w:r w:rsidR="00F170F1" w:rsidRPr="00194CE0">
                <w:rPr>
                  <w:rStyle w:val="a4"/>
                  <w:rFonts w:ascii="Times New Roman" w:hAnsi="Times New Roman"/>
                  <w:color w:val="0070C0"/>
                  <w:sz w:val="24"/>
                  <w:szCs w:val="24"/>
                </w:rPr>
                <w:t>avspiridonova@inbox.ru</w:t>
              </w:r>
            </w:hyperlink>
          </w:p>
        </w:tc>
      </w:tr>
      <w:tr w:rsidR="00F170F1" w:rsidRPr="00787398" w:rsidTr="00194CE0">
        <w:trPr>
          <w:trHeight w:val="916"/>
        </w:trPr>
        <w:tc>
          <w:tcPr>
            <w:tcW w:w="4616" w:type="dxa"/>
          </w:tcPr>
          <w:p w:rsidR="00F170F1" w:rsidRPr="00787398" w:rsidRDefault="00AA77A1"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П</w:t>
            </w:r>
            <w:r w:rsidR="00F170F1" w:rsidRPr="00787398">
              <w:rPr>
                <w:rFonts w:ascii="Times New Roman" w:hAnsi="Times New Roman" w:cs="Times New Roman"/>
                <w:sz w:val="24"/>
                <w:szCs w:val="24"/>
              </w:rPr>
              <w:t>равово</w:t>
            </w:r>
            <w:r w:rsidRPr="00787398">
              <w:rPr>
                <w:rFonts w:ascii="Times New Roman" w:hAnsi="Times New Roman" w:cs="Times New Roman"/>
                <w:sz w:val="24"/>
                <w:szCs w:val="24"/>
              </w:rPr>
              <w:t>е обеспечение</w:t>
            </w:r>
            <w:r w:rsidR="00F170F1" w:rsidRPr="00787398">
              <w:rPr>
                <w:rFonts w:ascii="Times New Roman" w:hAnsi="Times New Roman" w:cs="Times New Roman"/>
                <w:sz w:val="24"/>
                <w:szCs w:val="24"/>
              </w:rPr>
              <w:t xml:space="preserve"> национальной безопасности и правоохранительной деятельности</w:t>
            </w:r>
          </w:p>
          <w:p w:rsidR="00F170F1" w:rsidRPr="00787398" w:rsidRDefault="00F170F1" w:rsidP="006D4B56">
            <w:pPr>
              <w:pStyle w:val="a7"/>
              <w:suppressAutoHyphens/>
              <w:jc w:val="left"/>
              <w:outlineLvl w:val="0"/>
              <w:rPr>
                <w:rFonts w:ascii="Times New Roman" w:hAnsi="Times New Roman" w:cs="Times New Roman"/>
                <w:sz w:val="24"/>
                <w:szCs w:val="24"/>
              </w:rPr>
            </w:pPr>
          </w:p>
        </w:tc>
        <w:tc>
          <w:tcPr>
            <w:tcW w:w="2598" w:type="dxa"/>
          </w:tcPr>
          <w:p w:rsidR="00CA50D1" w:rsidRPr="00787398" w:rsidRDefault="00F170F1" w:rsidP="006D4B56">
            <w:pPr>
              <w:pStyle w:val="a7"/>
              <w:suppressAutoHyphens/>
              <w:jc w:val="left"/>
              <w:outlineLvl w:val="0"/>
              <w:rPr>
                <w:rFonts w:ascii="Times New Roman" w:hAnsi="Times New Roman"/>
                <w:sz w:val="24"/>
                <w:szCs w:val="24"/>
                <w:shd w:val="clear" w:color="auto" w:fill="FFFFFF"/>
              </w:rPr>
            </w:pPr>
            <w:r w:rsidRPr="00787398">
              <w:rPr>
                <w:rFonts w:ascii="Times New Roman" w:hAnsi="Times New Roman"/>
                <w:sz w:val="24"/>
                <w:szCs w:val="24"/>
                <w:shd w:val="clear" w:color="auto" w:fill="FFFFFF"/>
              </w:rPr>
              <w:t xml:space="preserve">Танаева Замфира </w:t>
            </w:r>
            <w:r w:rsidR="000A3E95" w:rsidRPr="00787398">
              <w:rPr>
                <w:rFonts w:ascii="Times New Roman" w:hAnsi="Times New Roman"/>
                <w:sz w:val="24"/>
                <w:szCs w:val="24"/>
                <w:shd w:val="clear" w:color="auto" w:fill="FFFFFF"/>
              </w:rPr>
              <w:t>Р</w:t>
            </w:r>
            <w:r w:rsidRPr="00787398">
              <w:rPr>
                <w:rFonts w:ascii="Times New Roman" w:hAnsi="Times New Roman"/>
                <w:sz w:val="24"/>
                <w:szCs w:val="24"/>
                <w:shd w:val="clear" w:color="auto" w:fill="FFFFFF"/>
              </w:rPr>
              <w:t xml:space="preserve">афисовна, </w:t>
            </w:r>
          </w:p>
          <w:p w:rsidR="00F170F1" w:rsidRPr="00787398" w:rsidRDefault="00F170F1" w:rsidP="006D4B56">
            <w:pPr>
              <w:pStyle w:val="a7"/>
              <w:suppressAutoHyphens/>
              <w:jc w:val="left"/>
              <w:outlineLvl w:val="0"/>
              <w:rPr>
                <w:rFonts w:ascii="Times New Roman" w:hAnsi="Times New Roman"/>
                <w:sz w:val="24"/>
                <w:szCs w:val="24"/>
                <w:shd w:val="clear" w:color="auto" w:fill="FFFFFF"/>
              </w:rPr>
            </w:pPr>
            <w:r w:rsidRPr="00787398">
              <w:rPr>
                <w:rFonts w:ascii="Times New Roman" w:hAnsi="Times New Roman"/>
                <w:sz w:val="24"/>
                <w:szCs w:val="24"/>
                <w:shd w:val="clear" w:color="auto" w:fill="FFFFFF"/>
              </w:rPr>
              <w:t>Пустовая Ирина Николаевна</w:t>
            </w:r>
          </w:p>
        </w:tc>
        <w:tc>
          <w:tcPr>
            <w:tcW w:w="2817" w:type="dxa"/>
          </w:tcPr>
          <w:p w:rsidR="00F170F1" w:rsidRPr="00194CE0" w:rsidRDefault="00E2471A" w:rsidP="006D4B56">
            <w:pPr>
              <w:pStyle w:val="a7"/>
              <w:suppressAutoHyphens/>
              <w:jc w:val="left"/>
              <w:outlineLvl w:val="0"/>
              <w:rPr>
                <w:rFonts w:ascii="Times New Roman" w:hAnsi="Times New Roman"/>
                <w:color w:val="0070C0"/>
                <w:sz w:val="24"/>
                <w:szCs w:val="24"/>
                <w:shd w:val="clear" w:color="auto" w:fill="FFFFFF"/>
              </w:rPr>
            </w:pPr>
            <w:hyperlink r:id="rId21" w:history="1">
              <w:r w:rsidR="00F170F1" w:rsidRPr="00194CE0">
                <w:rPr>
                  <w:rStyle w:val="a4"/>
                  <w:rFonts w:ascii="Times New Roman" w:hAnsi="Times New Roman"/>
                  <w:color w:val="0070C0"/>
                  <w:sz w:val="24"/>
                  <w:szCs w:val="24"/>
                  <w:shd w:val="clear" w:color="auto" w:fill="FFFFFF"/>
                </w:rPr>
                <w:t>tanaevazr@</w:t>
              </w:r>
              <w:r w:rsidR="00F170F1" w:rsidRPr="00194CE0">
                <w:rPr>
                  <w:rStyle w:val="a4"/>
                  <w:rFonts w:ascii="Times New Roman" w:hAnsi="Times New Roman"/>
                  <w:color w:val="0070C0"/>
                  <w:sz w:val="24"/>
                  <w:szCs w:val="24"/>
                  <w:shd w:val="clear" w:color="auto" w:fill="FFFFFF"/>
                  <w:lang w:val="en-US"/>
                </w:rPr>
                <w:t>susu</w:t>
              </w:r>
              <w:r w:rsidR="00F170F1" w:rsidRPr="00194CE0">
                <w:rPr>
                  <w:rStyle w:val="a4"/>
                  <w:rFonts w:ascii="Times New Roman" w:hAnsi="Times New Roman"/>
                  <w:color w:val="0070C0"/>
                  <w:sz w:val="24"/>
                  <w:szCs w:val="24"/>
                  <w:shd w:val="clear" w:color="auto" w:fill="FFFFFF"/>
                </w:rPr>
                <w:t>.</w:t>
              </w:r>
              <w:r w:rsidR="00F170F1" w:rsidRPr="00194CE0">
                <w:rPr>
                  <w:rStyle w:val="a4"/>
                  <w:rFonts w:ascii="Times New Roman" w:hAnsi="Times New Roman"/>
                  <w:color w:val="0070C0"/>
                  <w:sz w:val="24"/>
                  <w:szCs w:val="24"/>
                  <w:shd w:val="clear" w:color="auto" w:fill="FFFFFF"/>
                  <w:lang w:val="en-US"/>
                </w:rPr>
                <w:t>ru</w:t>
              </w:r>
            </w:hyperlink>
          </w:p>
          <w:p w:rsidR="00F170F1" w:rsidRPr="00787398" w:rsidRDefault="00E2471A" w:rsidP="006D4B56">
            <w:pPr>
              <w:pStyle w:val="a7"/>
              <w:suppressAutoHyphens/>
              <w:jc w:val="left"/>
              <w:outlineLvl w:val="0"/>
              <w:rPr>
                <w:rFonts w:ascii="Times New Roman" w:hAnsi="Times New Roman"/>
                <w:sz w:val="24"/>
                <w:szCs w:val="24"/>
                <w:shd w:val="clear" w:color="auto" w:fill="FFFFFF"/>
              </w:rPr>
            </w:pPr>
            <w:hyperlink r:id="rId22" w:history="1">
              <w:r w:rsidR="00F170F1" w:rsidRPr="00194CE0">
                <w:rPr>
                  <w:rStyle w:val="a4"/>
                  <w:rFonts w:ascii="Times New Roman" w:hAnsi="Times New Roman"/>
                  <w:color w:val="0070C0"/>
                  <w:sz w:val="24"/>
                  <w:szCs w:val="24"/>
                  <w:shd w:val="clear" w:color="auto" w:fill="FFFFFF"/>
                </w:rPr>
                <w:t>elfrybka@mail.ru</w:t>
              </w:r>
            </w:hyperlink>
          </w:p>
          <w:p w:rsidR="00CA50D1" w:rsidRPr="00787398" w:rsidRDefault="00E71CEA"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 xml:space="preserve">8 </w:t>
            </w:r>
            <w:r w:rsidR="00F170F1" w:rsidRPr="00787398">
              <w:rPr>
                <w:rFonts w:ascii="Times New Roman" w:hAnsi="Times New Roman" w:cs="Times New Roman"/>
                <w:sz w:val="24"/>
                <w:szCs w:val="24"/>
              </w:rPr>
              <w:t xml:space="preserve">(351) 272-33-43, </w:t>
            </w:r>
          </w:p>
          <w:p w:rsidR="00F170F1" w:rsidRPr="00787398" w:rsidRDefault="00F170F1" w:rsidP="006D4B56">
            <w:pPr>
              <w:pStyle w:val="a7"/>
              <w:suppressAutoHyphens/>
              <w:jc w:val="left"/>
              <w:outlineLvl w:val="0"/>
              <w:rPr>
                <w:rFonts w:ascii="Times New Roman" w:hAnsi="Times New Roman" w:cs="Times New Roman"/>
                <w:sz w:val="24"/>
                <w:szCs w:val="24"/>
              </w:rPr>
            </w:pPr>
            <w:r w:rsidRPr="00787398">
              <w:rPr>
                <w:rFonts w:ascii="Times New Roman" w:hAnsi="Times New Roman" w:cs="Times New Roman"/>
                <w:sz w:val="24"/>
                <w:szCs w:val="24"/>
              </w:rPr>
              <w:t>272-36-21</w:t>
            </w:r>
          </w:p>
        </w:tc>
      </w:tr>
      <w:tr w:rsidR="00145B32" w:rsidRPr="00787398" w:rsidTr="00194CE0">
        <w:trPr>
          <w:trHeight w:val="916"/>
        </w:trPr>
        <w:tc>
          <w:tcPr>
            <w:tcW w:w="4616" w:type="dxa"/>
          </w:tcPr>
          <w:p w:rsidR="00145B32" w:rsidRPr="00787398" w:rsidRDefault="00145B32" w:rsidP="00145B32">
            <w:pPr>
              <w:pStyle w:val="a5"/>
              <w:suppressAutoHyphens/>
              <w:jc w:val="both"/>
              <w:rPr>
                <w:rFonts w:ascii="Times New Roman" w:hAnsi="Times New Roman" w:cs="Times New Roman"/>
              </w:rPr>
            </w:pPr>
            <w:r w:rsidRPr="00787398">
              <w:rPr>
                <w:rFonts w:ascii="Times New Roman" w:hAnsi="Times New Roman"/>
              </w:rPr>
              <w:t xml:space="preserve">Форум-обсуждение «Электронный документооборот: межотраслевые проблемы теории и практики» </w:t>
            </w:r>
          </w:p>
          <w:p w:rsidR="00145B32" w:rsidRPr="00787398" w:rsidRDefault="00145B32" w:rsidP="00145B32">
            <w:pPr>
              <w:spacing w:after="0"/>
              <w:ind w:firstLine="708"/>
              <w:jc w:val="both"/>
              <w:rPr>
                <w:rFonts w:ascii="Times New Roman" w:hAnsi="Times New Roman" w:cs="Times New Roman"/>
                <w:sz w:val="24"/>
                <w:szCs w:val="24"/>
              </w:rPr>
            </w:pPr>
            <w:r w:rsidRPr="00787398">
              <w:rPr>
                <w:rFonts w:ascii="Times New Roman" w:hAnsi="Times New Roman" w:cs="Times New Roman"/>
                <w:sz w:val="24"/>
                <w:szCs w:val="24"/>
              </w:rPr>
              <w:t xml:space="preserve"> </w:t>
            </w:r>
          </w:p>
          <w:p w:rsidR="00145B32" w:rsidRPr="00787398" w:rsidRDefault="00145B32" w:rsidP="006D4B56">
            <w:pPr>
              <w:pStyle w:val="a7"/>
              <w:suppressAutoHyphens/>
              <w:jc w:val="left"/>
              <w:outlineLvl w:val="0"/>
              <w:rPr>
                <w:rFonts w:ascii="Times New Roman" w:hAnsi="Times New Roman" w:cs="Times New Roman"/>
                <w:sz w:val="24"/>
                <w:szCs w:val="24"/>
              </w:rPr>
            </w:pPr>
          </w:p>
        </w:tc>
        <w:tc>
          <w:tcPr>
            <w:tcW w:w="2598" w:type="dxa"/>
          </w:tcPr>
          <w:p w:rsidR="00145B32" w:rsidRPr="00787398" w:rsidRDefault="004321E9" w:rsidP="006D4B56">
            <w:pPr>
              <w:pStyle w:val="a7"/>
              <w:suppressAutoHyphens/>
              <w:jc w:val="left"/>
              <w:outlineLvl w:val="0"/>
              <w:rPr>
                <w:rFonts w:ascii="Times New Roman" w:hAnsi="Times New Roman"/>
                <w:sz w:val="24"/>
                <w:szCs w:val="24"/>
                <w:shd w:val="clear" w:color="auto" w:fill="FFFFFF"/>
              </w:rPr>
            </w:pPr>
            <w:r>
              <w:rPr>
                <w:rFonts w:ascii="Times New Roman" w:hAnsi="Times New Roman"/>
                <w:sz w:val="24"/>
                <w:szCs w:val="24"/>
                <w:shd w:val="clear" w:color="auto" w:fill="FFFFFF"/>
              </w:rPr>
              <w:t>Зуев Сергей Васильевич</w:t>
            </w:r>
          </w:p>
        </w:tc>
        <w:tc>
          <w:tcPr>
            <w:tcW w:w="2817" w:type="dxa"/>
          </w:tcPr>
          <w:p w:rsidR="00194CE0" w:rsidRPr="004321E9" w:rsidRDefault="00E2471A" w:rsidP="00194CE0">
            <w:pPr>
              <w:pStyle w:val="a7"/>
              <w:suppressAutoHyphens/>
              <w:jc w:val="left"/>
              <w:outlineLvl w:val="0"/>
              <w:rPr>
                <w:rFonts w:asciiTheme="minorHAnsi" w:hAnsiTheme="minorHAnsi"/>
                <w:color w:val="0070C0"/>
                <w:sz w:val="24"/>
                <w:szCs w:val="24"/>
              </w:rPr>
            </w:pPr>
            <w:hyperlink r:id="rId23" w:history="1">
              <w:r w:rsidR="00194CE0" w:rsidRPr="004321E9">
                <w:rPr>
                  <w:rStyle w:val="a4"/>
                  <w:color w:val="0070C0"/>
                  <w:sz w:val="24"/>
                  <w:szCs w:val="24"/>
                  <w:lang w:val="en-US"/>
                </w:rPr>
                <w:t>zuevsergej</w:t>
              </w:r>
              <w:r w:rsidR="00194CE0" w:rsidRPr="004321E9">
                <w:rPr>
                  <w:rStyle w:val="a4"/>
                  <w:color w:val="0070C0"/>
                  <w:sz w:val="24"/>
                  <w:szCs w:val="24"/>
                </w:rPr>
                <w:t>@</w:t>
              </w:r>
              <w:r w:rsidR="00194CE0" w:rsidRPr="004321E9">
                <w:rPr>
                  <w:rStyle w:val="a4"/>
                  <w:color w:val="0070C0"/>
                  <w:sz w:val="24"/>
                  <w:szCs w:val="24"/>
                  <w:lang w:val="en-US"/>
                </w:rPr>
                <w:t>inbox</w:t>
              </w:r>
              <w:r w:rsidR="00194CE0" w:rsidRPr="004321E9">
                <w:rPr>
                  <w:rStyle w:val="a4"/>
                  <w:color w:val="0070C0"/>
                  <w:sz w:val="24"/>
                  <w:szCs w:val="24"/>
                </w:rPr>
                <w:t>.</w:t>
              </w:r>
              <w:r w:rsidR="00194CE0" w:rsidRPr="004321E9">
                <w:rPr>
                  <w:rStyle w:val="a4"/>
                  <w:color w:val="0070C0"/>
                  <w:sz w:val="24"/>
                  <w:szCs w:val="24"/>
                  <w:lang w:val="en-US"/>
                </w:rPr>
                <w:t>ru</w:t>
              </w:r>
            </w:hyperlink>
            <w:r w:rsidR="00194CE0" w:rsidRPr="004321E9">
              <w:rPr>
                <w:color w:val="0070C0"/>
                <w:sz w:val="24"/>
                <w:szCs w:val="24"/>
              </w:rPr>
              <w:t xml:space="preserve">  </w:t>
            </w:r>
          </w:p>
          <w:p w:rsidR="00145B32" w:rsidRPr="00194CE0" w:rsidRDefault="00194CE0" w:rsidP="00194CE0">
            <w:pPr>
              <w:pStyle w:val="a7"/>
              <w:suppressAutoHyphens/>
              <w:jc w:val="left"/>
              <w:outlineLvl w:val="0"/>
              <w:rPr>
                <w:sz w:val="24"/>
                <w:szCs w:val="24"/>
              </w:rPr>
            </w:pPr>
            <w:r>
              <w:rPr>
                <w:rFonts w:asciiTheme="minorHAnsi" w:hAnsiTheme="minorHAnsi"/>
                <w:sz w:val="24"/>
                <w:szCs w:val="24"/>
              </w:rPr>
              <w:t xml:space="preserve">8 </w:t>
            </w:r>
            <w:r w:rsidRPr="00194CE0">
              <w:rPr>
                <w:sz w:val="24"/>
                <w:szCs w:val="24"/>
              </w:rPr>
              <w:t>(351) 272-36-21.</w:t>
            </w:r>
          </w:p>
        </w:tc>
      </w:tr>
    </w:tbl>
    <w:p w:rsidR="004707D7" w:rsidRDefault="004707D7" w:rsidP="006D4B56">
      <w:pPr>
        <w:suppressAutoHyphens/>
        <w:spacing w:after="0"/>
        <w:ind w:firstLine="540"/>
        <w:jc w:val="center"/>
        <w:rPr>
          <w:rFonts w:ascii="Times New Roman" w:hAnsi="Times New Roman" w:cs="Times New Roman"/>
          <w:b/>
          <w:sz w:val="24"/>
          <w:szCs w:val="24"/>
        </w:rPr>
      </w:pPr>
    </w:p>
    <w:p w:rsidR="004321E9" w:rsidRDefault="004321E9" w:rsidP="006D4B56">
      <w:pPr>
        <w:suppressAutoHyphens/>
        <w:spacing w:after="0"/>
        <w:ind w:firstLine="540"/>
        <w:jc w:val="center"/>
        <w:rPr>
          <w:rFonts w:ascii="Times New Roman" w:hAnsi="Times New Roman" w:cs="Times New Roman"/>
          <w:b/>
          <w:sz w:val="24"/>
          <w:szCs w:val="24"/>
        </w:rPr>
      </w:pPr>
    </w:p>
    <w:p w:rsidR="00F170F1" w:rsidRDefault="00F170F1" w:rsidP="006D4B56">
      <w:pPr>
        <w:suppressAutoHyphens/>
        <w:spacing w:after="0"/>
        <w:ind w:firstLine="540"/>
        <w:jc w:val="center"/>
        <w:rPr>
          <w:rFonts w:ascii="Times New Roman" w:hAnsi="Times New Roman" w:cs="Times New Roman"/>
          <w:b/>
          <w:sz w:val="24"/>
          <w:szCs w:val="24"/>
        </w:rPr>
      </w:pPr>
      <w:r w:rsidRPr="000A3E95">
        <w:rPr>
          <w:rFonts w:ascii="Times New Roman" w:hAnsi="Times New Roman" w:cs="Times New Roman"/>
          <w:b/>
          <w:sz w:val="24"/>
          <w:szCs w:val="24"/>
        </w:rPr>
        <w:lastRenderedPageBreak/>
        <w:t>Заявка на участие в XX Международной научно-практической конференции «Актуальные проблемы права России и стран СНГ-201</w:t>
      </w:r>
      <w:r w:rsidR="000A3E95" w:rsidRPr="000A3E95">
        <w:rPr>
          <w:rFonts w:ascii="Times New Roman" w:hAnsi="Times New Roman" w:cs="Times New Roman"/>
          <w:b/>
          <w:sz w:val="24"/>
          <w:szCs w:val="24"/>
        </w:rPr>
        <w:t>8</w:t>
      </w:r>
      <w:r w:rsidRPr="000A3E95">
        <w:rPr>
          <w:rFonts w:ascii="Times New Roman" w:hAnsi="Times New Roman" w:cs="Times New Roman"/>
          <w:b/>
          <w:sz w:val="24"/>
          <w:szCs w:val="24"/>
        </w:rPr>
        <w:t xml:space="preserve">» </w:t>
      </w:r>
    </w:p>
    <w:p w:rsidR="00194CE0" w:rsidRPr="000A3E95" w:rsidRDefault="00194CE0" w:rsidP="006D4B56">
      <w:pPr>
        <w:suppressAutoHyphens/>
        <w:spacing w:after="0"/>
        <w:ind w:firstLine="540"/>
        <w:jc w:val="center"/>
        <w:rPr>
          <w:rFonts w:ascii="Times New Roman" w:hAnsi="Times New Roman" w:cs="Times New Roman"/>
          <w:b/>
          <w:sz w:val="24"/>
          <w:szCs w:val="24"/>
        </w:rPr>
      </w:pPr>
      <w:r>
        <w:rPr>
          <w:rFonts w:ascii="Times New Roman" w:hAnsi="Times New Roman" w:cs="Times New Roman"/>
          <w:b/>
          <w:sz w:val="24"/>
          <w:szCs w:val="24"/>
        </w:rPr>
        <w:t>(если заявка направляется по электронной почте)</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9"/>
        <w:gridCol w:w="1701"/>
        <w:gridCol w:w="3685"/>
        <w:gridCol w:w="1985"/>
      </w:tblGrid>
      <w:tr w:rsidR="00F170F1" w:rsidRPr="000A3E95" w:rsidTr="00CA50D1">
        <w:tc>
          <w:tcPr>
            <w:tcW w:w="2579"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r w:rsidRPr="000A3E95">
              <w:rPr>
                <w:rFonts w:ascii="Times New Roman" w:hAnsi="Times New Roman" w:cs="Times New Roman"/>
                <w:sz w:val="24"/>
                <w:szCs w:val="24"/>
              </w:rPr>
              <w:t>Фамилия, имя, отчество</w:t>
            </w:r>
          </w:p>
        </w:tc>
        <w:tc>
          <w:tcPr>
            <w:tcW w:w="1701"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c>
          <w:tcPr>
            <w:tcW w:w="3685"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r w:rsidRPr="000A3E95">
              <w:rPr>
                <w:rFonts w:ascii="Times New Roman" w:hAnsi="Times New Roman" w:cs="Times New Roman"/>
                <w:sz w:val="24"/>
                <w:szCs w:val="24"/>
              </w:rPr>
              <w:t xml:space="preserve">Форма участия </w:t>
            </w:r>
          </w:p>
        </w:tc>
        <w:tc>
          <w:tcPr>
            <w:tcW w:w="1985"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r>
      <w:tr w:rsidR="00F170F1" w:rsidRPr="000A3E95" w:rsidTr="00CA50D1">
        <w:tc>
          <w:tcPr>
            <w:tcW w:w="2579"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r w:rsidRPr="000A3E95">
              <w:rPr>
                <w:rFonts w:ascii="Times New Roman" w:hAnsi="Times New Roman" w:cs="Times New Roman"/>
                <w:sz w:val="24"/>
                <w:szCs w:val="24"/>
              </w:rPr>
              <w:t xml:space="preserve">Организация </w:t>
            </w:r>
          </w:p>
        </w:tc>
        <w:tc>
          <w:tcPr>
            <w:tcW w:w="1701"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c>
          <w:tcPr>
            <w:tcW w:w="3685"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r w:rsidRPr="000A3E95">
              <w:rPr>
                <w:rFonts w:ascii="Times New Roman" w:hAnsi="Times New Roman" w:cs="Times New Roman"/>
                <w:sz w:val="24"/>
                <w:szCs w:val="24"/>
              </w:rPr>
              <w:t xml:space="preserve">Адрес, факс или </w:t>
            </w:r>
            <w:r w:rsidRPr="000A3E95">
              <w:rPr>
                <w:rFonts w:ascii="Times New Roman" w:hAnsi="Times New Roman" w:cs="Times New Roman"/>
                <w:sz w:val="24"/>
                <w:szCs w:val="24"/>
                <w:lang w:val="en-US"/>
              </w:rPr>
              <w:t>e</w:t>
            </w:r>
            <w:r w:rsidRPr="000A3E95">
              <w:rPr>
                <w:rFonts w:ascii="Times New Roman" w:hAnsi="Times New Roman" w:cs="Times New Roman"/>
                <w:sz w:val="24"/>
                <w:szCs w:val="24"/>
              </w:rPr>
              <w:t>-</w:t>
            </w:r>
            <w:r w:rsidRPr="000A3E95">
              <w:rPr>
                <w:rFonts w:ascii="Times New Roman" w:hAnsi="Times New Roman" w:cs="Times New Roman"/>
                <w:sz w:val="24"/>
                <w:szCs w:val="24"/>
                <w:lang w:val="en-US"/>
              </w:rPr>
              <w:t>mail</w:t>
            </w:r>
            <w:r w:rsidRPr="000A3E95">
              <w:rPr>
                <w:rFonts w:ascii="Times New Roman" w:hAnsi="Times New Roman" w:cs="Times New Roman"/>
                <w:sz w:val="24"/>
                <w:szCs w:val="24"/>
              </w:rPr>
              <w:t xml:space="preserve">, на который нужно выслать официальное приглашение </w:t>
            </w:r>
          </w:p>
        </w:tc>
        <w:tc>
          <w:tcPr>
            <w:tcW w:w="1985"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r>
      <w:tr w:rsidR="00F170F1" w:rsidRPr="000A3E95" w:rsidTr="00CA50D1">
        <w:tc>
          <w:tcPr>
            <w:tcW w:w="2579"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r w:rsidRPr="000A3E95">
              <w:rPr>
                <w:rFonts w:ascii="Times New Roman" w:hAnsi="Times New Roman" w:cs="Times New Roman"/>
                <w:sz w:val="24"/>
                <w:szCs w:val="24"/>
              </w:rPr>
              <w:t xml:space="preserve">Должность </w:t>
            </w:r>
          </w:p>
        </w:tc>
        <w:tc>
          <w:tcPr>
            <w:tcW w:w="1701"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c>
          <w:tcPr>
            <w:tcW w:w="3685"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r w:rsidRPr="000A3E95">
              <w:rPr>
                <w:rFonts w:ascii="Times New Roman" w:hAnsi="Times New Roman" w:cs="Times New Roman"/>
                <w:sz w:val="24"/>
                <w:szCs w:val="24"/>
              </w:rPr>
              <w:t>Дата, время приезда и отъезда, вид транспорта (самолет, поезд, номер рейса)</w:t>
            </w:r>
          </w:p>
        </w:tc>
        <w:tc>
          <w:tcPr>
            <w:tcW w:w="1985"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r>
      <w:tr w:rsidR="00F170F1" w:rsidRPr="000A3E95" w:rsidTr="00CA50D1">
        <w:tc>
          <w:tcPr>
            <w:tcW w:w="2579"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r w:rsidRPr="000A3E95">
              <w:rPr>
                <w:rFonts w:ascii="Times New Roman" w:hAnsi="Times New Roman" w:cs="Times New Roman"/>
                <w:sz w:val="24"/>
                <w:szCs w:val="24"/>
              </w:rPr>
              <w:t>Учёная степень и учёное звание (если есть)</w:t>
            </w:r>
          </w:p>
        </w:tc>
        <w:tc>
          <w:tcPr>
            <w:tcW w:w="1701"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c>
          <w:tcPr>
            <w:tcW w:w="3685" w:type="dxa"/>
            <w:vMerge w:val="restart"/>
            <w:vAlign w:val="center"/>
          </w:tcPr>
          <w:p w:rsidR="00F170F1" w:rsidRPr="000A3E95" w:rsidRDefault="00F170F1" w:rsidP="006D4B56">
            <w:pPr>
              <w:suppressAutoHyphens/>
              <w:spacing w:after="0" w:line="240" w:lineRule="auto"/>
              <w:rPr>
                <w:rFonts w:ascii="Times New Roman" w:hAnsi="Times New Roman" w:cs="Times New Roman"/>
                <w:sz w:val="24"/>
                <w:szCs w:val="24"/>
              </w:rPr>
            </w:pPr>
            <w:r w:rsidRPr="000A3E95">
              <w:rPr>
                <w:rFonts w:ascii="Times New Roman" w:hAnsi="Times New Roman" w:cs="Times New Roman"/>
                <w:sz w:val="24"/>
                <w:szCs w:val="24"/>
              </w:rPr>
              <w:t xml:space="preserve">Бронирование гостиницы осуществляет сам участник, если этот вопрос специально не оговорен с организаторами </w:t>
            </w:r>
          </w:p>
        </w:tc>
        <w:tc>
          <w:tcPr>
            <w:tcW w:w="1985" w:type="dxa"/>
            <w:vMerge w:val="restart"/>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r>
      <w:tr w:rsidR="00F170F1" w:rsidRPr="000A3E95" w:rsidTr="00CA50D1">
        <w:tc>
          <w:tcPr>
            <w:tcW w:w="2579"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r w:rsidRPr="000A3E95">
              <w:rPr>
                <w:rFonts w:ascii="Times New Roman" w:hAnsi="Times New Roman" w:cs="Times New Roman"/>
                <w:sz w:val="24"/>
                <w:szCs w:val="24"/>
              </w:rPr>
              <w:t xml:space="preserve">Домашний адрес, телефон, </w:t>
            </w:r>
            <w:r w:rsidRPr="000A3E95">
              <w:rPr>
                <w:rFonts w:ascii="Times New Roman" w:hAnsi="Times New Roman" w:cs="Times New Roman"/>
                <w:sz w:val="24"/>
                <w:szCs w:val="24"/>
                <w:lang w:val="en-US"/>
              </w:rPr>
              <w:t>e</w:t>
            </w:r>
            <w:r w:rsidRPr="000A3E95">
              <w:rPr>
                <w:rFonts w:ascii="Times New Roman" w:hAnsi="Times New Roman" w:cs="Times New Roman"/>
                <w:sz w:val="24"/>
                <w:szCs w:val="24"/>
              </w:rPr>
              <w:t>-</w:t>
            </w:r>
            <w:r w:rsidRPr="000A3E95">
              <w:rPr>
                <w:rFonts w:ascii="Times New Roman" w:hAnsi="Times New Roman" w:cs="Times New Roman"/>
                <w:sz w:val="24"/>
                <w:szCs w:val="24"/>
                <w:lang w:val="en-US"/>
              </w:rPr>
              <w:t>mail</w:t>
            </w:r>
            <w:r w:rsidRPr="000A3E95">
              <w:rPr>
                <w:rFonts w:ascii="Times New Roman" w:hAnsi="Times New Roman" w:cs="Times New Roman"/>
                <w:sz w:val="24"/>
                <w:szCs w:val="24"/>
              </w:rPr>
              <w:t xml:space="preserve"> </w:t>
            </w:r>
          </w:p>
        </w:tc>
        <w:tc>
          <w:tcPr>
            <w:tcW w:w="1701"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c>
          <w:tcPr>
            <w:tcW w:w="3685" w:type="dxa"/>
            <w:vMerge/>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c>
          <w:tcPr>
            <w:tcW w:w="1985" w:type="dxa"/>
            <w:vMerge/>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r>
      <w:tr w:rsidR="00F170F1" w:rsidRPr="000A3E95" w:rsidTr="00CA50D1">
        <w:tc>
          <w:tcPr>
            <w:tcW w:w="2579"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r w:rsidRPr="000A3E95">
              <w:rPr>
                <w:rFonts w:ascii="Times New Roman" w:hAnsi="Times New Roman" w:cs="Times New Roman"/>
                <w:sz w:val="24"/>
                <w:szCs w:val="24"/>
              </w:rPr>
              <w:t>Секция, тема доклада</w:t>
            </w:r>
            <w:r w:rsidRPr="000A3E95">
              <w:rPr>
                <w:rFonts w:ascii="Times New Roman" w:hAnsi="Times New Roman" w:cs="Times New Roman"/>
                <w:sz w:val="24"/>
                <w:szCs w:val="24"/>
                <w:lang w:val="en-US"/>
              </w:rPr>
              <w:t xml:space="preserve"> </w:t>
            </w:r>
          </w:p>
        </w:tc>
        <w:tc>
          <w:tcPr>
            <w:tcW w:w="1701"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c>
          <w:tcPr>
            <w:tcW w:w="3685"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c>
          <w:tcPr>
            <w:tcW w:w="1985" w:type="dxa"/>
            <w:vAlign w:val="center"/>
          </w:tcPr>
          <w:p w:rsidR="00F170F1" w:rsidRPr="000A3E95" w:rsidRDefault="00F170F1" w:rsidP="006D4B56">
            <w:pPr>
              <w:suppressAutoHyphens/>
              <w:spacing w:after="0" w:line="240" w:lineRule="auto"/>
              <w:rPr>
                <w:rFonts w:ascii="Times New Roman" w:hAnsi="Times New Roman" w:cs="Times New Roman"/>
                <w:sz w:val="24"/>
                <w:szCs w:val="24"/>
              </w:rPr>
            </w:pPr>
          </w:p>
        </w:tc>
      </w:tr>
    </w:tbl>
    <w:p w:rsidR="004707D7" w:rsidRDefault="004707D7" w:rsidP="00F170F1">
      <w:pPr>
        <w:pStyle w:val="a5"/>
        <w:suppressAutoHyphens/>
        <w:ind w:firstLine="708"/>
        <w:jc w:val="both"/>
        <w:rPr>
          <w:rFonts w:ascii="Times New Roman" w:hAnsi="Times New Roman" w:cs="Times New Roman"/>
          <w:color w:val="FF0000"/>
          <w:u w:val="single"/>
          <w:lang w:val="en-US"/>
        </w:rPr>
      </w:pPr>
    </w:p>
    <w:p w:rsidR="00FB4AF9" w:rsidRDefault="00FB4AF9" w:rsidP="00F170F1">
      <w:pPr>
        <w:pStyle w:val="a5"/>
        <w:suppressAutoHyphens/>
        <w:ind w:firstLine="708"/>
        <w:jc w:val="both"/>
        <w:rPr>
          <w:rFonts w:ascii="Times New Roman" w:hAnsi="Times New Roman" w:cs="Times New Roman"/>
          <w:color w:val="FF0000"/>
          <w:u w:val="single"/>
          <w:lang w:val="en-US"/>
        </w:rPr>
      </w:pPr>
    </w:p>
    <w:p w:rsidR="00FB4AF9" w:rsidRPr="00FB4AF9" w:rsidRDefault="00FB4AF9" w:rsidP="00F170F1">
      <w:pPr>
        <w:pStyle w:val="a5"/>
        <w:suppressAutoHyphens/>
        <w:ind w:firstLine="708"/>
        <w:jc w:val="both"/>
        <w:rPr>
          <w:rFonts w:ascii="Times New Roman" w:hAnsi="Times New Roman" w:cs="Times New Roman"/>
          <w:color w:val="FF000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6"/>
      </w:tblGrid>
      <w:tr w:rsidR="00F170F1" w:rsidRPr="000A3E95" w:rsidTr="00A037BB">
        <w:trPr>
          <w:trHeight w:val="1400"/>
        </w:trPr>
        <w:tc>
          <w:tcPr>
            <w:tcW w:w="10562" w:type="dxa"/>
          </w:tcPr>
          <w:p w:rsidR="00A83743" w:rsidRDefault="00A83743" w:rsidP="004A3DA2">
            <w:pPr>
              <w:suppressAutoHyphens/>
              <w:spacing w:after="0" w:line="240" w:lineRule="auto"/>
              <w:jc w:val="center"/>
              <w:rPr>
                <w:rFonts w:ascii="Times New Roman" w:hAnsi="Times New Roman" w:cs="Times New Roman"/>
                <w:b/>
                <w:bCs/>
                <w:sz w:val="28"/>
                <w:szCs w:val="28"/>
              </w:rPr>
            </w:pPr>
            <w:r w:rsidRPr="00A83743">
              <w:rPr>
                <w:rFonts w:ascii="Times New Roman" w:hAnsi="Times New Roman" w:cs="Times New Roman"/>
                <w:b/>
                <w:bCs/>
                <w:sz w:val="28"/>
                <w:szCs w:val="28"/>
              </w:rPr>
              <w:t>ОБРАЗЕЦ ДЛЯ ОФОРМЛЕНИЯ СТАТЬИ</w:t>
            </w:r>
            <w:r w:rsidR="006050F1">
              <w:rPr>
                <w:rFonts w:ascii="Times New Roman" w:hAnsi="Times New Roman" w:cs="Times New Roman"/>
                <w:b/>
                <w:bCs/>
                <w:sz w:val="28"/>
                <w:szCs w:val="28"/>
              </w:rPr>
              <w:t xml:space="preserve"> </w:t>
            </w:r>
          </w:p>
          <w:p w:rsidR="006050F1" w:rsidRPr="00145B32" w:rsidRDefault="006050F1" w:rsidP="004A3DA2">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БИБЛИОГРАФИЧЕСКИХ ССЫЛОК</w:t>
            </w:r>
          </w:p>
          <w:p w:rsidR="00FB4AF9" w:rsidRPr="00145B32" w:rsidRDefault="00FB4AF9" w:rsidP="004A3DA2">
            <w:pPr>
              <w:suppressAutoHyphens/>
              <w:spacing w:after="0" w:line="240" w:lineRule="auto"/>
              <w:jc w:val="center"/>
              <w:rPr>
                <w:rFonts w:ascii="Times New Roman" w:hAnsi="Times New Roman" w:cs="Times New Roman"/>
                <w:b/>
                <w:bCs/>
                <w:sz w:val="28"/>
                <w:szCs w:val="28"/>
              </w:rPr>
            </w:pPr>
          </w:p>
          <w:p w:rsidR="00A83743" w:rsidRPr="00A83743" w:rsidRDefault="00FB4AF9" w:rsidP="004A3D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Иванов И.И</w:t>
            </w:r>
            <w:r w:rsidR="00A83743" w:rsidRPr="00A83743">
              <w:rPr>
                <w:rFonts w:ascii="Times New Roman" w:hAnsi="Times New Roman" w:cs="Times New Roman"/>
                <w:sz w:val="28"/>
                <w:szCs w:val="28"/>
              </w:rPr>
              <w:t xml:space="preserve">., </w:t>
            </w:r>
            <w:r>
              <w:rPr>
                <w:rFonts w:ascii="Times New Roman" w:hAnsi="Times New Roman" w:cs="Times New Roman"/>
                <w:sz w:val="28"/>
                <w:szCs w:val="28"/>
              </w:rPr>
              <w:t>ученая степень, ученое звание, должность</w:t>
            </w:r>
          </w:p>
          <w:p w:rsidR="00A83743" w:rsidRPr="00A83743" w:rsidRDefault="00A83743" w:rsidP="004A3DA2">
            <w:pPr>
              <w:spacing w:after="0" w:line="240" w:lineRule="auto"/>
              <w:jc w:val="both"/>
              <w:rPr>
                <w:rFonts w:ascii="Times New Roman" w:hAnsi="Times New Roman" w:cs="Times New Roman"/>
                <w:sz w:val="28"/>
                <w:szCs w:val="28"/>
              </w:rPr>
            </w:pPr>
          </w:p>
          <w:p w:rsidR="00A83743" w:rsidRPr="00145B32" w:rsidRDefault="00FB4AF9" w:rsidP="004A3DA2">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I</w:t>
            </w:r>
            <w:r w:rsidRPr="00145B32">
              <w:rPr>
                <w:rFonts w:ascii="Times New Roman" w:hAnsi="Times New Roman" w:cs="Times New Roman"/>
                <w:sz w:val="28"/>
                <w:szCs w:val="28"/>
              </w:rPr>
              <w:t>.</w:t>
            </w:r>
            <w:r>
              <w:rPr>
                <w:rFonts w:ascii="Times New Roman" w:hAnsi="Times New Roman" w:cs="Times New Roman"/>
                <w:sz w:val="28"/>
                <w:szCs w:val="28"/>
                <w:lang w:val="en-US"/>
              </w:rPr>
              <w:t>I</w:t>
            </w:r>
            <w:r w:rsidRPr="00145B32">
              <w:rPr>
                <w:rFonts w:ascii="Times New Roman" w:hAnsi="Times New Roman" w:cs="Times New Roman"/>
                <w:sz w:val="28"/>
                <w:szCs w:val="28"/>
              </w:rPr>
              <w:t xml:space="preserve">. </w:t>
            </w:r>
            <w:r>
              <w:rPr>
                <w:rFonts w:ascii="Times New Roman" w:hAnsi="Times New Roman" w:cs="Times New Roman"/>
                <w:sz w:val="28"/>
                <w:szCs w:val="28"/>
                <w:lang w:val="en-US"/>
              </w:rPr>
              <w:t>Ivanov</w:t>
            </w:r>
            <w:r w:rsidRPr="00145B32">
              <w:rPr>
                <w:rFonts w:ascii="Times New Roman" w:hAnsi="Times New Roman" w:cs="Times New Roman"/>
                <w:sz w:val="28"/>
                <w:szCs w:val="28"/>
              </w:rPr>
              <w:t>, ……</w:t>
            </w:r>
          </w:p>
          <w:p w:rsidR="00A83743" w:rsidRPr="00145B32" w:rsidRDefault="00A83743" w:rsidP="004A3DA2">
            <w:pPr>
              <w:spacing w:after="0" w:line="240" w:lineRule="auto"/>
              <w:jc w:val="both"/>
              <w:rPr>
                <w:rFonts w:ascii="Times New Roman" w:hAnsi="Times New Roman" w:cs="Times New Roman"/>
                <w:bCs/>
                <w:sz w:val="28"/>
                <w:szCs w:val="28"/>
              </w:rPr>
            </w:pPr>
          </w:p>
          <w:p w:rsidR="00A83743" w:rsidRPr="00A83743" w:rsidRDefault="00A83743" w:rsidP="004A3DA2">
            <w:pPr>
              <w:spacing w:after="0" w:line="240" w:lineRule="auto"/>
              <w:ind w:firstLine="851"/>
              <w:jc w:val="center"/>
              <w:rPr>
                <w:rFonts w:ascii="Times New Roman" w:hAnsi="Times New Roman" w:cs="Times New Roman"/>
                <w:bCs/>
                <w:sz w:val="28"/>
                <w:szCs w:val="28"/>
              </w:rPr>
            </w:pPr>
            <w:r w:rsidRPr="00A83743">
              <w:rPr>
                <w:rFonts w:ascii="Times New Roman" w:hAnsi="Times New Roman" w:cs="Times New Roman"/>
                <w:bCs/>
                <w:sz w:val="28"/>
                <w:szCs w:val="28"/>
              </w:rPr>
              <w:t>О принципе недопущения осуществления недобросовестной конкуренции</w:t>
            </w:r>
          </w:p>
          <w:p w:rsidR="00A83743" w:rsidRPr="00A83743" w:rsidRDefault="00A83743" w:rsidP="004A3DA2">
            <w:pPr>
              <w:spacing w:after="0" w:line="240" w:lineRule="auto"/>
              <w:ind w:firstLine="851"/>
              <w:jc w:val="center"/>
              <w:rPr>
                <w:rFonts w:ascii="Times New Roman" w:hAnsi="Times New Roman" w:cs="Times New Roman"/>
                <w:sz w:val="28"/>
                <w:szCs w:val="28"/>
                <w:lang w:val="en-US"/>
              </w:rPr>
            </w:pPr>
            <w:r w:rsidRPr="00A83743">
              <w:rPr>
                <w:rFonts w:ascii="Times New Roman" w:hAnsi="Times New Roman" w:cs="Times New Roman"/>
                <w:sz w:val="28"/>
                <w:szCs w:val="28"/>
                <w:lang w:val="en-US"/>
              </w:rPr>
              <w:t>The principle of non-implementation of unfair competition</w:t>
            </w:r>
          </w:p>
          <w:p w:rsidR="00A83743" w:rsidRPr="00A83743" w:rsidRDefault="00A83743" w:rsidP="004A3DA2">
            <w:pPr>
              <w:spacing w:after="0" w:line="240" w:lineRule="auto"/>
              <w:ind w:firstLine="851"/>
              <w:jc w:val="both"/>
              <w:rPr>
                <w:rFonts w:ascii="Times New Roman" w:hAnsi="Times New Roman" w:cs="Times New Roman"/>
                <w:bCs/>
                <w:sz w:val="28"/>
                <w:szCs w:val="28"/>
                <w:lang w:val="en-US"/>
              </w:rPr>
            </w:pPr>
          </w:p>
          <w:p w:rsidR="00A83743" w:rsidRPr="00A83743" w:rsidRDefault="00A83743" w:rsidP="004A3DA2">
            <w:pPr>
              <w:spacing w:after="0" w:line="240" w:lineRule="auto"/>
              <w:ind w:firstLine="851"/>
              <w:jc w:val="both"/>
              <w:rPr>
                <w:rFonts w:ascii="Times New Roman" w:hAnsi="Times New Roman" w:cs="Times New Roman"/>
                <w:bCs/>
                <w:sz w:val="28"/>
                <w:szCs w:val="28"/>
              </w:rPr>
            </w:pPr>
            <w:r w:rsidRPr="00A83743">
              <w:rPr>
                <w:rFonts w:ascii="Times New Roman" w:hAnsi="Times New Roman" w:cs="Times New Roman"/>
                <w:bCs/>
                <w:sz w:val="28"/>
                <w:szCs w:val="28"/>
              </w:rPr>
              <w:t>Аннотация. В статье поднимается вопрос о некорректности выделения в учебной литературе по предпринимательскому праву на основе ч. 2 ст. 34 Конституции РФ принципа свободы конкуренции. На взгляд автора статьи, данная конституционная норма устанавливает запрет на  осуществление недобросовестной конкуренции, и, следовательно, из нее может следовать иной принцип – принцип недопущения осуществления недобросовестной конкуренции. Кроме того, в статье отмечаются недостатки легального определения недобросовестной конкуренции.</w:t>
            </w:r>
          </w:p>
          <w:p w:rsidR="00A83743" w:rsidRPr="00A83743" w:rsidRDefault="00A83743" w:rsidP="004A3DA2">
            <w:pPr>
              <w:spacing w:after="0" w:line="240" w:lineRule="auto"/>
              <w:ind w:firstLine="709"/>
              <w:jc w:val="both"/>
              <w:rPr>
                <w:rFonts w:ascii="Times New Roman" w:hAnsi="Times New Roman" w:cs="Times New Roman"/>
                <w:sz w:val="28"/>
                <w:szCs w:val="28"/>
                <w:lang w:val="en-US"/>
              </w:rPr>
            </w:pPr>
            <w:r w:rsidRPr="00A83743">
              <w:rPr>
                <w:rFonts w:ascii="Times New Roman" w:hAnsi="Times New Roman" w:cs="Times New Roman"/>
                <w:bCs/>
                <w:sz w:val="28"/>
                <w:szCs w:val="28"/>
              </w:rPr>
              <w:t xml:space="preserve">  </w:t>
            </w:r>
            <w:r w:rsidRPr="00A83743">
              <w:rPr>
                <w:rFonts w:ascii="Times New Roman" w:hAnsi="Times New Roman" w:cs="Times New Roman"/>
                <w:sz w:val="28"/>
                <w:szCs w:val="28"/>
                <w:lang w:val="en-US"/>
              </w:rPr>
              <w:t>Abstract. The article raises the question of the incorrectness of allocation in the education literature on business law on the basis of part 2 of article 34 of the Constitution of the Russian Federation of the principle of freedom of competition. In the opinion of the author, this constitutional norm establishes the prohibition of unfair competition and, consequently, it may follow a different principle – the principle of non-implementation of unfair competition. In addition, the article points out the shortcomings of the legal definition of unfair competition</w:t>
            </w:r>
          </w:p>
          <w:p w:rsidR="00A83743" w:rsidRPr="00A83743" w:rsidRDefault="00A83743" w:rsidP="004A3DA2">
            <w:pPr>
              <w:spacing w:after="0" w:line="240" w:lineRule="auto"/>
              <w:ind w:firstLine="851"/>
              <w:jc w:val="both"/>
              <w:rPr>
                <w:rFonts w:ascii="Times New Roman" w:hAnsi="Times New Roman" w:cs="Times New Roman"/>
                <w:bCs/>
                <w:sz w:val="28"/>
                <w:szCs w:val="28"/>
              </w:rPr>
            </w:pPr>
            <w:r w:rsidRPr="00A83743">
              <w:rPr>
                <w:rFonts w:ascii="Times New Roman" w:hAnsi="Times New Roman" w:cs="Times New Roman"/>
                <w:bCs/>
                <w:sz w:val="28"/>
                <w:szCs w:val="28"/>
              </w:rPr>
              <w:t xml:space="preserve">Ключевые слова: принцип свободы конкуренции, принцип недопущения осуществления недобросовестной конкуренции, признаки недобросовестной </w:t>
            </w:r>
            <w:r w:rsidRPr="00A83743">
              <w:rPr>
                <w:rFonts w:ascii="Times New Roman" w:hAnsi="Times New Roman" w:cs="Times New Roman"/>
                <w:bCs/>
                <w:sz w:val="28"/>
                <w:szCs w:val="28"/>
              </w:rPr>
              <w:lastRenderedPageBreak/>
              <w:t>конкуренции.</w:t>
            </w:r>
          </w:p>
          <w:p w:rsidR="00A83743" w:rsidRPr="00A83743" w:rsidRDefault="00A83743" w:rsidP="004A3DA2">
            <w:pPr>
              <w:spacing w:after="0" w:line="240" w:lineRule="auto"/>
              <w:ind w:firstLine="708"/>
              <w:jc w:val="both"/>
              <w:rPr>
                <w:rFonts w:ascii="Times New Roman" w:hAnsi="Times New Roman" w:cs="Times New Roman"/>
                <w:sz w:val="28"/>
                <w:szCs w:val="28"/>
                <w:lang w:val="en-US"/>
              </w:rPr>
            </w:pPr>
            <w:r w:rsidRPr="00A83743">
              <w:rPr>
                <w:rFonts w:ascii="Times New Roman" w:hAnsi="Times New Roman" w:cs="Times New Roman"/>
                <w:sz w:val="28"/>
                <w:szCs w:val="28"/>
                <w:lang w:val="en-US"/>
              </w:rPr>
              <w:t>Key words: the principle of freedom of competition, the principle of non-implementation of unfair competition, signs of unfair competition</w:t>
            </w:r>
          </w:p>
          <w:p w:rsidR="00A83743" w:rsidRPr="00A83743" w:rsidRDefault="00A83743" w:rsidP="004A3DA2">
            <w:pPr>
              <w:spacing w:after="0" w:line="240" w:lineRule="auto"/>
              <w:jc w:val="both"/>
              <w:rPr>
                <w:rFonts w:ascii="Times New Roman" w:hAnsi="Times New Roman" w:cs="Times New Roman"/>
                <w:bCs/>
                <w:sz w:val="28"/>
                <w:szCs w:val="28"/>
                <w:lang w:val="en-US"/>
              </w:rPr>
            </w:pPr>
          </w:p>
          <w:p w:rsidR="00A83743" w:rsidRPr="00A83743" w:rsidRDefault="00A83743" w:rsidP="004A3DA2">
            <w:pPr>
              <w:spacing w:after="0" w:line="240" w:lineRule="auto"/>
              <w:ind w:firstLine="567"/>
              <w:jc w:val="both"/>
              <w:rPr>
                <w:rFonts w:ascii="Times New Roman" w:hAnsi="Times New Roman" w:cs="Times New Roman"/>
                <w:sz w:val="28"/>
                <w:szCs w:val="28"/>
              </w:rPr>
            </w:pPr>
            <w:r w:rsidRPr="00A83743">
              <w:rPr>
                <w:rFonts w:ascii="Times New Roman" w:hAnsi="Times New Roman" w:cs="Times New Roman"/>
                <w:sz w:val="28"/>
                <w:szCs w:val="28"/>
              </w:rPr>
              <w:t>Принципы права наряду с предметом и методом регулирования общественных отношений относятся к системообразующим  факторам отрасли права</w:t>
            </w:r>
            <w:r w:rsidRPr="00A83743">
              <w:rPr>
                <w:rStyle w:val="ab"/>
                <w:rFonts w:ascii="Times New Roman" w:hAnsi="Times New Roman"/>
                <w:sz w:val="28"/>
                <w:szCs w:val="28"/>
              </w:rPr>
              <w:footnoteReference w:id="2"/>
            </w:r>
            <w:r w:rsidRPr="00A83743">
              <w:rPr>
                <w:rFonts w:ascii="Times New Roman" w:hAnsi="Times New Roman" w:cs="Times New Roman"/>
                <w:sz w:val="28"/>
                <w:szCs w:val="28"/>
              </w:rPr>
              <w:t xml:space="preserve">. Это предполагает наличие особых требований к соответствующим положениям, претендующим на роль принципов права той или иной отрасли права. Эти требования заключаются прежде всего в корректном изложении норм, в которых закреплен принцип права, а также в корректном их «прочтении». </w:t>
            </w:r>
          </w:p>
          <w:p w:rsidR="00A83743" w:rsidRPr="00A83743" w:rsidRDefault="00A83743" w:rsidP="004A3DA2">
            <w:pPr>
              <w:autoSpaceDE w:val="0"/>
              <w:autoSpaceDN w:val="0"/>
              <w:adjustRightInd w:val="0"/>
              <w:spacing w:after="0" w:line="240" w:lineRule="auto"/>
              <w:ind w:firstLine="540"/>
              <w:jc w:val="both"/>
              <w:rPr>
                <w:rFonts w:ascii="Times New Roman" w:eastAsia="Calibri" w:hAnsi="Times New Roman" w:cs="Times New Roman"/>
                <w:bCs/>
                <w:i/>
                <w:iCs/>
                <w:sz w:val="28"/>
                <w:szCs w:val="28"/>
                <w:lang w:eastAsia="en-US"/>
              </w:rPr>
            </w:pPr>
            <w:r w:rsidRPr="00A83743">
              <w:rPr>
                <w:rFonts w:ascii="Times New Roman" w:hAnsi="Times New Roman" w:cs="Times New Roman"/>
                <w:bCs/>
                <w:sz w:val="28"/>
                <w:szCs w:val="28"/>
              </w:rPr>
              <w:t>…Следует заметить, что в доктрине наряду с принципом свободы конкуренции названы также следующие принципы:</w:t>
            </w:r>
            <w:r w:rsidRPr="00A83743">
              <w:rPr>
                <w:rFonts w:ascii="Times New Roman" w:eastAsia="Calibri" w:hAnsi="Times New Roman" w:cs="Times New Roman"/>
                <w:bCs/>
                <w:i/>
                <w:iCs/>
                <w:sz w:val="28"/>
                <w:szCs w:val="28"/>
                <w:lang w:eastAsia="en-US"/>
              </w:rPr>
              <w:t xml:space="preserve"> </w:t>
            </w:r>
            <w:r w:rsidRPr="00A83743">
              <w:rPr>
                <w:rFonts w:ascii="Times New Roman" w:eastAsia="Calibri" w:hAnsi="Times New Roman" w:cs="Times New Roman"/>
                <w:bCs/>
                <w:iCs/>
                <w:sz w:val="28"/>
                <w:szCs w:val="28"/>
                <w:lang w:eastAsia="en-US"/>
              </w:rPr>
              <w:t>принцип недопущения экономической деятельности, направленной на монополизацию и недобросовестную конкуренцию (ч. 2 ст. 34 Конституции РФ)</w:t>
            </w:r>
            <w:r w:rsidRPr="00A83743">
              <w:rPr>
                <w:rStyle w:val="ab"/>
                <w:rFonts w:ascii="Times New Roman" w:eastAsia="Calibri" w:hAnsi="Times New Roman"/>
                <w:bCs/>
                <w:iCs/>
                <w:sz w:val="28"/>
                <w:szCs w:val="28"/>
                <w:lang w:eastAsia="en-US"/>
              </w:rPr>
              <w:footnoteReference w:id="3"/>
            </w:r>
            <w:r w:rsidRPr="00A83743">
              <w:rPr>
                <w:rFonts w:ascii="Times New Roman" w:eastAsia="Calibri" w:hAnsi="Times New Roman" w:cs="Times New Roman"/>
                <w:bCs/>
                <w:iCs/>
                <w:sz w:val="28"/>
                <w:szCs w:val="28"/>
                <w:lang w:eastAsia="en-US"/>
              </w:rPr>
              <w:t>; принцип</w:t>
            </w:r>
            <w:r w:rsidRPr="00A83743">
              <w:rPr>
                <w:rFonts w:ascii="Times New Roman" w:eastAsia="Calibri" w:hAnsi="Times New Roman" w:cs="Times New Roman"/>
                <w:bCs/>
                <w:i/>
                <w:iCs/>
                <w:sz w:val="28"/>
                <w:szCs w:val="28"/>
                <w:lang w:eastAsia="en-US"/>
              </w:rPr>
              <w:t xml:space="preserve"> </w:t>
            </w:r>
            <w:r w:rsidRPr="00A83743">
              <w:rPr>
                <w:rFonts w:ascii="Times New Roman" w:hAnsi="Times New Roman" w:cs="Times New Roman"/>
                <w:bCs/>
                <w:sz w:val="28"/>
                <w:szCs w:val="28"/>
              </w:rPr>
              <w:t>поддержания конкуренции и недопущения экономической деятельности, направленной на недобросовестную конкуренцию (ч. 1 ст. 8 Конституции РФ)</w:t>
            </w:r>
            <w:r w:rsidRPr="00A83743">
              <w:rPr>
                <w:rStyle w:val="ab"/>
                <w:rFonts w:ascii="Times New Roman" w:hAnsi="Times New Roman"/>
                <w:bCs/>
                <w:sz w:val="28"/>
                <w:szCs w:val="28"/>
              </w:rPr>
              <w:footnoteReference w:id="4"/>
            </w:r>
            <w:r w:rsidRPr="00A83743">
              <w:rPr>
                <w:rFonts w:ascii="Times New Roman" w:hAnsi="Times New Roman" w:cs="Times New Roman"/>
                <w:bCs/>
                <w:sz w:val="28"/>
                <w:szCs w:val="28"/>
              </w:rPr>
              <w:t xml:space="preserve">.  </w:t>
            </w:r>
          </w:p>
          <w:p w:rsidR="00A83743" w:rsidRPr="00A83743" w:rsidRDefault="00A83743" w:rsidP="004A3DA2">
            <w:pPr>
              <w:spacing w:after="0" w:line="240" w:lineRule="auto"/>
              <w:ind w:firstLine="547"/>
              <w:jc w:val="both"/>
              <w:rPr>
                <w:rFonts w:ascii="Times New Roman" w:hAnsi="Times New Roman" w:cs="Times New Roman"/>
                <w:sz w:val="28"/>
                <w:szCs w:val="28"/>
              </w:rPr>
            </w:pPr>
            <w:r w:rsidRPr="00A83743">
              <w:rPr>
                <w:rFonts w:ascii="Times New Roman" w:hAnsi="Times New Roman" w:cs="Times New Roman"/>
                <w:bCs/>
                <w:sz w:val="28"/>
                <w:szCs w:val="28"/>
              </w:rPr>
              <w:t>Если обратимся к судебной практике, то также увидим отсутствие единообразия в обозначении принципа, вытекающего из ч. 2 ст. 34 Конституции РФ. Например, в постановлении Шестнадцатого арбитражного апелляционного суда отмечается, что Конституция РФ</w:t>
            </w:r>
            <w:r w:rsidRPr="00A83743">
              <w:rPr>
                <w:rFonts w:ascii="Times New Roman" w:hAnsi="Times New Roman" w:cs="Times New Roman"/>
                <w:sz w:val="28"/>
                <w:szCs w:val="28"/>
              </w:rPr>
              <w:t>, вводя принципы рыночной экономики, свободы предпринимательской деятельности устанавливает конституционный запрет на монополизацию и недобросовестную конкуренцию</w:t>
            </w:r>
            <w:r w:rsidRPr="00A83743">
              <w:rPr>
                <w:rStyle w:val="ab"/>
                <w:rFonts w:ascii="Times New Roman" w:hAnsi="Times New Roman"/>
                <w:sz w:val="28"/>
                <w:szCs w:val="28"/>
              </w:rPr>
              <w:footnoteReference w:id="5"/>
            </w:r>
            <w:r w:rsidRPr="00A83743">
              <w:rPr>
                <w:rFonts w:ascii="Times New Roman" w:hAnsi="Times New Roman" w:cs="Times New Roman"/>
                <w:sz w:val="28"/>
                <w:szCs w:val="28"/>
              </w:rPr>
              <w:t>; постановление Четвертого арбитражного апелляционного суда указывает на принцип недопущения недобросовестной конкуренции</w:t>
            </w:r>
            <w:r w:rsidRPr="00A83743">
              <w:rPr>
                <w:rStyle w:val="ab"/>
                <w:rFonts w:ascii="Times New Roman" w:hAnsi="Times New Roman"/>
                <w:sz w:val="28"/>
                <w:szCs w:val="28"/>
              </w:rPr>
              <w:footnoteReference w:id="6"/>
            </w:r>
            <w:r w:rsidRPr="00A83743">
              <w:rPr>
                <w:rFonts w:ascii="Times New Roman" w:hAnsi="Times New Roman" w:cs="Times New Roman"/>
                <w:sz w:val="28"/>
                <w:szCs w:val="28"/>
              </w:rPr>
              <w:t xml:space="preserve">; в других случаях суды, ссылаясь на данную конституционную норму, просто указывают, что не допускается </w:t>
            </w:r>
            <w:r w:rsidRPr="00A83743">
              <w:rPr>
                <w:rFonts w:ascii="Times New Roman" w:hAnsi="Times New Roman" w:cs="Times New Roman"/>
                <w:sz w:val="28"/>
                <w:szCs w:val="28"/>
              </w:rPr>
              <w:lastRenderedPageBreak/>
              <w:t>экономическая деятельность, направленная на монополизацию и недобросовестную конкуренцию</w:t>
            </w:r>
            <w:r w:rsidRPr="00A83743">
              <w:rPr>
                <w:rStyle w:val="ab"/>
                <w:rFonts w:ascii="Times New Roman" w:hAnsi="Times New Roman"/>
                <w:sz w:val="28"/>
                <w:szCs w:val="28"/>
              </w:rPr>
              <w:footnoteReference w:id="7"/>
            </w:r>
            <w:r w:rsidRPr="00A83743">
              <w:rPr>
                <w:rFonts w:ascii="Times New Roman" w:hAnsi="Times New Roman" w:cs="Times New Roman"/>
                <w:sz w:val="28"/>
                <w:szCs w:val="28"/>
              </w:rPr>
              <w:t xml:space="preserve">.      </w:t>
            </w:r>
          </w:p>
          <w:p w:rsidR="00F170F1" w:rsidRPr="000A3E95" w:rsidRDefault="00A83743" w:rsidP="004A3DA2">
            <w:pPr>
              <w:suppressAutoHyphens/>
              <w:spacing w:after="0" w:line="240" w:lineRule="auto"/>
              <w:jc w:val="both"/>
              <w:rPr>
                <w:rFonts w:ascii="Times New Roman" w:hAnsi="Times New Roman" w:cs="Times New Roman"/>
                <w:sz w:val="24"/>
                <w:szCs w:val="24"/>
              </w:rPr>
            </w:pPr>
            <w:r w:rsidRPr="00A83743">
              <w:rPr>
                <w:rFonts w:ascii="Times New Roman" w:hAnsi="Times New Roman" w:cs="Times New Roman"/>
                <w:sz w:val="28"/>
                <w:szCs w:val="28"/>
              </w:rPr>
              <w:t xml:space="preserve">…Если исходить из посыла, что в ч. 2 ст. 34 Конституции РФ легализован принцип запрета на осуществление недобросовестной конкуренции, то сразу же возникает вопрос: что следует понимать под недобросовестной конкуренцией. Понятие данной категории приведено в </w:t>
            </w:r>
            <w:r w:rsidRPr="00A83743">
              <w:rPr>
                <w:rFonts w:ascii="Times New Roman" w:hAnsi="Times New Roman" w:cs="Times New Roman"/>
                <w:bCs/>
                <w:sz w:val="28"/>
                <w:szCs w:val="28"/>
              </w:rPr>
              <w:t>п. 9 ст. 4 Федерального закона «О защите конкуренции»</w:t>
            </w:r>
            <w:r w:rsidRPr="00A83743">
              <w:rPr>
                <w:rStyle w:val="ab"/>
                <w:rFonts w:ascii="Times New Roman" w:hAnsi="Times New Roman"/>
                <w:bCs/>
                <w:sz w:val="28"/>
                <w:szCs w:val="28"/>
              </w:rPr>
              <w:footnoteReference w:id="8"/>
            </w:r>
            <w:r w:rsidRPr="00A83743">
              <w:rPr>
                <w:rFonts w:ascii="Times New Roman" w:hAnsi="Times New Roman" w:cs="Times New Roman"/>
                <w:bCs/>
                <w:sz w:val="28"/>
                <w:szCs w:val="28"/>
              </w:rPr>
              <w:t xml:space="preserve">: это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РФ, обычаям делового оборота, требованиям добропорядочности, разумности и справедливости и причинили либо нанесли или могут нанести вред их деловой репутации. Данное определение небезупречно, что не может не отразиться на подходах к формулированию анализируемого принципа права.     </w:t>
            </w:r>
          </w:p>
        </w:tc>
      </w:tr>
    </w:tbl>
    <w:p w:rsidR="00F170F1" w:rsidRDefault="00F170F1">
      <w:pPr>
        <w:rPr>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A3DA2" w:rsidRDefault="004A3DA2">
      <w:pPr>
        <w:rPr>
          <w:rFonts w:ascii="Times New Roman" w:hAnsi="Times New Roman" w:cs="Times New Roman"/>
          <w:sz w:val="24"/>
          <w:szCs w:val="24"/>
        </w:rPr>
      </w:pPr>
    </w:p>
    <w:p w:rsidR="004321E9" w:rsidRPr="004321E9" w:rsidRDefault="004321E9">
      <w:pPr>
        <w:rPr>
          <w:rFonts w:ascii="Times New Roman" w:hAnsi="Times New Roman" w:cs="Times New Roman"/>
          <w:sz w:val="24"/>
          <w:szCs w:val="24"/>
        </w:rPr>
      </w:pPr>
    </w:p>
    <w:sectPr w:rsidR="004321E9" w:rsidRPr="004321E9" w:rsidSect="008D2B94">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8FB" w:rsidRDefault="002508FB" w:rsidP="00F170F1">
      <w:pPr>
        <w:spacing w:after="0" w:line="240" w:lineRule="auto"/>
      </w:pPr>
      <w:r>
        <w:separator/>
      </w:r>
    </w:p>
  </w:endnote>
  <w:endnote w:type="continuationSeparator" w:id="1">
    <w:p w:rsidR="002508FB" w:rsidRDefault="002508FB" w:rsidP="00F17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8FB" w:rsidRDefault="002508FB" w:rsidP="00F170F1">
      <w:pPr>
        <w:spacing w:after="0" w:line="240" w:lineRule="auto"/>
      </w:pPr>
      <w:r>
        <w:separator/>
      </w:r>
    </w:p>
  </w:footnote>
  <w:footnote w:type="continuationSeparator" w:id="1">
    <w:p w:rsidR="002508FB" w:rsidRDefault="002508FB" w:rsidP="00F170F1">
      <w:pPr>
        <w:spacing w:after="0" w:line="240" w:lineRule="auto"/>
      </w:pPr>
      <w:r>
        <w:continuationSeparator/>
      </w:r>
    </w:p>
  </w:footnote>
  <w:footnote w:id="2">
    <w:p w:rsidR="00A83743" w:rsidRPr="00A83743" w:rsidRDefault="00A83743" w:rsidP="00A83743">
      <w:pPr>
        <w:pStyle w:val="a9"/>
        <w:jc w:val="both"/>
        <w:rPr>
          <w:rFonts w:ascii="Times New Roman" w:hAnsi="Times New Roman" w:cs="Times New Roman"/>
          <w:sz w:val="24"/>
          <w:szCs w:val="24"/>
        </w:rPr>
      </w:pPr>
      <w:r w:rsidRPr="00A83743">
        <w:rPr>
          <w:rStyle w:val="ab"/>
          <w:rFonts w:ascii="Times New Roman" w:hAnsi="Times New Roman"/>
          <w:sz w:val="24"/>
          <w:szCs w:val="24"/>
        </w:rPr>
        <w:footnoteRef/>
      </w:r>
      <w:r w:rsidRPr="00A83743">
        <w:rPr>
          <w:rFonts w:ascii="Times New Roman" w:hAnsi="Times New Roman" w:cs="Times New Roman"/>
          <w:sz w:val="24"/>
          <w:szCs w:val="24"/>
        </w:rPr>
        <w:t xml:space="preserve"> См.: Белых В.С. К вопросу о принципах предпринимательского права / Проблемы реализации принципов права в предпринимательской деятельности: монография, коллектив авторов / МГУ имени М.В. Ломоносова, РАНХиГС при Президенте РФ // отв. ред. В.А, Вайпан, М.А. Егорова. – М.: Юстицинформ, 2016. – С. 22.</w:t>
      </w:r>
    </w:p>
  </w:footnote>
  <w:footnote w:id="3">
    <w:p w:rsidR="00A83743" w:rsidRPr="00FB4AF9" w:rsidRDefault="00A83743" w:rsidP="00A83743">
      <w:pPr>
        <w:autoSpaceDE w:val="0"/>
        <w:autoSpaceDN w:val="0"/>
        <w:adjustRightInd w:val="0"/>
        <w:spacing w:after="0" w:line="240" w:lineRule="auto"/>
        <w:jc w:val="both"/>
        <w:rPr>
          <w:rFonts w:ascii="Times New Roman" w:eastAsia="Calibri" w:hAnsi="Times New Roman" w:cs="Times New Roman"/>
          <w:lang w:eastAsia="en-US"/>
        </w:rPr>
      </w:pPr>
      <w:r w:rsidRPr="00A83743">
        <w:rPr>
          <w:rStyle w:val="ab"/>
          <w:rFonts w:ascii="Times New Roman" w:hAnsi="Times New Roman"/>
          <w:sz w:val="24"/>
          <w:szCs w:val="24"/>
        </w:rPr>
        <w:footnoteRef/>
      </w:r>
      <w:r w:rsidRPr="00A83743">
        <w:rPr>
          <w:rFonts w:ascii="Times New Roman" w:hAnsi="Times New Roman" w:cs="Times New Roman"/>
          <w:sz w:val="24"/>
          <w:szCs w:val="24"/>
        </w:rPr>
        <w:t xml:space="preserve"> Андреева </w:t>
      </w:r>
      <w:r w:rsidRPr="00A83743">
        <w:rPr>
          <w:rFonts w:ascii="Times New Roman" w:eastAsia="Calibri" w:hAnsi="Times New Roman" w:cs="Times New Roman"/>
          <w:sz w:val="24"/>
          <w:szCs w:val="24"/>
          <w:lang w:eastAsia="en-US"/>
        </w:rPr>
        <w:t xml:space="preserve">Л.В. Современные тенденции развития законодательства о предпринимательской деятельности / «20 лет Конституции Российской Федерации: актуальные проблемы юридической науки и правоприменения в условиях совершенствования российского </w:t>
      </w:r>
      <w:r w:rsidRPr="00FB4AF9">
        <w:rPr>
          <w:rFonts w:ascii="Times New Roman" w:eastAsia="Calibri" w:hAnsi="Times New Roman" w:cs="Times New Roman"/>
          <w:sz w:val="24"/>
          <w:szCs w:val="24"/>
          <w:lang w:eastAsia="en-US"/>
        </w:rPr>
        <w:t>законодательства: Четвертый пермский международный конгресс ученых-юристов (г. Пермь, 18 - 19 октября 2013 г.): Избранные материалы (отв. ред. В.Г. Голубцов, О.А. Кузнецова)» // СПС КонсультантПлюс.</w:t>
      </w:r>
      <w:r w:rsidRPr="00FB4AF9">
        <w:rPr>
          <w:rFonts w:ascii="Times New Roman" w:eastAsia="Calibri" w:hAnsi="Times New Roman" w:cs="Times New Roman"/>
          <w:lang w:eastAsia="en-US"/>
        </w:rPr>
        <w:t xml:space="preserve"> </w:t>
      </w:r>
    </w:p>
  </w:footnote>
  <w:footnote w:id="4">
    <w:p w:rsidR="00A83743" w:rsidRPr="00FB4AF9" w:rsidRDefault="00A83743" w:rsidP="00A83743">
      <w:pPr>
        <w:spacing w:after="0" w:line="240" w:lineRule="auto"/>
        <w:jc w:val="both"/>
        <w:rPr>
          <w:rFonts w:ascii="Times New Roman" w:hAnsi="Times New Roman" w:cs="Times New Roman"/>
          <w:sz w:val="24"/>
          <w:szCs w:val="24"/>
        </w:rPr>
      </w:pPr>
      <w:r w:rsidRPr="00FB4AF9">
        <w:rPr>
          <w:rStyle w:val="ab"/>
          <w:rFonts w:ascii="Times New Roman" w:hAnsi="Times New Roman"/>
          <w:sz w:val="24"/>
          <w:szCs w:val="24"/>
        </w:rPr>
        <w:footnoteRef/>
      </w:r>
      <w:r w:rsidRPr="00FB4AF9">
        <w:rPr>
          <w:rFonts w:ascii="Times New Roman" w:hAnsi="Times New Roman" w:cs="Times New Roman"/>
          <w:sz w:val="24"/>
          <w:szCs w:val="24"/>
        </w:rPr>
        <w:t xml:space="preserve"> Скворцова Т.А., Смоленский М.Б. Предпринимательское право: Учебное пособие / под ред. Т.А. Скворцовой. – М.: Юстицинформ, 2014; Замрыга Д.В. Соотношение принципа эффективности использования и недопустимости экономической деятельности, направленной на монополизацию и недобросовестную конкуренцию в деятельности государственных корпораций // Юрист. – 2016. – № 9. – С. 32.</w:t>
      </w:r>
    </w:p>
  </w:footnote>
  <w:footnote w:id="5">
    <w:p w:rsidR="00A83743" w:rsidRPr="00FB4AF9" w:rsidRDefault="00A83743" w:rsidP="00A83743">
      <w:pPr>
        <w:spacing w:after="0" w:line="240" w:lineRule="auto"/>
        <w:jc w:val="both"/>
        <w:rPr>
          <w:rFonts w:ascii="Times New Roman" w:hAnsi="Times New Roman" w:cs="Times New Roman"/>
          <w:b/>
          <w:bCs/>
          <w:sz w:val="24"/>
          <w:szCs w:val="24"/>
        </w:rPr>
      </w:pPr>
      <w:r w:rsidRPr="00FB4AF9">
        <w:rPr>
          <w:rStyle w:val="ab"/>
          <w:rFonts w:ascii="Times New Roman" w:hAnsi="Times New Roman"/>
          <w:sz w:val="24"/>
          <w:szCs w:val="24"/>
        </w:rPr>
        <w:footnoteRef/>
      </w:r>
      <w:r w:rsidRPr="00FB4AF9">
        <w:rPr>
          <w:rFonts w:ascii="Times New Roman" w:hAnsi="Times New Roman" w:cs="Times New Roman"/>
          <w:sz w:val="24"/>
          <w:szCs w:val="24"/>
        </w:rPr>
        <w:t xml:space="preserve"> Постановление Шестнадцатого арбитражного апелляционного суда от 29.03.2016 г. по делу № А63-9113/2014 // СПС КонсультантПлюс. </w:t>
      </w:r>
    </w:p>
  </w:footnote>
  <w:footnote w:id="6">
    <w:p w:rsidR="00A83743" w:rsidRPr="00FB4AF9" w:rsidRDefault="00A83743" w:rsidP="00A83743">
      <w:pPr>
        <w:spacing w:after="0" w:line="240" w:lineRule="auto"/>
        <w:jc w:val="both"/>
        <w:rPr>
          <w:rFonts w:ascii="Times New Roman" w:hAnsi="Times New Roman" w:cs="Times New Roman"/>
          <w:bCs/>
        </w:rPr>
      </w:pPr>
      <w:r w:rsidRPr="00FB4AF9">
        <w:rPr>
          <w:rStyle w:val="ab"/>
          <w:rFonts w:ascii="Times New Roman" w:hAnsi="Times New Roman"/>
          <w:sz w:val="24"/>
          <w:szCs w:val="24"/>
        </w:rPr>
        <w:footnoteRef/>
      </w:r>
      <w:r w:rsidRPr="00FB4AF9">
        <w:rPr>
          <w:rFonts w:ascii="Times New Roman" w:hAnsi="Times New Roman" w:cs="Times New Roman"/>
          <w:sz w:val="24"/>
          <w:szCs w:val="24"/>
        </w:rPr>
        <w:t xml:space="preserve"> Постановление Четвертого арбитражного апелляционного суда</w:t>
      </w:r>
      <w:r w:rsidRPr="00FB4AF9">
        <w:rPr>
          <w:rFonts w:ascii="Times New Roman" w:hAnsi="Times New Roman" w:cs="Times New Roman"/>
          <w:b/>
          <w:bCs/>
          <w:sz w:val="24"/>
          <w:szCs w:val="24"/>
        </w:rPr>
        <w:t xml:space="preserve"> </w:t>
      </w:r>
      <w:r w:rsidRPr="00FB4AF9">
        <w:rPr>
          <w:rFonts w:ascii="Times New Roman" w:hAnsi="Times New Roman" w:cs="Times New Roman"/>
          <w:bCs/>
          <w:sz w:val="24"/>
          <w:szCs w:val="24"/>
        </w:rPr>
        <w:t xml:space="preserve">от 04.02.2016 г. по делу № А58-2167/2015 // </w:t>
      </w:r>
      <w:r w:rsidRPr="00FB4AF9">
        <w:rPr>
          <w:rFonts w:ascii="Times New Roman" w:hAnsi="Times New Roman" w:cs="Times New Roman"/>
          <w:sz w:val="24"/>
          <w:szCs w:val="24"/>
        </w:rPr>
        <w:t>СПС КонсультантПлюс.</w:t>
      </w:r>
    </w:p>
  </w:footnote>
  <w:footnote w:id="7">
    <w:p w:rsidR="00A83743" w:rsidRPr="00EA4B61" w:rsidRDefault="00A83743" w:rsidP="00A83743">
      <w:pPr>
        <w:pStyle w:val="a9"/>
        <w:jc w:val="both"/>
        <w:rPr>
          <w:sz w:val="24"/>
          <w:szCs w:val="24"/>
        </w:rPr>
      </w:pPr>
      <w:r w:rsidRPr="00FB4AF9">
        <w:rPr>
          <w:rStyle w:val="ab"/>
          <w:rFonts w:ascii="Times New Roman" w:hAnsi="Times New Roman"/>
          <w:sz w:val="24"/>
          <w:szCs w:val="24"/>
        </w:rPr>
        <w:footnoteRef/>
      </w:r>
      <w:r w:rsidRPr="00FB4AF9">
        <w:rPr>
          <w:rFonts w:ascii="Times New Roman" w:hAnsi="Times New Roman" w:cs="Times New Roman"/>
          <w:sz w:val="24"/>
          <w:szCs w:val="24"/>
        </w:rPr>
        <w:t xml:space="preserve"> Постановление Пятнадцатого арбитражного апелляционного суда от 22.11.2016 г. № 15АП-8261/2016 по делу № А32-41143/2015; Постановление Двадцатого арбитражного апелляционного суда от 26.10.2016 г. № 20АП-5694/2016 по делу № А54-5930/2015; Постановление Девятого арбитражного апелляционного суда от 29.11.2016 г. № 09АП-5444/2016 по делу № А40-159453/2016.</w:t>
      </w:r>
      <w:r>
        <w:rPr>
          <w:sz w:val="24"/>
          <w:szCs w:val="24"/>
        </w:rPr>
        <w:t xml:space="preserve"> </w:t>
      </w:r>
    </w:p>
  </w:footnote>
  <w:footnote w:id="8">
    <w:p w:rsidR="00A83743" w:rsidRPr="00FB4AF9" w:rsidRDefault="00A83743" w:rsidP="00FB4AF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B4AF9">
        <w:rPr>
          <w:rStyle w:val="ab"/>
          <w:rFonts w:ascii="Times New Roman" w:hAnsi="Times New Roman"/>
          <w:sz w:val="24"/>
          <w:szCs w:val="24"/>
        </w:rPr>
        <w:footnoteRef/>
      </w:r>
      <w:r w:rsidRPr="00FB4AF9">
        <w:rPr>
          <w:rFonts w:ascii="Times New Roman" w:hAnsi="Times New Roman" w:cs="Times New Roman"/>
          <w:sz w:val="24"/>
          <w:szCs w:val="24"/>
        </w:rPr>
        <w:t xml:space="preserve"> Федеральный закон «О защите конкуренции» от 26.07.2006 г. № 135-ФЗ // Собрание Законодательства РФ. – 2006. – № 31 (1 ч.). – Ст. 3434.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F24"/>
    <w:multiLevelType w:val="hybridMultilevel"/>
    <w:tmpl w:val="0A64E5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075653"/>
    <w:multiLevelType w:val="hybridMultilevel"/>
    <w:tmpl w:val="AF221722"/>
    <w:lvl w:ilvl="0" w:tplc="BC523EEE">
      <w:start w:val="1"/>
      <w:numFmt w:val="decimal"/>
      <w:lvlText w:val="%1."/>
      <w:lvlJc w:val="left"/>
      <w:pPr>
        <w:tabs>
          <w:tab w:val="num" w:pos="720"/>
        </w:tabs>
        <w:ind w:left="720" w:hanging="360"/>
      </w:pPr>
      <w:rPr>
        <w:rFonts w:cs="Times New Roman"/>
        <w:b w:val="0"/>
        <w:bCs w:val="0"/>
        <w:i/>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7C8313F"/>
    <w:multiLevelType w:val="hybridMultilevel"/>
    <w:tmpl w:val="07E40CB6"/>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3">
    <w:nsid w:val="4AAE3157"/>
    <w:multiLevelType w:val="hybridMultilevel"/>
    <w:tmpl w:val="20C695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F170F1"/>
    <w:rsid w:val="00001D63"/>
    <w:rsid w:val="00003425"/>
    <w:rsid w:val="000A3E95"/>
    <w:rsid w:val="000D7885"/>
    <w:rsid w:val="00145B32"/>
    <w:rsid w:val="00194CE0"/>
    <w:rsid w:val="001D2E93"/>
    <w:rsid w:val="002508FB"/>
    <w:rsid w:val="002C57FA"/>
    <w:rsid w:val="002D4A58"/>
    <w:rsid w:val="00357E7A"/>
    <w:rsid w:val="00394105"/>
    <w:rsid w:val="004321E9"/>
    <w:rsid w:val="004707D7"/>
    <w:rsid w:val="004A3DA2"/>
    <w:rsid w:val="004E05C7"/>
    <w:rsid w:val="006050F1"/>
    <w:rsid w:val="00642FF2"/>
    <w:rsid w:val="006D4B56"/>
    <w:rsid w:val="00787398"/>
    <w:rsid w:val="007E007E"/>
    <w:rsid w:val="00846FF4"/>
    <w:rsid w:val="008D2B94"/>
    <w:rsid w:val="008D5BC2"/>
    <w:rsid w:val="009428E0"/>
    <w:rsid w:val="00951CF1"/>
    <w:rsid w:val="00A14DAE"/>
    <w:rsid w:val="00A83743"/>
    <w:rsid w:val="00AA77A1"/>
    <w:rsid w:val="00C071BF"/>
    <w:rsid w:val="00C5122F"/>
    <w:rsid w:val="00CA50D1"/>
    <w:rsid w:val="00E2471A"/>
    <w:rsid w:val="00E71CEA"/>
    <w:rsid w:val="00F06D25"/>
    <w:rsid w:val="00F1286E"/>
    <w:rsid w:val="00F170F1"/>
    <w:rsid w:val="00F54322"/>
    <w:rsid w:val="00F55C48"/>
    <w:rsid w:val="00FB4AF9"/>
    <w:rsid w:val="00FD1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E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170F1"/>
    <w:pPr>
      <w:spacing w:after="0" w:line="240" w:lineRule="auto"/>
      <w:jc w:val="center"/>
    </w:pPr>
    <w:rPr>
      <w:rFonts w:ascii="Antiqua" w:eastAsia="Times New Roman" w:hAnsi="Antiqua" w:cs="Times New Roman"/>
      <w:b/>
      <w:caps/>
      <w:sz w:val="28"/>
      <w:szCs w:val="20"/>
    </w:rPr>
  </w:style>
  <w:style w:type="character" w:styleId="a4">
    <w:name w:val="Hyperlink"/>
    <w:basedOn w:val="a0"/>
    <w:uiPriority w:val="99"/>
    <w:rsid w:val="00F170F1"/>
    <w:rPr>
      <w:rFonts w:cs="Times New Roman"/>
      <w:color w:val="0000FF"/>
      <w:u w:val="single"/>
    </w:rPr>
  </w:style>
  <w:style w:type="paragraph" w:styleId="a5">
    <w:name w:val="Body Text"/>
    <w:basedOn w:val="a"/>
    <w:link w:val="a6"/>
    <w:rsid w:val="00F170F1"/>
    <w:pPr>
      <w:autoSpaceDE w:val="0"/>
      <w:autoSpaceDN w:val="0"/>
      <w:spacing w:after="0" w:line="240" w:lineRule="auto"/>
      <w:jc w:val="center"/>
    </w:pPr>
    <w:rPr>
      <w:rFonts w:ascii="Antiqua" w:eastAsia="Times New Roman" w:hAnsi="Antiqua" w:cs="Antiqua"/>
      <w:sz w:val="24"/>
      <w:szCs w:val="24"/>
    </w:rPr>
  </w:style>
  <w:style w:type="character" w:customStyle="1" w:styleId="a6">
    <w:name w:val="Основной текст Знак"/>
    <w:basedOn w:val="a0"/>
    <w:link w:val="a5"/>
    <w:rsid w:val="00F170F1"/>
    <w:rPr>
      <w:rFonts w:ascii="Antiqua" w:eastAsia="Times New Roman" w:hAnsi="Antiqua" w:cs="Antiqua"/>
      <w:sz w:val="24"/>
      <w:szCs w:val="24"/>
    </w:rPr>
  </w:style>
  <w:style w:type="paragraph" w:styleId="a7">
    <w:name w:val="Title"/>
    <w:basedOn w:val="a"/>
    <w:link w:val="a8"/>
    <w:uiPriority w:val="10"/>
    <w:qFormat/>
    <w:rsid w:val="00F170F1"/>
    <w:pPr>
      <w:autoSpaceDE w:val="0"/>
      <w:autoSpaceDN w:val="0"/>
      <w:spacing w:after="0" w:line="240" w:lineRule="auto"/>
      <w:jc w:val="center"/>
    </w:pPr>
    <w:rPr>
      <w:rFonts w:ascii="Antiqua" w:eastAsia="Times New Roman" w:hAnsi="Antiqua" w:cs="Antiqua"/>
      <w:sz w:val="28"/>
      <w:szCs w:val="28"/>
    </w:rPr>
  </w:style>
  <w:style w:type="character" w:customStyle="1" w:styleId="a8">
    <w:name w:val="Название Знак"/>
    <w:basedOn w:val="a0"/>
    <w:link w:val="a7"/>
    <w:uiPriority w:val="10"/>
    <w:rsid w:val="00F170F1"/>
    <w:rPr>
      <w:rFonts w:ascii="Antiqua" w:eastAsia="Times New Roman" w:hAnsi="Antiqua" w:cs="Antiqua"/>
      <w:sz w:val="28"/>
      <w:szCs w:val="28"/>
    </w:rPr>
  </w:style>
  <w:style w:type="paragraph" w:styleId="a9">
    <w:name w:val="footnote text"/>
    <w:aliases w:val="Текст сноски Знак Знак Знак Знак,Текст сноски Знак Знак Знак,Текст сноски Знак Знак,Текст сноски Знак Знак Знак Знак Знак Знак,Текст сноски Знак Знак Знак Знак Знак Знак Знак Знак,сноска,Знак,Зна"/>
    <w:basedOn w:val="a"/>
    <w:link w:val="aa"/>
    <w:uiPriority w:val="99"/>
    <w:rsid w:val="00F170F1"/>
    <w:pPr>
      <w:spacing w:after="0" w:line="240" w:lineRule="auto"/>
    </w:pPr>
    <w:rPr>
      <w:rFonts w:ascii="Antiqua" w:eastAsia="Times New Roman" w:hAnsi="Antiqua" w:cs="Antiqua"/>
      <w:sz w:val="20"/>
      <w:szCs w:val="20"/>
    </w:rPr>
  </w:style>
  <w:style w:type="character" w:customStyle="1" w:styleId="a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Текст сноски Знак Знак Знак Знак Знак Знак Знак Знак Знак,сноска Знак,Знак Знак"/>
    <w:basedOn w:val="a0"/>
    <w:link w:val="a9"/>
    <w:uiPriority w:val="99"/>
    <w:rsid w:val="00F170F1"/>
    <w:rPr>
      <w:rFonts w:ascii="Antiqua" w:eastAsia="Times New Roman" w:hAnsi="Antiqua" w:cs="Antiqua"/>
      <w:sz w:val="20"/>
      <w:szCs w:val="20"/>
    </w:rPr>
  </w:style>
  <w:style w:type="character" w:styleId="ab">
    <w:name w:val="footnote reference"/>
    <w:basedOn w:val="a0"/>
    <w:uiPriority w:val="99"/>
    <w:semiHidden/>
    <w:rsid w:val="00F170F1"/>
    <w:rPr>
      <w:rFonts w:cs="Times New Roman"/>
      <w:vertAlign w:val="superscript"/>
    </w:rPr>
  </w:style>
  <w:style w:type="character" w:customStyle="1" w:styleId="apple-style-span">
    <w:name w:val="apple-style-span"/>
    <w:basedOn w:val="a0"/>
    <w:rsid w:val="00F170F1"/>
    <w:rPr>
      <w:rFonts w:cs="Times New Roman"/>
    </w:rPr>
  </w:style>
  <w:style w:type="paragraph" w:styleId="ac">
    <w:name w:val="List Paragraph"/>
    <w:basedOn w:val="a"/>
    <w:uiPriority w:val="34"/>
    <w:qFormat/>
    <w:rsid w:val="00145B32"/>
    <w:pPr>
      <w:ind w:left="720"/>
      <w:contextualSpacing/>
    </w:pPr>
  </w:style>
  <w:style w:type="character" w:styleId="ad">
    <w:name w:val="FollowedHyperlink"/>
    <w:basedOn w:val="a0"/>
    <w:uiPriority w:val="99"/>
    <w:semiHidden/>
    <w:unhideWhenUsed/>
    <w:rsid w:val="00357E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monosov-msu.ru/rus/event/request/5203/form/not-available" TargetMode="External"/><Relationship Id="rId13" Type="http://schemas.openxmlformats.org/officeDocument/2006/relationships/hyperlink" Target="mailto:alexmin@bk.ru" TargetMode="External"/><Relationship Id="rId18" Type="http://schemas.openxmlformats.org/officeDocument/2006/relationships/hyperlink" Target="mailto:kafedra-upik-301@mail.ru" TargetMode="External"/><Relationship Id="rId3" Type="http://schemas.openxmlformats.org/officeDocument/2006/relationships/settings" Target="settings.xml"/><Relationship Id="rId21" Type="http://schemas.openxmlformats.org/officeDocument/2006/relationships/hyperlink" Target="mailto:tanaevazr@susu.ru" TargetMode="External"/><Relationship Id="rId7" Type="http://schemas.openxmlformats.org/officeDocument/2006/relationships/image" Target="media/image1.png"/><Relationship Id="rId12" Type="http://schemas.openxmlformats.org/officeDocument/2006/relationships/hyperlink" Target="mailto:zuevsergej@inbox.ru" TargetMode="External"/><Relationship Id="rId17" Type="http://schemas.openxmlformats.org/officeDocument/2006/relationships/hyperlink" Target="mailto:kupsusu@mai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afedra.gp@mail.ru" TargetMode="External"/><Relationship Id="rId20" Type="http://schemas.openxmlformats.org/officeDocument/2006/relationships/hyperlink" Target="mailto:avspiridonova@inbo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wsng2018@mail.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iap74@mauil.ru" TargetMode="External"/><Relationship Id="rId23" Type="http://schemas.openxmlformats.org/officeDocument/2006/relationships/hyperlink" Target="mailto:zuevsergej@inbox.ru" TargetMode="External"/><Relationship Id="rId10" Type="http://schemas.openxmlformats.org/officeDocument/2006/relationships/hyperlink" Target="mailto:lawsng2018@mail.ru" TargetMode="External"/><Relationship Id="rId19" Type="http://schemas.openxmlformats.org/officeDocument/2006/relationships/hyperlink" Target="mailto:kafedra_tpip@mail.ru" TargetMode="External"/><Relationship Id="rId4" Type="http://schemas.openxmlformats.org/officeDocument/2006/relationships/webSettings" Target="webSettings.xml"/><Relationship Id="rId9" Type="http://schemas.openxmlformats.org/officeDocument/2006/relationships/hyperlink" Target="mailto:lawsng2018@mail.ru" TargetMode="External"/><Relationship Id="rId14" Type="http://schemas.openxmlformats.org/officeDocument/2006/relationships/hyperlink" Target="mailto:lawsng2018@mail.ru" TargetMode="External"/><Relationship Id="rId22" Type="http://schemas.openxmlformats.org/officeDocument/2006/relationships/hyperlink" Target="mailto:elfryb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2018-09-26T13:22:00Z</cp:lastPrinted>
  <dcterms:created xsi:type="dcterms:W3CDTF">2018-10-03T10:40:00Z</dcterms:created>
  <dcterms:modified xsi:type="dcterms:W3CDTF">2018-10-04T10:41:00Z</dcterms:modified>
</cp:coreProperties>
</file>