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7" w:rsidRPr="00576808" w:rsidRDefault="001F0257" w:rsidP="00175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6808">
        <w:rPr>
          <w:rFonts w:ascii="Times New Roman" w:hAnsi="Times New Roman"/>
          <w:sz w:val="24"/>
          <w:szCs w:val="24"/>
        </w:rPr>
        <w:t>Приложение 2</w:t>
      </w:r>
    </w:p>
    <w:p w:rsidR="001F0257" w:rsidRPr="00A14053" w:rsidRDefault="001F025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Шаблон оформления тезисов докладов</w:t>
      </w: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Научной конференции «Ломоносовские чтения» 201</w:t>
      </w:r>
      <w:r>
        <w:rPr>
          <w:rFonts w:ascii="Times New Roman" w:hAnsi="Times New Roman"/>
          <w:b/>
          <w:i/>
          <w:sz w:val="24"/>
          <w:szCs w:val="24"/>
        </w:rPr>
        <w:t>9</w:t>
      </w:r>
      <w:bookmarkStart w:id="0" w:name="_GoBack"/>
      <w:bookmarkEnd w:id="0"/>
      <w:r w:rsidRPr="00576808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УДК 111111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 xml:space="preserve"> (НАЗВАНИЕ ТЕЗИСОВ)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6D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16D">
        <w:rPr>
          <w:rFonts w:ascii="Times New Roman" w:hAnsi="Times New Roman"/>
          <w:i/>
          <w:sz w:val="24"/>
          <w:szCs w:val="24"/>
        </w:rPr>
        <w:t>Название организации, город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rPr>
          <w:rFonts w:ascii="Times New Roman" w:hAnsi="Times New Roman"/>
          <w:sz w:val="24"/>
          <w:szCs w:val="24"/>
        </w:rPr>
        <w:t>[1]</w:t>
      </w:r>
      <w:r w:rsidRPr="00A14053">
        <w:rPr>
          <w:rFonts w:ascii="Times New Roman" w:hAnsi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rPr>
          <w:rFonts w:ascii="Times New Roman" w:hAnsi="Times New Roman"/>
          <w:sz w:val="24"/>
          <w:szCs w:val="24"/>
        </w:rPr>
        <w:t xml:space="preserve"> [2]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Pr="008B35DF" w:rsidRDefault="001F0257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9659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"/>
        <w:gridCol w:w="2370"/>
        <w:gridCol w:w="2479"/>
        <w:gridCol w:w="1559"/>
        <w:gridCol w:w="1559"/>
        <w:gridCol w:w="1619"/>
        <w:gridCol w:w="31"/>
      </w:tblGrid>
      <w:tr w:rsidR="001F0257" w:rsidRPr="00954852" w:rsidTr="00221C95">
        <w:trPr>
          <w:gridAfter w:val="1"/>
          <w:wAfter w:w="31" w:type="dxa"/>
          <w:trHeight w:val="311"/>
          <w:jc w:val="center"/>
        </w:trPr>
        <w:tc>
          <w:tcPr>
            <w:tcW w:w="9628" w:type="dxa"/>
            <w:gridSpan w:val="6"/>
            <w:vAlign w:val="center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4849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237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257" w:rsidRPr="00A14053" w:rsidRDefault="001F0257" w:rsidP="00727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57" w:rsidRDefault="001F0257" w:rsidP="000505AF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142.3pt;margin-top:50.85pt;width:203.05pt;height:131.5pt;z-index:251658240;visibility:visible;mso-wrap-distance-bottom:.48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">
            <v:imagedata r:id="rId5" o:title="" gain="79922f" blacklevel="-1966f" grayscale="t"/>
            <o:lock v:ext="edit" aspectratio="f"/>
            <w10:wrap type="topAndBottom"/>
          </v:shape>
        </w:pict>
      </w: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(рис.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Pr="00672385" w:rsidRDefault="001F0257" w:rsidP="000505A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85">
        <w:rPr>
          <w:rFonts w:ascii="Times New Roman" w:hAnsi="Times New Roman"/>
          <w:sz w:val="24"/>
          <w:szCs w:val="24"/>
        </w:rPr>
        <w:t xml:space="preserve">Рис. 1. </w:t>
      </w:r>
      <w:r>
        <w:rPr>
          <w:rFonts w:ascii="Times New Roman" w:hAnsi="Times New Roman"/>
          <w:sz w:val="24"/>
          <w:szCs w:val="24"/>
        </w:rPr>
        <w:t>Название рисунка, диаграммы, схемы</w:t>
      </w:r>
    </w:p>
    <w:p w:rsidR="001F0257" w:rsidRPr="00A14053" w:rsidRDefault="001F0257" w:rsidP="0072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257" w:rsidRDefault="001F0257" w:rsidP="00EE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F0257" w:rsidRPr="00A14053" w:rsidRDefault="001F0257" w:rsidP="00A1405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</w:t>
      </w:r>
    </w:p>
    <w:p w:rsidR="001F0257" w:rsidRPr="00A14053" w:rsidRDefault="001F0257" w:rsidP="00A1405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1F0257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F0257"/>
    <w:rsid w:val="001F7530"/>
    <w:rsid w:val="00221C95"/>
    <w:rsid w:val="002A6803"/>
    <w:rsid w:val="002F0582"/>
    <w:rsid w:val="004B5AD4"/>
    <w:rsid w:val="00576808"/>
    <w:rsid w:val="00672385"/>
    <w:rsid w:val="006B3F89"/>
    <w:rsid w:val="007250DE"/>
    <w:rsid w:val="00727FBF"/>
    <w:rsid w:val="007461C5"/>
    <w:rsid w:val="00782806"/>
    <w:rsid w:val="008B35DF"/>
    <w:rsid w:val="008C50A4"/>
    <w:rsid w:val="00954852"/>
    <w:rsid w:val="009F4538"/>
    <w:rsid w:val="00A14053"/>
    <w:rsid w:val="00A25434"/>
    <w:rsid w:val="00A621E4"/>
    <w:rsid w:val="00BA016D"/>
    <w:rsid w:val="00C16678"/>
    <w:rsid w:val="00C45A48"/>
    <w:rsid w:val="00C70E9D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50A4"/>
    <w:pPr>
      <w:ind w:left="720"/>
      <w:contextualSpacing/>
    </w:pPr>
  </w:style>
  <w:style w:type="table" w:styleId="TableGrid">
    <w:name w:val="Table Grid"/>
    <w:basedOn w:val="TableNormal"/>
    <w:uiPriority w:val="99"/>
    <w:rsid w:val="008B3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Вадим</cp:lastModifiedBy>
  <cp:revision>2</cp:revision>
  <dcterms:created xsi:type="dcterms:W3CDTF">2018-11-17T08:39:00Z</dcterms:created>
  <dcterms:modified xsi:type="dcterms:W3CDTF">2018-11-17T08:39:00Z</dcterms:modified>
</cp:coreProperties>
</file>