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CA" w:rsidRPr="00BE26CA" w:rsidRDefault="00BE26CA" w:rsidP="00BE26CA">
      <w:pPr>
        <w:shd w:val="clear" w:color="auto" w:fill="FFFFFF"/>
        <w:spacing w:after="0" w:line="240" w:lineRule="auto"/>
        <w:ind w:firstLine="555"/>
        <w:jc w:val="right"/>
        <w:rPr>
          <w:rFonts w:eastAsia="Times New Roman" w:cs="Times New Roman"/>
          <w:bCs/>
          <w:sz w:val="24"/>
          <w:szCs w:val="24"/>
          <w:lang w:eastAsia="ru-RU"/>
        </w:rPr>
      </w:pPr>
      <w:r w:rsidRPr="00BE26CA">
        <w:rPr>
          <w:rFonts w:eastAsia="Times New Roman" w:cs="Times New Roman"/>
          <w:bCs/>
          <w:sz w:val="24"/>
          <w:szCs w:val="24"/>
          <w:lang w:eastAsia="ru-RU"/>
        </w:rPr>
        <w:t>Приложение</w:t>
      </w:r>
      <w:proofErr w:type="gramStart"/>
      <w:r w:rsidRPr="00BE26CA">
        <w:rPr>
          <w:rFonts w:eastAsia="Times New Roman" w:cs="Times New Roman"/>
          <w:bCs/>
          <w:sz w:val="24"/>
          <w:szCs w:val="24"/>
          <w:lang w:eastAsia="ru-RU"/>
        </w:rPr>
        <w:t xml:space="preserve"> Б</w:t>
      </w:r>
      <w:proofErr w:type="gramEnd"/>
    </w:p>
    <w:p w:rsidR="00BE26CA" w:rsidRPr="00BE26CA" w:rsidRDefault="00BE26CA" w:rsidP="00BE26CA">
      <w:pPr>
        <w:spacing w:after="0" w:line="276" w:lineRule="auto"/>
        <w:jc w:val="center"/>
        <w:rPr>
          <w:rFonts w:eastAsia="Times New Roman" w:cs="Times New Roman"/>
          <w:b/>
          <w:bCs/>
          <w:sz w:val="24"/>
          <w:szCs w:val="24"/>
          <w:u w:val="single"/>
          <w:lang w:eastAsia="ru-RU"/>
        </w:rPr>
      </w:pPr>
      <w:r w:rsidRPr="00BE26CA">
        <w:rPr>
          <w:rFonts w:eastAsia="Times New Roman" w:cs="Times New Roman"/>
          <w:b/>
          <w:bCs/>
          <w:sz w:val="24"/>
          <w:szCs w:val="24"/>
          <w:u w:val="single"/>
          <w:lang w:eastAsia="ru-RU"/>
        </w:rPr>
        <w:t xml:space="preserve">Уважаемые авторы! </w:t>
      </w:r>
    </w:p>
    <w:p w:rsidR="00BE26CA" w:rsidRPr="00BE26CA" w:rsidRDefault="00BE26CA" w:rsidP="00BE26CA">
      <w:pPr>
        <w:spacing w:after="0" w:line="276" w:lineRule="auto"/>
        <w:jc w:val="center"/>
        <w:rPr>
          <w:rFonts w:eastAsia="Times New Roman" w:cs="Times New Roman"/>
          <w:b/>
          <w:bCs/>
          <w:i/>
          <w:sz w:val="24"/>
          <w:szCs w:val="24"/>
          <w:lang w:eastAsia="ru-RU"/>
        </w:rPr>
      </w:pPr>
      <w:r w:rsidRPr="00BE26CA">
        <w:rPr>
          <w:rFonts w:eastAsia="Times New Roman" w:cs="Times New Roman"/>
          <w:b/>
          <w:bCs/>
          <w:i/>
          <w:sz w:val="24"/>
          <w:szCs w:val="24"/>
          <w:lang w:eastAsia="ru-RU"/>
        </w:rPr>
        <w:t>Правильное оформление статьи значительно ускоряет процесс ее обработки, рецензирования и осуществления редакционно-издательских работ</w:t>
      </w:r>
    </w:p>
    <w:p w:rsidR="00BE26CA" w:rsidRPr="00BE26CA" w:rsidRDefault="00BE26CA" w:rsidP="00BE26CA">
      <w:pPr>
        <w:spacing w:after="160" w:line="240" w:lineRule="auto"/>
        <w:jc w:val="center"/>
        <w:rPr>
          <w:rFonts w:eastAsia="Calibri" w:cs="Times New Roman"/>
          <w:b/>
          <w:sz w:val="24"/>
          <w:szCs w:val="24"/>
        </w:rPr>
      </w:pPr>
    </w:p>
    <w:p w:rsidR="00BE26CA" w:rsidRPr="00BE26CA" w:rsidRDefault="00BE26CA" w:rsidP="00BE26CA">
      <w:pPr>
        <w:spacing w:after="160" w:line="240" w:lineRule="auto"/>
        <w:jc w:val="center"/>
        <w:rPr>
          <w:rFonts w:eastAsia="Calibri" w:cs="Times New Roman"/>
          <w:b/>
          <w:sz w:val="24"/>
          <w:szCs w:val="24"/>
        </w:rPr>
      </w:pPr>
      <w:r w:rsidRPr="00BE26CA">
        <w:rPr>
          <w:rFonts w:eastAsia="Calibri" w:cs="Times New Roman"/>
          <w:b/>
          <w:sz w:val="24"/>
          <w:szCs w:val="24"/>
        </w:rPr>
        <w:t>Требования</w:t>
      </w:r>
    </w:p>
    <w:p w:rsidR="00BE26CA" w:rsidRPr="00BE26CA" w:rsidRDefault="00BE26CA" w:rsidP="00BE26CA">
      <w:pPr>
        <w:spacing w:after="0" w:line="240" w:lineRule="auto"/>
        <w:jc w:val="center"/>
        <w:rPr>
          <w:rFonts w:eastAsia="Times New Roman" w:cs="Times New Roman"/>
          <w:sz w:val="24"/>
          <w:szCs w:val="24"/>
          <w:lang w:eastAsia="ru-RU"/>
        </w:rPr>
      </w:pPr>
      <w:r w:rsidRPr="00BE26CA">
        <w:rPr>
          <w:rFonts w:eastAsia="Times New Roman" w:cs="Times New Roman"/>
          <w:bCs/>
          <w:sz w:val="24"/>
          <w:szCs w:val="24"/>
          <w:lang w:eastAsia="ru-RU"/>
        </w:rPr>
        <w:t xml:space="preserve">для публикации в сборнике статей, по итогам работы </w:t>
      </w:r>
      <w:r w:rsidRPr="00BE26CA">
        <w:rPr>
          <w:rFonts w:eastAsia="Times New Roman" w:cs="Times New Roman"/>
          <w:sz w:val="24"/>
          <w:szCs w:val="24"/>
          <w:lang w:eastAsia="ru-RU"/>
        </w:rPr>
        <w:t xml:space="preserve">международной научно-практической конференции ««Современные тенденции управления и экономики в России и мире: цивилизационный аспект» </w:t>
      </w:r>
    </w:p>
    <w:p w:rsidR="00BE26CA" w:rsidRPr="00BE26CA" w:rsidRDefault="00BE26CA" w:rsidP="00BE26CA">
      <w:pPr>
        <w:spacing w:after="0" w:line="240" w:lineRule="auto"/>
        <w:jc w:val="center"/>
        <w:rPr>
          <w:rFonts w:eastAsia="Times New Roman" w:cs="Times New Roman"/>
          <w:sz w:val="24"/>
          <w:szCs w:val="24"/>
          <w:lang w:eastAsia="ru-RU"/>
        </w:rPr>
      </w:pPr>
      <w:r w:rsidRPr="00BE26CA">
        <w:rPr>
          <w:rFonts w:eastAsia="Times New Roman" w:cs="Times New Roman"/>
          <w:sz w:val="24"/>
          <w:szCs w:val="24"/>
          <w:lang w:eastAsia="ru-RU"/>
        </w:rPr>
        <w:t>(19 декабря 2019 года)</w:t>
      </w:r>
    </w:p>
    <w:p w:rsidR="00BE26CA" w:rsidRPr="00BE26CA" w:rsidRDefault="00BE26CA" w:rsidP="00BE26CA">
      <w:pPr>
        <w:spacing w:after="160" w:line="240" w:lineRule="auto"/>
        <w:jc w:val="center"/>
        <w:rPr>
          <w:rFonts w:ascii="Calibri" w:eastAsia="Calibri" w:hAnsi="Calibri" w:cs="Times New Roman"/>
          <w:b/>
          <w:bCs/>
          <w:sz w:val="24"/>
          <w:szCs w:val="24"/>
        </w:rPr>
      </w:pPr>
    </w:p>
    <w:p w:rsidR="00BE26CA" w:rsidRPr="00BE26CA" w:rsidRDefault="00BE26CA" w:rsidP="00BE26CA">
      <w:pPr>
        <w:spacing w:after="160" w:line="240" w:lineRule="auto"/>
        <w:jc w:val="left"/>
        <w:rPr>
          <w:rFonts w:eastAsia="Calibri" w:cs="Times New Roman"/>
          <w:b/>
          <w:sz w:val="24"/>
          <w:szCs w:val="24"/>
        </w:rPr>
      </w:pPr>
      <w:r w:rsidRPr="00BE26CA">
        <w:rPr>
          <w:rFonts w:eastAsia="Calibri" w:cs="Times New Roman"/>
          <w:b/>
          <w:sz w:val="24"/>
          <w:szCs w:val="24"/>
        </w:rPr>
        <w:t>1. Метаданные</w:t>
      </w:r>
    </w:p>
    <w:p w:rsidR="00BE26CA" w:rsidRPr="00BE26CA" w:rsidRDefault="00BE26CA" w:rsidP="00BE26CA">
      <w:pPr>
        <w:spacing w:after="160" w:line="240" w:lineRule="auto"/>
        <w:jc w:val="left"/>
        <w:rPr>
          <w:rFonts w:eastAsia="Calibri" w:cs="Times New Roman"/>
          <w:b/>
          <w:sz w:val="24"/>
          <w:szCs w:val="24"/>
        </w:rPr>
      </w:pPr>
      <w:r w:rsidRPr="00BE26CA">
        <w:rPr>
          <w:rFonts w:eastAsia="Calibri" w:cs="Times New Roman"/>
          <w:b/>
          <w:sz w:val="24"/>
          <w:szCs w:val="24"/>
        </w:rPr>
        <w:t xml:space="preserve">Сведения об авторе на </w:t>
      </w:r>
      <w:r w:rsidRPr="00BE26CA">
        <w:rPr>
          <w:rFonts w:eastAsia="Calibri" w:cs="Times New Roman"/>
          <w:b/>
          <w:sz w:val="24"/>
          <w:szCs w:val="24"/>
          <w:u w:val="single"/>
        </w:rPr>
        <w:t>русском и английском языках</w:t>
      </w:r>
      <w:r w:rsidRPr="00BE26CA">
        <w:rPr>
          <w:rFonts w:eastAsia="Calibri" w:cs="Times New Roman"/>
          <w:b/>
          <w:sz w:val="24"/>
          <w:szCs w:val="24"/>
        </w:rPr>
        <w:t xml:space="preserve"> </w:t>
      </w:r>
      <w:r w:rsidRPr="00BE26CA">
        <w:rPr>
          <w:rFonts w:eastAsia="Calibri" w:cs="Times New Roman"/>
          <w:sz w:val="24"/>
          <w:szCs w:val="24"/>
        </w:rPr>
        <w:t>(допускается до 4 соавторов)</w:t>
      </w:r>
      <w:r w:rsidRPr="00BE26CA">
        <w:rPr>
          <w:rFonts w:eastAsia="Calibri" w:cs="Times New Roman"/>
          <w:b/>
          <w:sz w:val="24"/>
          <w:szCs w:val="24"/>
        </w:rPr>
        <w:t>:</w:t>
      </w:r>
    </w:p>
    <w:p w:rsidR="00BE26CA" w:rsidRPr="00BE26CA" w:rsidRDefault="00BE26CA" w:rsidP="00BE26CA">
      <w:pPr>
        <w:numPr>
          <w:ilvl w:val="0"/>
          <w:numId w:val="1"/>
        </w:numPr>
        <w:spacing w:after="160" w:line="259" w:lineRule="auto"/>
        <w:contextualSpacing/>
        <w:jc w:val="left"/>
        <w:rPr>
          <w:rFonts w:eastAsia="Calibri" w:cs="Times New Roman"/>
          <w:sz w:val="24"/>
          <w:szCs w:val="24"/>
        </w:rPr>
      </w:pPr>
      <w:r w:rsidRPr="00BE26CA">
        <w:rPr>
          <w:rFonts w:eastAsia="Calibri" w:cs="Times New Roman"/>
          <w:sz w:val="24"/>
          <w:szCs w:val="24"/>
        </w:rPr>
        <w:t>ФИО полностью</w:t>
      </w:r>
    </w:p>
    <w:p w:rsidR="00BE26CA" w:rsidRPr="00BE26CA" w:rsidRDefault="00BE26CA" w:rsidP="00BE26CA">
      <w:pPr>
        <w:numPr>
          <w:ilvl w:val="0"/>
          <w:numId w:val="1"/>
        </w:numPr>
        <w:spacing w:after="160" w:line="259" w:lineRule="auto"/>
        <w:contextualSpacing/>
        <w:jc w:val="left"/>
        <w:rPr>
          <w:rFonts w:eastAsia="Calibri" w:cs="Times New Roman"/>
          <w:sz w:val="24"/>
          <w:szCs w:val="24"/>
        </w:rPr>
      </w:pPr>
      <w:r w:rsidRPr="00BE26CA">
        <w:rPr>
          <w:rFonts w:eastAsia="Calibri" w:cs="Times New Roman"/>
          <w:sz w:val="24"/>
          <w:szCs w:val="24"/>
        </w:rPr>
        <w:t>Звание/степень/должность</w:t>
      </w:r>
    </w:p>
    <w:p w:rsidR="00BE26CA" w:rsidRPr="00BE26CA" w:rsidRDefault="00BE26CA" w:rsidP="00BE26CA">
      <w:pPr>
        <w:numPr>
          <w:ilvl w:val="0"/>
          <w:numId w:val="1"/>
        </w:numPr>
        <w:spacing w:after="160" w:line="259" w:lineRule="auto"/>
        <w:contextualSpacing/>
        <w:jc w:val="left"/>
        <w:rPr>
          <w:rFonts w:eastAsia="Calibri" w:cs="Times New Roman"/>
          <w:sz w:val="24"/>
          <w:szCs w:val="24"/>
        </w:rPr>
      </w:pPr>
      <w:r w:rsidRPr="00BE26CA">
        <w:rPr>
          <w:rFonts w:eastAsia="Calibri" w:cs="Times New Roman"/>
          <w:sz w:val="24"/>
          <w:szCs w:val="24"/>
        </w:rPr>
        <w:t>Место работы/учебы с городом и страной</w:t>
      </w:r>
    </w:p>
    <w:p w:rsidR="00BE26CA" w:rsidRPr="00BE26CA" w:rsidRDefault="00BE26CA" w:rsidP="00BE26CA">
      <w:pPr>
        <w:numPr>
          <w:ilvl w:val="0"/>
          <w:numId w:val="1"/>
        </w:numPr>
        <w:spacing w:after="160" w:line="259" w:lineRule="auto"/>
        <w:contextualSpacing/>
        <w:jc w:val="left"/>
        <w:rPr>
          <w:rFonts w:eastAsia="Calibri" w:cs="Times New Roman"/>
          <w:sz w:val="24"/>
          <w:szCs w:val="24"/>
        </w:rPr>
      </w:pPr>
      <w:r w:rsidRPr="00BE26CA">
        <w:rPr>
          <w:rFonts w:eastAsia="Calibri" w:cs="Times New Roman"/>
          <w:sz w:val="24"/>
          <w:szCs w:val="24"/>
        </w:rPr>
        <w:t>Электронная почта</w:t>
      </w:r>
    </w:p>
    <w:p w:rsidR="00BE26CA" w:rsidRPr="00BE26CA" w:rsidRDefault="00BE26CA" w:rsidP="00BE26CA">
      <w:pPr>
        <w:spacing w:after="160" w:line="240" w:lineRule="auto"/>
        <w:jc w:val="left"/>
        <w:rPr>
          <w:rFonts w:eastAsia="Calibri" w:cs="Times New Roman"/>
          <w:b/>
          <w:sz w:val="24"/>
          <w:szCs w:val="24"/>
          <w:u w:val="single"/>
        </w:rPr>
      </w:pPr>
      <w:r w:rsidRPr="00BE26CA">
        <w:rPr>
          <w:rFonts w:eastAsia="Calibri" w:cs="Times New Roman"/>
          <w:b/>
          <w:sz w:val="24"/>
          <w:szCs w:val="24"/>
          <w:u w:val="single"/>
        </w:rPr>
        <w:t>Название статьи, аннотация – 150-200 слов, ключевые слова. Все на русском и английском языках.</w:t>
      </w:r>
    </w:p>
    <w:p w:rsidR="00BE26CA" w:rsidRPr="00BE26CA" w:rsidRDefault="00BE26CA" w:rsidP="00BE26CA">
      <w:pPr>
        <w:spacing w:after="0" w:line="276" w:lineRule="auto"/>
        <w:ind w:firstLine="709"/>
        <w:jc w:val="center"/>
        <w:rPr>
          <w:rFonts w:eastAsia="Times New Roman" w:cs="Times New Roman"/>
          <w:bCs/>
          <w:sz w:val="24"/>
          <w:szCs w:val="24"/>
          <w:lang w:eastAsia="ru-RU"/>
        </w:rPr>
      </w:pPr>
      <w:r w:rsidRPr="00BE26CA">
        <w:rPr>
          <w:rFonts w:eastAsia="Times New Roman" w:cs="Times New Roman"/>
          <w:bCs/>
          <w:sz w:val="24"/>
          <w:szCs w:val="24"/>
          <w:u w:val="single"/>
          <w:lang w:eastAsia="ru-RU"/>
        </w:rPr>
        <w:t>Обратите внимание</w:t>
      </w:r>
      <w:r w:rsidRPr="00BE26CA">
        <w:rPr>
          <w:rFonts w:eastAsia="Times New Roman" w:cs="Times New Roman"/>
          <w:bCs/>
          <w:sz w:val="24"/>
          <w:szCs w:val="24"/>
          <w:lang w:eastAsia="ru-RU"/>
        </w:rPr>
        <w:t>:</w:t>
      </w:r>
    </w:p>
    <w:p w:rsidR="00BE26CA" w:rsidRPr="00BE26CA" w:rsidRDefault="00BE26CA" w:rsidP="00BE26CA">
      <w:pPr>
        <w:spacing w:after="0" w:line="276" w:lineRule="auto"/>
        <w:ind w:firstLine="709"/>
        <w:rPr>
          <w:rFonts w:eastAsia="Times New Roman" w:cs="Times New Roman"/>
          <w:bCs/>
          <w:sz w:val="24"/>
          <w:szCs w:val="24"/>
          <w:lang w:eastAsia="ru-RU"/>
        </w:rPr>
      </w:pPr>
      <w:r w:rsidRPr="00BE26CA">
        <w:rPr>
          <w:rFonts w:eastAsia="Times New Roman" w:cs="Times New Roman"/>
          <w:bCs/>
          <w:sz w:val="24"/>
          <w:szCs w:val="24"/>
          <w:lang w:eastAsia="ru-RU"/>
        </w:rPr>
        <w:t xml:space="preserve">-  </w:t>
      </w:r>
      <w:r w:rsidRPr="00BE26CA">
        <w:rPr>
          <w:rFonts w:eastAsia="Times New Roman" w:cs="Times New Roman"/>
          <w:bCs/>
          <w:i/>
          <w:sz w:val="24"/>
          <w:szCs w:val="24"/>
          <w:lang w:eastAsia="ru-RU"/>
        </w:rPr>
        <w:t>Текст</w:t>
      </w:r>
      <w:r w:rsidRPr="00BE26CA">
        <w:rPr>
          <w:rFonts w:eastAsia="Times New Roman" w:cs="Times New Roman"/>
          <w:bCs/>
          <w:sz w:val="24"/>
          <w:szCs w:val="24"/>
          <w:lang w:eastAsia="ru-RU"/>
        </w:rPr>
        <w:t xml:space="preserve"> рукопис</w:t>
      </w:r>
      <w:proofErr w:type="gramStart"/>
      <w:r w:rsidRPr="00BE26CA">
        <w:rPr>
          <w:rFonts w:eastAsia="Times New Roman" w:cs="Times New Roman"/>
          <w:bCs/>
          <w:sz w:val="24"/>
          <w:szCs w:val="24"/>
          <w:lang w:eastAsia="ru-RU"/>
        </w:rPr>
        <w:t>и–</w:t>
      </w:r>
      <w:proofErr w:type="gramEnd"/>
      <w:r w:rsidRPr="00BE26CA">
        <w:rPr>
          <w:rFonts w:eastAsia="Times New Roman" w:cs="Times New Roman"/>
          <w:bCs/>
          <w:sz w:val="24"/>
          <w:szCs w:val="24"/>
          <w:lang w:eastAsia="ru-RU"/>
        </w:rPr>
        <w:t xml:space="preserve"> шрифт </w:t>
      </w:r>
      <w:r w:rsidRPr="00BE26CA">
        <w:rPr>
          <w:rFonts w:eastAsia="Times New Roman" w:cs="Times New Roman"/>
          <w:bCs/>
          <w:sz w:val="24"/>
          <w:szCs w:val="24"/>
          <w:lang w:val="en-US" w:eastAsia="ru-RU"/>
        </w:rPr>
        <w:t>Times</w:t>
      </w:r>
      <w:r w:rsidRPr="00BE26CA">
        <w:rPr>
          <w:rFonts w:eastAsia="Times New Roman" w:cs="Times New Roman"/>
          <w:bCs/>
          <w:sz w:val="24"/>
          <w:szCs w:val="24"/>
          <w:lang w:eastAsia="ru-RU"/>
        </w:rPr>
        <w:t xml:space="preserve"> </w:t>
      </w:r>
      <w:r w:rsidRPr="00BE26CA">
        <w:rPr>
          <w:rFonts w:eastAsia="Times New Roman" w:cs="Times New Roman"/>
          <w:bCs/>
          <w:sz w:val="24"/>
          <w:szCs w:val="24"/>
          <w:lang w:val="en-US" w:eastAsia="ru-RU"/>
        </w:rPr>
        <w:t>New</w:t>
      </w:r>
      <w:r w:rsidRPr="00BE26CA">
        <w:rPr>
          <w:rFonts w:eastAsia="Times New Roman" w:cs="Times New Roman"/>
          <w:bCs/>
          <w:sz w:val="24"/>
          <w:szCs w:val="24"/>
          <w:lang w:eastAsia="ru-RU"/>
        </w:rPr>
        <w:t xml:space="preserve"> </w:t>
      </w:r>
      <w:r w:rsidRPr="00BE26CA">
        <w:rPr>
          <w:rFonts w:eastAsia="Times New Roman" w:cs="Times New Roman"/>
          <w:bCs/>
          <w:sz w:val="24"/>
          <w:szCs w:val="24"/>
          <w:lang w:val="en-US" w:eastAsia="ru-RU"/>
        </w:rPr>
        <w:t>Roman</w:t>
      </w:r>
      <w:r w:rsidRPr="00BE26CA">
        <w:rPr>
          <w:rFonts w:eastAsia="Times New Roman" w:cs="Times New Roman"/>
          <w:bCs/>
          <w:sz w:val="24"/>
          <w:szCs w:val="24"/>
          <w:lang w:eastAsia="ru-RU"/>
        </w:rPr>
        <w:t xml:space="preserve">, 14 кегль, обычный интервал между букв, междустрочный интервал 1,5; поля – 2 см со всех сторон, отступ перед и после абзаца – 0 </w:t>
      </w:r>
      <w:proofErr w:type="spellStart"/>
      <w:r w:rsidRPr="00BE26CA">
        <w:rPr>
          <w:rFonts w:eastAsia="Times New Roman" w:cs="Times New Roman"/>
          <w:bCs/>
          <w:sz w:val="24"/>
          <w:szCs w:val="24"/>
          <w:lang w:val="en-US" w:eastAsia="ru-RU"/>
        </w:rPr>
        <w:t>pt</w:t>
      </w:r>
      <w:proofErr w:type="spellEnd"/>
      <w:r w:rsidRPr="00BE26CA">
        <w:rPr>
          <w:rFonts w:eastAsia="Times New Roman" w:cs="Times New Roman"/>
          <w:bCs/>
          <w:sz w:val="24"/>
          <w:szCs w:val="24"/>
          <w:lang w:eastAsia="ru-RU"/>
        </w:rPr>
        <w:t xml:space="preserve">. </w:t>
      </w:r>
      <w:r w:rsidRPr="00BE26CA">
        <w:rPr>
          <w:rFonts w:eastAsia="Times New Roman" w:cs="Times New Roman"/>
          <w:bCs/>
          <w:i/>
          <w:sz w:val="24"/>
          <w:szCs w:val="24"/>
          <w:lang w:eastAsia="ru-RU"/>
        </w:rPr>
        <w:t>В таблицах</w:t>
      </w:r>
      <w:r w:rsidRPr="00BE26CA">
        <w:rPr>
          <w:rFonts w:eastAsia="Times New Roman" w:cs="Times New Roman"/>
          <w:bCs/>
          <w:sz w:val="24"/>
          <w:szCs w:val="24"/>
          <w:lang w:eastAsia="ru-RU"/>
        </w:rPr>
        <w:t xml:space="preserve"> шрифт </w:t>
      </w:r>
      <w:proofErr w:type="spellStart"/>
      <w:r w:rsidRPr="00BE26CA">
        <w:rPr>
          <w:rFonts w:eastAsia="Times New Roman" w:cs="Times New Roman"/>
          <w:bCs/>
          <w:sz w:val="24"/>
          <w:szCs w:val="24"/>
          <w:lang w:eastAsia="ru-RU"/>
        </w:rPr>
        <w:t>Times</w:t>
      </w:r>
      <w:proofErr w:type="spellEnd"/>
      <w:r w:rsidRPr="00BE26CA">
        <w:rPr>
          <w:rFonts w:eastAsia="Times New Roman" w:cs="Times New Roman"/>
          <w:bCs/>
          <w:sz w:val="24"/>
          <w:szCs w:val="24"/>
          <w:lang w:eastAsia="ru-RU"/>
        </w:rPr>
        <w:t xml:space="preserve"> </w:t>
      </w:r>
      <w:r w:rsidRPr="00BE26CA">
        <w:rPr>
          <w:rFonts w:eastAsia="Times New Roman" w:cs="Times New Roman"/>
          <w:bCs/>
          <w:sz w:val="24"/>
          <w:szCs w:val="24"/>
          <w:lang w:val="en-US" w:eastAsia="ru-RU"/>
        </w:rPr>
        <w:t>New</w:t>
      </w:r>
      <w:r w:rsidRPr="00BE26CA">
        <w:rPr>
          <w:rFonts w:eastAsia="Times New Roman" w:cs="Times New Roman"/>
          <w:bCs/>
          <w:sz w:val="24"/>
          <w:szCs w:val="24"/>
          <w:lang w:eastAsia="ru-RU"/>
        </w:rPr>
        <w:t xml:space="preserve"> </w:t>
      </w:r>
      <w:r w:rsidRPr="00BE26CA">
        <w:rPr>
          <w:rFonts w:eastAsia="Times New Roman" w:cs="Times New Roman"/>
          <w:bCs/>
          <w:sz w:val="24"/>
          <w:szCs w:val="24"/>
          <w:lang w:val="en-US" w:eastAsia="ru-RU"/>
        </w:rPr>
        <w:t>Roman</w:t>
      </w:r>
      <w:r w:rsidRPr="00BE26CA">
        <w:rPr>
          <w:rFonts w:eastAsia="Times New Roman" w:cs="Times New Roman"/>
          <w:bCs/>
          <w:sz w:val="24"/>
          <w:szCs w:val="24"/>
          <w:lang w:eastAsia="ru-RU"/>
        </w:rPr>
        <w:t>,</w:t>
      </w:r>
      <w:r w:rsidRPr="00BE26CA">
        <w:rPr>
          <w:rFonts w:eastAsia="Times New Roman" w:cs="Times New Roman"/>
          <w:sz w:val="24"/>
          <w:szCs w:val="24"/>
          <w:lang w:eastAsia="ru-RU"/>
        </w:rPr>
        <w:t xml:space="preserve"> кегль (размер шрифта)  - </w:t>
      </w:r>
      <w:r w:rsidRPr="00BE26CA">
        <w:rPr>
          <w:rFonts w:eastAsia="Times New Roman" w:cs="Times New Roman"/>
          <w:bCs/>
          <w:sz w:val="24"/>
          <w:szCs w:val="24"/>
          <w:lang w:eastAsia="ru-RU"/>
        </w:rPr>
        <w:t xml:space="preserve">12 п., интервал одинарный. </w:t>
      </w:r>
      <w:r w:rsidRPr="00BE26CA">
        <w:rPr>
          <w:rFonts w:eastAsia="Times New Roman" w:cs="Times New Roman"/>
          <w:bCs/>
          <w:i/>
          <w:sz w:val="24"/>
          <w:szCs w:val="24"/>
          <w:lang w:eastAsia="ru-RU"/>
        </w:rPr>
        <w:t>Д</w:t>
      </w:r>
      <w:r w:rsidRPr="00BE26CA">
        <w:rPr>
          <w:rFonts w:eastAsia="Times New Roman" w:cs="Times New Roman"/>
          <w:i/>
          <w:sz w:val="24"/>
          <w:szCs w:val="24"/>
          <w:lang w:eastAsia="ru-RU"/>
        </w:rPr>
        <w:t>ля сносок и примечаний</w:t>
      </w:r>
      <w:r w:rsidRPr="00BE26CA">
        <w:rPr>
          <w:rFonts w:eastAsia="Times New Roman" w:cs="Times New Roman"/>
          <w:sz w:val="24"/>
          <w:szCs w:val="24"/>
          <w:lang w:eastAsia="ru-RU"/>
        </w:rPr>
        <w:t xml:space="preserve"> шрифт</w:t>
      </w:r>
      <w:r w:rsidRPr="00BE26CA">
        <w:rPr>
          <w:rFonts w:eastAsia="Times New Roman" w:cs="Times New Roman"/>
          <w:bCs/>
          <w:sz w:val="24"/>
          <w:szCs w:val="24"/>
          <w:lang w:eastAsia="ru-RU"/>
        </w:rPr>
        <w:t xml:space="preserve"> </w:t>
      </w:r>
      <w:proofErr w:type="spellStart"/>
      <w:r w:rsidRPr="00BE26CA">
        <w:rPr>
          <w:rFonts w:eastAsia="Times New Roman" w:cs="Times New Roman"/>
          <w:bCs/>
          <w:sz w:val="24"/>
          <w:szCs w:val="24"/>
          <w:lang w:eastAsia="ru-RU"/>
        </w:rPr>
        <w:t>Times</w:t>
      </w:r>
      <w:proofErr w:type="spellEnd"/>
      <w:r w:rsidRPr="00BE26CA">
        <w:rPr>
          <w:rFonts w:eastAsia="Times New Roman" w:cs="Times New Roman"/>
          <w:bCs/>
          <w:sz w:val="24"/>
          <w:szCs w:val="24"/>
          <w:lang w:eastAsia="ru-RU"/>
        </w:rPr>
        <w:t xml:space="preserve"> </w:t>
      </w:r>
      <w:r w:rsidRPr="00BE26CA">
        <w:rPr>
          <w:rFonts w:eastAsia="Times New Roman" w:cs="Times New Roman"/>
          <w:bCs/>
          <w:sz w:val="24"/>
          <w:szCs w:val="24"/>
          <w:lang w:val="en-US" w:eastAsia="ru-RU"/>
        </w:rPr>
        <w:t>New</w:t>
      </w:r>
      <w:r w:rsidRPr="00BE26CA">
        <w:rPr>
          <w:rFonts w:eastAsia="Times New Roman" w:cs="Times New Roman"/>
          <w:bCs/>
          <w:sz w:val="24"/>
          <w:szCs w:val="24"/>
          <w:lang w:eastAsia="ru-RU"/>
        </w:rPr>
        <w:t xml:space="preserve"> </w:t>
      </w:r>
      <w:r w:rsidRPr="00BE26CA">
        <w:rPr>
          <w:rFonts w:eastAsia="Times New Roman" w:cs="Times New Roman"/>
          <w:bCs/>
          <w:sz w:val="24"/>
          <w:szCs w:val="24"/>
          <w:lang w:val="en-US" w:eastAsia="ru-RU"/>
        </w:rPr>
        <w:t>Roman</w:t>
      </w:r>
      <w:r w:rsidRPr="00BE26CA">
        <w:rPr>
          <w:rFonts w:eastAsia="Times New Roman" w:cs="Times New Roman"/>
          <w:bCs/>
          <w:sz w:val="24"/>
          <w:szCs w:val="24"/>
          <w:lang w:eastAsia="ru-RU"/>
        </w:rPr>
        <w:t>,</w:t>
      </w:r>
      <w:r w:rsidRPr="00BE26CA">
        <w:rPr>
          <w:rFonts w:eastAsia="Times New Roman" w:cs="Times New Roman"/>
          <w:sz w:val="24"/>
          <w:szCs w:val="24"/>
          <w:lang w:eastAsia="ru-RU"/>
        </w:rPr>
        <w:t xml:space="preserve"> кегль (размер шрифта)  - </w:t>
      </w:r>
      <w:r w:rsidRPr="00BE26CA">
        <w:rPr>
          <w:rFonts w:eastAsia="Times New Roman" w:cs="Times New Roman"/>
          <w:bCs/>
          <w:sz w:val="24"/>
          <w:szCs w:val="24"/>
          <w:lang w:eastAsia="ru-RU"/>
        </w:rPr>
        <w:t>10 п., интервал одинарный</w:t>
      </w:r>
      <w:proofErr w:type="gramStart"/>
      <w:r w:rsidRPr="00BE26CA">
        <w:rPr>
          <w:rFonts w:eastAsia="Times New Roman" w:cs="Times New Roman"/>
          <w:sz w:val="24"/>
          <w:szCs w:val="24"/>
          <w:lang w:eastAsia="ru-RU"/>
        </w:rPr>
        <w:t xml:space="preserve"> </w:t>
      </w:r>
      <w:r w:rsidRPr="00BE26CA">
        <w:rPr>
          <w:rFonts w:eastAsia="Times New Roman" w:cs="Times New Roman"/>
          <w:bCs/>
          <w:sz w:val="24"/>
          <w:szCs w:val="24"/>
          <w:lang w:eastAsia="ru-RU"/>
        </w:rPr>
        <w:t>.</w:t>
      </w:r>
      <w:proofErr w:type="gramEnd"/>
    </w:p>
    <w:p w:rsidR="00BE26CA" w:rsidRPr="00BE26CA" w:rsidRDefault="00BE26CA" w:rsidP="00BE26CA">
      <w:pPr>
        <w:spacing w:after="0" w:line="276" w:lineRule="auto"/>
        <w:ind w:firstLine="709"/>
        <w:rPr>
          <w:rFonts w:eastAsia="Times New Roman" w:cs="Times New Roman"/>
          <w:bCs/>
          <w:sz w:val="24"/>
          <w:szCs w:val="24"/>
          <w:lang w:eastAsia="ru-RU"/>
        </w:rPr>
      </w:pPr>
      <w:r w:rsidRPr="00BE26CA">
        <w:rPr>
          <w:rFonts w:eastAsia="Times New Roman" w:cs="Times New Roman"/>
          <w:bCs/>
          <w:sz w:val="24"/>
          <w:szCs w:val="24"/>
          <w:lang w:eastAsia="ru-RU"/>
        </w:rPr>
        <w:t xml:space="preserve">- </w:t>
      </w:r>
      <w:r w:rsidRPr="00BE26CA">
        <w:rPr>
          <w:rFonts w:eastAsia="Times New Roman" w:cs="Times New Roman"/>
          <w:b/>
          <w:bCs/>
          <w:sz w:val="24"/>
          <w:szCs w:val="24"/>
          <w:lang w:eastAsia="ru-RU"/>
        </w:rPr>
        <w:t>Абзац</w:t>
      </w:r>
      <w:r w:rsidRPr="00BE26CA">
        <w:rPr>
          <w:rFonts w:eastAsia="Times New Roman" w:cs="Times New Roman"/>
          <w:bCs/>
          <w:sz w:val="24"/>
          <w:szCs w:val="24"/>
          <w:lang w:eastAsia="ru-RU"/>
        </w:rPr>
        <w:t xml:space="preserve"> («красная строка») выставляется только </w:t>
      </w:r>
      <w:r w:rsidRPr="00BE26CA">
        <w:rPr>
          <w:rFonts w:eastAsia="Times New Roman" w:cs="Times New Roman"/>
          <w:b/>
          <w:bCs/>
          <w:sz w:val="24"/>
          <w:szCs w:val="24"/>
          <w:lang w:eastAsia="ru-RU"/>
        </w:rPr>
        <w:t>автоматически</w:t>
      </w:r>
      <w:r w:rsidRPr="00BE26CA">
        <w:rPr>
          <w:rFonts w:eastAsia="Times New Roman" w:cs="Times New Roman"/>
          <w:bCs/>
          <w:sz w:val="24"/>
          <w:szCs w:val="24"/>
          <w:lang w:eastAsia="ru-RU"/>
        </w:rPr>
        <w:t xml:space="preserve">, </w:t>
      </w:r>
      <w:r w:rsidRPr="00BE26CA">
        <w:rPr>
          <w:rFonts w:eastAsia="Times New Roman" w:cs="Times New Roman"/>
          <w:bCs/>
          <w:sz w:val="24"/>
          <w:szCs w:val="24"/>
          <w:u w:val="single"/>
          <w:lang w:eastAsia="ru-RU"/>
        </w:rPr>
        <w:t>а не с помощью клавиши «пробел»</w:t>
      </w:r>
      <w:r w:rsidRPr="00BE26CA">
        <w:rPr>
          <w:rFonts w:eastAsia="Times New Roman" w:cs="Times New Roman"/>
          <w:bCs/>
          <w:sz w:val="24"/>
          <w:szCs w:val="24"/>
          <w:lang w:eastAsia="ru-RU"/>
        </w:rPr>
        <w:t>!</w:t>
      </w:r>
    </w:p>
    <w:p w:rsidR="00BE26CA" w:rsidRPr="00BE26CA" w:rsidRDefault="00BE26CA" w:rsidP="00BE26CA">
      <w:pPr>
        <w:spacing w:after="0" w:line="276" w:lineRule="auto"/>
        <w:ind w:firstLine="709"/>
        <w:rPr>
          <w:rFonts w:eastAsia="Times New Roman" w:cs="Times New Roman"/>
          <w:bCs/>
          <w:sz w:val="24"/>
          <w:szCs w:val="24"/>
          <w:lang w:eastAsia="ru-RU"/>
        </w:rPr>
      </w:pPr>
      <w:r w:rsidRPr="00BE26CA">
        <w:rPr>
          <w:rFonts w:eastAsia="Times New Roman" w:cs="Times New Roman"/>
          <w:bCs/>
          <w:sz w:val="24"/>
          <w:szCs w:val="24"/>
          <w:lang w:eastAsia="ru-RU"/>
        </w:rPr>
        <w:t xml:space="preserve"> - Не используется функция </w:t>
      </w:r>
      <w:proofErr w:type="spellStart"/>
      <w:r w:rsidRPr="00BE26CA">
        <w:rPr>
          <w:rFonts w:eastAsia="Times New Roman" w:cs="Times New Roman"/>
          <w:bCs/>
          <w:sz w:val="24"/>
          <w:szCs w:val="24"/>
          <w:lang w:eastAsia="ru-RU"/>
        </w:rPr>
        <w:t>автопереносов</w:t>
      </w:r>
      <w:proofErr w:type="spellEnd"/>
      <w:r w:rsidRPr="00BE26CA">
        <w:rPr>
          <w:rFonts w:eastAsia="Times New Roman" w:cs="Times New Roman"/>
          <w:bCs/>
          <w:sz w:val="24"/>
          <w:szCs w:val="24"/>
          <w:lang w:eastAsia="ru-RU"/>
        </w:rPr>
        <w:t>.</w:t>
      </w:r>
    </w:p>
    <w:p w:rsidR="00BE26CA" w:rsidRPr="00BE26CA" w:rsidRDefault="00BE26CA" w:rsidP="00BE26CA">
      <w:pPr>
        <w:spacing w:after="0" w:line="276" w:lineRule="auto"/>
        <w:ind w:firstLine="709"/>
        <w:rPr>
          <w:rFonts w:eastAsia="Times New Roman" w:cs="Times New Roman"/>
          <w:bCs/>
          <w:sz w:val="24"/>
          <w:szCs w:val="24"/>
          <w:lang w:eastAsia="ru-RU"/>
        </w:rPr>
      </w:pPr>
      <w:r w:rsidRPr="00BE26CA">
        <w:rPr>
          <w:rFonts w:eastAsia="Times New Roman" w:cs="Times New Roman"/>
          <w:sz w:val="24"/>
          <w:szCs w:val="24"/>
          <w:lang w:eastAsia="ru-RU"/>
        </w:rPr>
        <w:t xml:space="preserve"> - Обязательно следует указать код УДК.</w:t>
      </w:r>
    </w:p>
    <w:p w:rsidR="00BE26CA" w:rsidRPr="00BE26CA" w:rsidRDefault="00BE26CA" w:rsidP="00BE26CA">
      <w:pPr>
        <w:spacing w:after="160" w:line="240" w:lineRule="auto"/>
        <w:jc w:val="left"/>
        <w:rPr>
          <w:rFonts w:eastAsia="Calibri" w:cs="Times New Roman"/>
          <w:b/>
          <w:sz w:val="24"/>
          <w:szCs w:val="24"/>
          <w:u w:val="single"/>
        </w:rPr>
      </w:pPr>
    </w:p>
    <w:p w:rsidR="00BE26CA" w:rsidRPr="00BE26CA" w:rsidRDefault="00BE26CA" w:rsidP="00BE26CA">
      <w:pPr>
        <w:spacing w:after="160" w:line="240" w:lineRule="auto"/>
        <w:jc w:val="left"/>
        <w:rPr>
          <w:rFonts w:eastAsia="Calibri" w:cs="Times New Roman"/>
          <w:b/>
          <w:sz w:val="24"/>
          <w:szCs w:val="24"/>
        </w:rPr>
      </w:pPr>
      <w:r w:rsidRPr="00BE26CA">
        <w:rPr>
          <w:rFonts w:eastAsia="Calibri" w:cs="Times New Roman"/>
          <w:b/>
          <w:sz w:val="24"/>
          <w:szCs w:val="24"/>
        </w:rPr>
        <w:t>2. Статья</w:t>
      </w:r>
    </w:p>
    <w:p w:rsidR="00BE26CA" w:rsidRPr="00BE26CA" w:rsidRDefault="00BE26CA" w:rsidP="00BE26CA">
      <w:pPr>
        <w:spacing w:after="160" w:line="240" w:lineRule="auto"/>
        <w:jc w:val="left"/>
        <w:rPr>
          <w:rFonts w:eastAsia="Calibri" w:cs="Times New Roman"/>
          <w:b/>
          <w:sz w:val="24"/>
          <w:szCs w:val="24"/>
          <w:u w:val="single"/>
        </w:rPr>
      </w:pPr>
      <w:r w:rsidRPr="00BE26CA">
        <w:rPr>
          <w:rFonts w:eastAsia="Calibri" w:cs="Times New Roman"/>
          <w:b/>
          <w:sz w:val="24"/>
          <w:szCs w:val="24"/>
          <w:u w:val="single"/>
        </w:rPr>
        <w:t xml:space="preserve">Объем текста рукописи статьи должен быть от 10 000 до 40 000 </w:t>
      </w:r>
      <w:r w:rsidRPr="00BE26CA">
        <w:rPr>
          <w:rFonts w:eastAsia="Times New Roman" w:cs="Times New Roman"/>
          <w:b/>
          <w:sz w:val="24"/>
          <w:szCs w:val="24"/>
          <w:u w:val="single"/>
          <w:lang w:eastAsia="ru-RU"/>
        </w:rPr>
        <w:t>печатных знаков, включая пробелы и сноски</w:t>
      </w:r>
      <w:r w:rsidRPr="00BE26CA">
        <w:rPr>
          <w:rFonts w:eastAsia="Calibri" w:cs="Times New Roman"/>
          <w:b/>
          <w:sz w:val="24"/>
          <w:szCs w:val="24"/>
          <w:u w:val="single"/>
        </w:rPr>
        <w:t xml:space="preserve">. </w:t>
      </w:r>
    </w:p>
    <w:p w:rsidR="00BE26CA" w:rsidRPr="00BE26CA" w:rsidRDefault="00BE26CA" w:rsidP="00BE26CA">
      <w:pPr>
        <w:spacing w:after="160" w:line="240" w:lineRule="auto"/>
        <w:jc w:val="left"/>
        <w:rPr>
          <w:rFonts w:eastAsia="Calibri" w:cs="Times New Roman"/>
          <w:b/>
          <w:sz w:val="24"/>
          <w:szCs w:val="24"/>
          <w:u w:val="single"/>
        </w:rPr>
      </w:pPr>
      <w:r w:rsidRPr="00BE26CA">
        <w:rPr>
          <w:rFonts w:eastAsia="Times New Roman" w:cs="Times New Roman"/>
          <w:b/>
          <w:sz w:val="24"/>
          <w:szCs w:val="24"/>
          <w:u w:val="single"/>
          <w:lang w:eastAsia="ru-RU"/>
        </w:rPr>
        <w:t>Рукописи представляются в редакцию в форматах </w:t>
      </w:r>
      <w:r w:rsidRPr="00BE26CA">
        <w:rPr>
          <w:rFonts w:eastAsia="Times New Roman" w:cs="Times New Roman"/>
          <w:b/>
          <w:sz w:val="24"/>
          <w:szCs w:val="24"/>
          <w:u w:val="single"/>
          <w:lang w:val="en-US" w:eastAsia="ru-RU"/>
        </w:rPr>
        <w:t>doc</w:t>
      </w:r>
      <w:r w:rsidRPr="00BE26CA">
        <w:rPr>
          <w:rFonts w:eastAsia="Times New Roman" w:cs="Times New Roman"/>
          <w:b/>
          <w:sz w:val="24"/>
          <w:szCs w:val="24"/>
          <w:u w:val="single"/>
          <w:lang w:eastAsia="ru-RU"/>
        </w:rPr>
        <w:t> или </w:t>
      </w:r>
      <w:proofErr w:type="spellStart"/>
      <w:r w:rsidRPr="00BE26CA">
        <w:rPr>
          <w:rFonts w:eastAsia="Times New Roman" w:cs="Times New Roman"/>
          <w:b/>
          <w:sz w:val="24"/>
          <w:szCs w:val="24"/>
          <w:u w:val="single"/>
          <w:lang w:val="en-US" w:eastAsia="ru-RU"/>
        </w:rPr>
        <w:t>docx</w:t>
      </w:r>
      <w:proofErr w:type="spellEnd"/>
      <w:r w:rsidRPr="00BE26CA">
        <w:rPr>
          <w:rFonts w:eastAsia="Times New Roman" w:cs="Times New Roman"/>
          <w:b/>
          <w:sz w:val="24"/>
          <w:szCs w:val="24"/>
          <w:u w:val="single"/>
          <w:lang w:eastAsia="ru-RU"/>
        </w:rPr>
        <w:t> (одним файлом).</w:t>
      </w:r>
    </w:p>
    <w:p w:rsidR="00BE26CA" w:rsidRPr="00BE26CA" w:rsidRDefault="00BE26CA" w:rsidP="00BE26CA">
      <w:pPr>
        <w:spacing w:after="160" w:line="240" w:lineRule="auto"/>
        <w:jc w:val="left"/>
        <w:rPr>
          <w:rFonts w:eastAsia="Calibri" w:cs="Times New Roman"/>
          <w:b/>
          <w:sz w:val="24"/>
          <w:szCs w:val="24"/>
          <w:u w:val="single"/>
        </w:rPr>
      </w:pPr>
      <w:r w:rsidRPr="00BE26CA">
        <w:rPr>
          <w:rFonts w:eastAsia="Calibri" w:cs="Times New Roman"/>
          <w:b/>
          <w:sz w:val="24"/>
          <w:szCs w:val="24"/>
          <w:u w:val="single"/>
        </w:rPr>
        <w:t>Для рисунков должен быть указан источник или (рисунок автора).</w:t>
      </w:r>
    </w:p>
    <w:p w:rsidR="00BE26CA" w:rsidRPr="00BE26CA" w:rsidRDefault="00BE26CA" w:rsidP="00BE26CA">
      <w:pPr>
        <w:spacing w:after="0" w:line="240" w:lineRule="auto"/>
        <w:jc w:val="left"/>
        <w:rPr>
          <w:rFonts w:eastAsia="Calibri" w:cs="Times New Roman"/>
          <w:b/>
          <w:sz w:val="24"/>
          <w:szCs w:val="24"/>
        </w:rPr>
      </w:pPr>
      <w:r w:rsidRPr="00BE26CA">
        <w:rPr>
          <w:rFonts w:eastAsia="Calibri" w:cs="Times New Roman"/>
          <w:b/>
          <w:sz w:val="24"/>
          <w:szCs w:val="24"/>
        </w:rPr>
        <w:t>3. Плагиатом является:</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t>• использование (дословное цитирование) любых материалов в любом объеме без указания источника;</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lastRenderedPageBreak/>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rsidR="00BE26CA" w:rsidRPr="00BE26CA" w:rsidRDefault="00BE26CA" w:rsidP="00BE26CA">
      <w:pPr>
        <w:spacing w:after="0" w:line="240" w:lineRule="auto"/>
        <w:jc w:val="left"/>
        <w:rPr>
          <w:rFonts w:eastAsia="Calibri" w:cs="Times New Roman"/>
          <w:b/>
          <w:sz w:val="24"/>
          <w:szCs w:val="24"/>
          <w:u w:val="single"/>
        </w:rPr>
      </w:pPr>
      <w:r w:rsidRPr="00BE26CA">
        <w:rPr>
          <w:rFonts w:eastAsia="Calibri" w:cs="Times New Roman"/>
          <w:b/>
          <w:sz w:val="24"/>
          <w:szCs w:val="24"/>
          <w:u w:val="single"/>
        </w:rPr>
        <w:t>Минимальный объем оригинального текста – 70-80%</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b/>
          <w:sz w:val="24"/>
          <w:szCs w:val="24"/>
          <w:u w:val="single"/>
        </w:rPr>
        <w:t>Авторы самостоятельно осуществляют проверку в системе «</w:t>
      </w:r>
      <w:proofErr w:type="spellStart"/>
      <w:r w:rsidRPr="00BE26CA">
        <w:rPr>
          <w:rFonts w:eastAsia="Calibri" w:cs="Times New Roman"/>
          <w:b/>
          <w:sz w:val="24"/>
          <w:szCs w:val="24"/>
          <w:u w:val="single"/>
        </w:rPr>
        <w:t>Etxt.Антиплагиат</w:t>
      </w:r>
      <w:proofErr w:type="spellEnd"/>
      <w:r w:rsidRPr="00BE26CA">
        <w:rPr>
          <w:rFonts w:eastAsia="Calibri" w:cs="Times New Roman"/>
          <w:b/>
          <w:sz w:val="24"/>
          <w:szCs w:val="24"/>
          <w:u w:val="single"/>
        </w:rPr>
        <w:t xml:space="preserve">» </w:t>
      </w:r>
      <w:proofErr w:type="spellStart"/>
      <w:r w:rsidRPr="00BE26CA">
        <w:rPr>
          <w:rFonts w:eastAsia="Calibri" w:cs="Times New Roman"/>
          <w:b/>
          <w:sz w:val="24"/>
          <w:szCs w:val="24"/>
          <w:u w:val="single"/>
        </w:rPr>
        <w:t>Антиплагиат</w:t>
      </w:r>
      <w:proofErr w:type="gramStart"/>
      <w:r w:rsidRPr="00BE26CA">
        <w:rPr>
          <w:rFonts w:eastAsia="Calibri" w:cs="Times New Roman"/>
          <w:b/>
          <w:sz w:val="24"/>
          <w:szCs w:val="24"/>
          <w:u w:val="single"/>
        </w:rPr>
        <w:t>.р</w:t>
      </w:r>
      <w:proofErr w:type="gramEnd"/>
      <w:r w:rsidRPr="00BE26CA">
        <w:rPr>
          <w:rFonts w:eastAsia="Calibri" w:cs="Times New Roman"/>
          <w:b/>
          <w:sz w:val="24"/>
          <w:szCs w:val="24"/>
          <w:u w:val="single"/>
        </w:rPr>
        <w:t>у</w:t>
      </w:r>
      <w:proofErr w:type="spellEnd"/>
      <w:r w:rsidRPr="00BE26CA">
        <w:rPr>
          <w:rFonts w:eastAsia="Calibri" w:cs="Times New Roman"/>
          <w:sz w:val="24"/>
          <w:szCs w:val="24"/>
        </w:rPr>
        <w:t xml:space="preserve"> </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t xml:space="preserve">Результат проверки в системе </w:t>
      </w:r>
      <w:proofErr w:type="spellStart"/>
      <w:r w:rsidRPr="00BE26CA">
        <w:rPr>
          <w:rFonts w:eastAsia="Calibri" w:cs="Times New Roman"/>
          <w:sz w:val="24"/>
          <w:szCs w:val="24"/>
        </w:rPr>
        <w:t>антиплагиат</w:t>
      </w:r>
      <w:proofErr w:type="spellEnd"/>
      <w:r w:rsidRPr="00BE26CA">
        <w:rPr>
          <w:rFonts w:eastAsia="Calibri" w:cs="Times New Roman"/>
          <w:sz w:val="24"/>
          <w:szCs w:val="24"/>
        </w:rPr>
        <w:t xml:space="preserve"> предоставляется авторам отдельным файлом в виде скриншота вместе с рукописью статьи.</w:t>
      </w:r>
    </w:p>
    <w:p w:rsidR="00BE26CA" w:rsidRPr="00BE26CA" w:rsidRDefault="00BE26CA" w:rsidP="00BE26CA">
      <w:pPr>
        <w:spacing w:after="0" w:line="240" w:lineRule="auto"/>
        <w:jc w:val="left"/>
        <w:rPr>
          <w:rFonts w:eastAsia="Calibri" w:cs="Times New Roman"/>
          <w:sz w:val="24"/>
          <w:szCs w:val="24"/>
        </w:rPr>
      </w:pPr>
      <w:r w:rsidRPr="00BE26CA">
        <w:rPr>
          <w:rFonts w:eastAsia="Calibri" w:cs="Times New Roman"/>
          <w:sz w:val="24"/>
          <w:szCs w:val="24"/>
        </w:rPr>
        <w:t xml:space="preserve">Тексты на иностранных языках проверяются системой </w:t>
      </w:r>
      <w:proofErr w:type="spellStart"/>
      <w:r w:rsidRPr="00BE26CA">
        <w:rPr>
          <w:rFonts w:eastAsia="Calibri" w:cs="Times New Roman"/>
          <w:sz w:val="24"/>
          <w:szCs w:val="24"/>
        </w:rPr>
        <w:t>CrossCheck</w:t>
      </w:r>
      <w:proofErr w:type="spellEnd"/>
      <w:r w:rsidRPr="00BE26CA">
        <w:rPr>
          <w:rFonts w:eastAsia="Calibri" w:cs="Times New Roman"/>
          <w:sz w:val="24"/>
          <w:szCs w:val="24"/>
        </w:rPr>
        <w:t xml:space="preserve"> и другими подобными инструментами.</w:t>
      </w:r>
    </w:p>
    <w:p w:rsidR="00BE26CA" w:rsidRPr="00BE26CA" w:rsidRDefault="00BE26CA" w:rsidP="00BE26CA">
      <w:pPr>
        <w:spacing w:after="0" w:line="240" w:lineRule="auto"/>
        <w:jc w:val="left"/>
        <w:rPr>
          <w:rFonts w:eastAsia="Calibri" w:cs="Times New Roman"/>
          <w:b/>
          <w:sz w:val="24"/>
          <w:szCs w:val="24"/>
        </w:rPr>
      </w:pPr>
      <w:r w:rsidRPr="00BE26CA">
        <w:rPr>
          <w:rFonts w:eastAsia="Calibri" w:cs="Times New Roman"/>
          <w:b/>
          <w:sz w:val="24"/>
          <w:szCs w:val="24"/>
        </w:rPr>
        <w:t xml:space="preserve">4. Список литературы: </w:t>
      </w:r>
    </w:p>
    <w:p w:rsidR="00BE26CA" w:rsidRPr="00BE26CA" w:rsidRDefault="00BE26CA" w:rsidP="00BE26CA">
      <w:pPr>
        <w:shd w:val="clear" w:color="auto" w:fill="FFFFFF"/>
        <w:spacing w:after="0" w:line="240" w:lineRule="auto"/>
        <w:ind w:firstLine="709"/>
        <w:contextualSpacing/>
        <w:rPr>
          <w:rFonts w:eastAsia="Calibri" w:cs="Times New Roman"/>
          <w:bCs/>
          <w:sz w:val="24"/>
          <w:szCs w:val="24"/>
          <w:lang w:eastAsia="ru-RU"/>
        </w:rPr>
      </w:pPr>
      <w:r w:rsidRPr="00BE26CA">
        <w:rPr>
          <w:rFonts w:eastAsia="Calibri" w:cs="Times New Roman"/>
          <w:bCs/>
          <w:sz w:val="24"/>
          <w:szCs w:val="24"/>
          <w:lang w:eastAsia="ru-RU"/>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rsidR="00BE26CA" w:rsidRPr="00BE26CA" w:rsidRDefault="00BE26CA" w:rsidP="00BE26CA">
      <w:pPr>
        <w:shd w:val="clear" w:color="auto" w:fill="FFFFFF"/>
        <w:spacing w:after="0" w:line="240" w:lineRule="auto"/>
        <w:ind w:firstLine="709"/>
        <w:contextualSpacing/>
        <w:rPr>
          <w:rFonts w:eastAsia="Calibri" w:cs="Times New Roman"/>
          <w:sz w:val="24"/>
          <w:szCs w:val="24"/>
          <w:lang w:eastAsia="ru-RU"/>
        </w:rPr>
      </w:pPr>
      <w:r w:rsidRPr="00BE26CA">
        <w:rPr>
          <w:rFonts w:eastAsia="Calibri" w:cs="Times New Roman"/>
          <w:sz w:val="24"/>
          <w:szCs w:val="24"/>
          <w:lang w:eastAsia="ru-RU"/>
        </w:rPr>
        <w:t>В тексте в квадратных скобках указывается порядковый номер ссылки в соответствии со списком литературы.</w:t>
      </w:r>
    </w:p>
    <w:p w:rsidR="00BE26CA" w:rsidRPr="00BE26CA" w:rsidRDefault="00BE26CA" w:rsidP="00BE26CA">
      <w:pPr>
        <w:shd w:val="clear" w:color="auto" w:fill="FFFFFF"/>
        <w:spacing w:after="0" w:line="240" w:lineRule="auto"/>
        <w:ind w:firstLine="709"/>
        <w:contextualSpacing/>
        <w:rPr>
          <w:rFonts w:eastAsia="Calibri" w:cs="Times New Roman"/>
          <w:sz w:val="24"/>
          <w:szCs w:val="24"/>
          <w:lang w:eastAsia="ru-RU"/>
        </w:rPr>
      </w:pPr>
      <w:r w:rsidRPr="00BE26CA">
        <w:rPr>
          <w:rFonts w:eastAsia="Calibri" w:cs="Times New Roman"/>
          <w:sz w:val="24"/>
          <w:szCs w:val="24"/>
          <w:lang w:eastAsia="ru-RU"/>
        </w:rPr>
        <w:t xml:space="preserve">Список литературы оформляется </w:t>
      </w:r>
      <w:r w:rsidRPr="00BE26CA">
        <w:rPr>
          <w:rFonts w:eastAsia="Calibri" w:cs="Times New Roman"/>
          <w:sz w:val="24"/>
          <w:szCs w:val="24"/>
          <w:u w:val="single"/>
          <w:lang w:eastAsia="ru-RU"/>
        </w:rPr>
        <w:t>строго в алфавитном порядке.</w:t>
      </w:r>
    </w:p>
    <w:p w:rsidR="00BE26CA" w:rsidRPr="00BE26CA" w:rsidRDefault="00BE26CA" w:rsidP="00BE26CA">
      <w:pPr>
        <w:shd w:val="clear" w:color="auto" w:fill="FFFFFF"/>
        <w:spacing w:after="0" w:line="240" w:lineRule="auto"/>
        <w:ind w:firstLine="709"/>
        <w:contextualSpacing/>
        <w:rPr>
          <w:rFonts w:eastAsia="Calibri" w:cs="Times New Roman"/>
          <w:sz w:val="24"/>
          <w:szCs w:val="24"/>
          <w:lang w:eastAsia="ru-RU"/>
        </w:rPr>
      </w:pPr>
      <w:r w:rsidRPr="00BE26CA">
        <w:rPr>
          <w:rFonts w:eastAsia="Calibri" w:cs="Times New Roman"/>
          <w:sz w:val="24"/>
          <w:szCs w:val="24"/>
        </w:rPr>
        <w:t xml:space="preserve">Допускается минимальное количество </w:t>
      </w:r>
      <w:r w:rsidRPr="00BE26CA">
        <w:rPr>
          <w:rFonts w:eastAsia="Calibri" w:cs="Times New Roman"/>
          <w:bCs/>
          <w:sz w:val="24"/>
          <w:szCs w:val="24"/>
          <w:lang w:eastAsia="ru-RU"/>
        </w:rPr>
        <w:t>–</w:t>
      </w:r>
      <w:r w:rsidRPr="00BE26CA">
        <w:rPr>
          <w:rFonts w:eastAsia="Calibri" w:cs="Times New Roman"/>
          <w:sz w:val="24"/>
          <w:szCs w:val="24"/>
        </w:rPr>
        <w:t xml:space="preserve"> 7 источников. При заимствовании материала из других источников ссылка на эти источники обязательна. </w:t>
      </w:r>
      <w:r w:rsidRPr="00BE26CA">
        <w:rPr>
          <w:rFonts w:eastAsia="Calibri" w:cs="Times New Roman"/>
          <w:sz w:val="24"/>
          <w:szCs w:val="24"/>
          <w:lang w:eastAsia="ru-RU"/>
        </w:rPr>
        <w:t>На все источники из списка литературы должны быть ссылки в тексте.</w:t>
      </w:r>
    </w:p>
    <w:p w:rsidR="00BE26CA" w:rsidRPr="00BE26CA" w:rsidRDefault="00BE26CA" w:rsidP="00BE26CA">
      <w:pPr>
        <w:shd w:val="clear" w:color="auto" w:fill="FFFFFF"/>
        <w:spacing w:after="0" w:line="240" w:lineRule="auto"/>
        <w:ind w:firstLine="709"/>
        <w:contextualSpacing/>
        <w:rPr>
          <w:rFonts w:eastAsia="Calibri" w:cs="Times New Roman"/>
          <w:sz w:val="24"/>
          <w:szCs w:val="24"/>
        </w:rPr>
      </w:pPr>
      <w:proofErr w:type="gramStart"/>
      <w:r w:rsidRPr="00BE26CA">
        <w:rPr>
          <w:rFonts w:eastAsia="Calibri" w:cs="Times New Roman"/>
          <w:sz w:val="24"/>
          <w:szCs w:val="24"/>
        </w:rPr>
        <w:t>Как минимум 2</w:t>
      </w:r>
      <w:r w:rsidRPr="00BE26CA">
        <w:rPr>
          <w:rFonts w:eastAsia="Calibri" w:cs="Times New Roman"/>
          <w:bCs/>
          <w:sz w:val="24"/>
          <w:szCs w:val="24"/>
          <w:lang w:eastAsia="ru-RU"/>
        </w:rPr>
        <w:t>–</w:t>
      </w:r>
      <w:r w:rsidRPr="00BE26CA">
        <w:rPr>
          <w:rFonts w:eastAsia="Calibri" w:cs="Times New Roman"/>
          <w:sz w:val="24"/>
          <w:szCs w:val="24"/>
        </w:rPr>
        <w:t xml:space="preserve">3 источника </w:t>
      </w:r>
      <w:r w:rsidRPr="00BE26CA">
        <w:rPr>
          <w:rFonts w:eastAsia="Calibri" w:cs="Times New Roman"/>
          <w:bCs/>
          <w:sz w:val="24"/>
          <w:szCs w:val="24"/>
          <w:lang w:eastAsia="ru-RU"/>
        </w:rPr>
        <w:t>–</w:t>
      </w:r>
      <w:r w:rsidRPr="00BE26CA">
        <w:rPr>
          <w:rFonts w:eastAsia="Calibri" w:cs="Times New Roman"/>
          <w:sz w:val="24"/>
          <w:szCs w:val="24"/>
        </w:rPr>
        <w:t xml:space="preserve"> это работы, опубликованные за последние 5</w:t>
      </w:r>
      <w:r w:rsidRPr="00BE26CA">
        <w:rPr>
          <w:rFonts w:eastAsia="Calibri" w:cs="Times New Roman"/>
          <w:bCs/>
          <w:sz w:val="24"/>
          <w:szCs w:val="24"/>
          <w:lang w:eastAsia="ru-RU"/>
        </w:rPr>
        <w:t>–</w:t>
      </w:r>
      <w:r w:rsidRPr="00BE26CA">
        <w:rPr>
          <w:rFonts w:eastAsia="Calibri" w:cs="Times New Roman"/>
          <w:sz w:val="24"/>
          <w:szCs w:val="24"/>
        </w:rPr>
        <w:t xml:space="preserve">7 лет. </w:t>
      </w:r>
      <w:proofErr w:type="gramEnd"/>
    </w:p>
    <w:p w:rsidR="00BE26CA" w:rsidRPr="00BE26CA" w:rsidRDefault="00BE26CA" w:rsidP="00BE26CA">
      <w:pPr>
        <w:shd w:val="clear" w:color="auto" w:fill="FFFFFF"/>
        <w:spacing w:after="0" w:line="240" w:lineRule="auto"/>
        <w:ind w:firstLine="709"/>
        <w:contextualSpacing/>
        <w:rPr>
          <w:rFonts w:eastAsia="Calibri" w:cs="Times New Roman"/>
          <w:sz w:val="24"/>
          <w:szCs w:val="24"/>
        </w:rPr>
      </w:pPr>
      <w:r w:rsidRPr="00BE26CA">
        <w:rPr>
          <w:rFonts w:eastAsia="Calibri" w:cs="Times New Roman"/>
          <w:sz w:val="24"/>
          <w:szCs w:val="24"/>
        </w:rPr>
        <w:t>Рекомендуется, но не обязательно, чтобы были указаны источники, опубликованные на английском языке.</w:t>
      </w:r>
    </w:p>
    <w:p w:rsidR="00BE26CA" w:rsidRPr="00BE26CA" w:rsidRDefault="00BE26CA" w:rsidP="00BE26CA">
      <w:pPr>
        <w:shd w:val="clear" w:color="auto" w:fill="FFFFFF"/>
        <w:spacing w:after="0" w:line="240" w:lineRule="auto"/>
        <w:ind w:firstLine="709"/>
        <w:contextualSpacing/>
        <w:rPr>
          <w:rFonts w:eastAsia="Calibri" w:cs="Times New Roman"/>
          <w:sz w:val="24"/>
          <w:szCs w:val="24"/>
        </w:rPr>
      </w:pPr>
      <w:proofErr w:type="spellStart"/>
      <w:r w:rsidRPr="00BE26CA">
        <w:rPr>
          <w:rFonts w:eastAsia="Calibri" w:cs="Times New Roman"/>
          <w:sz w:val="24"/>
          <w:szCs w:val="24"/>
        </w:rPr>
        <w:t>Самоцитирование</w:t>
      </w:r>
      <w:proofErr w:type="spellEnd"/>
      <w:r w:rsidRPr="00BE26CA">
        <w:rPr>
          <w:rFonts w:eastAsia="Calibri" w:cs="Times New Roman"/>
          <w:sz w:val="24"/>
          <w:szCs w:val="24"/>
        </w:rPr>
        <w:t xml:space="preserve"> не более 1</w:t>
      </w:r>
      <w:r w:rsidRPr="00BE26CA">
        <w:rPr>
          <w:rFonts w:eastAsia="Calibri" w:cs="Times New Roman"/>
          <w:bCs/>
          <w:sz w:val="24"/>
          <w:szCs w:val="24"/>
          <w:lang w:eastAsia="ru-RU"/>
        </w:rPr>
        <w:t>–</w:t>
      </w:r>
      <w:r w:rsidRPr="00BE26CA">
        <w:rPr>
          <w:rFonts w:eastAsia="Calibri" w:cs="Times New Roman"/>
          <w:sz w:val="24"/>
          <w:szCs w:val="24"/>
        </w:rPr>
        <w:t xml:space="preserve">2 источников. </w:t>
      </w:r>
      <w:r w:rsidRPr="00BE26CA">
        <w:rPr>
          <w:rFonts w:eastAsia="Calibri" w:cs="Times New Roman"/>
          <w:bCs/>
          <w:sz w:val="24"/>
          <w:szCs w:val="24"/>
          <w:lang w:eastAsia="ru-RU"/>
        </w:rPr>
        <w:t xml:space="preserve">В соответствии с этикой научных публикаций рекомендуется соблюдать степень </w:t>
      </w:r>
      <w:proofErr w:type="spellStart"/>
      <w:r w:rsidRPr="00BE26CA">
        <w:rPr>
          <w:rFonts w:eastAsia="Calibri" w:cs="Times New Roman"/>
          <w:bCs/>
          <w:sz w:val="24"/>
          <w:szCs w:val="24"/>
          <w:lang w:eastAsia="ru-RU"/>
        </w:rPr>
        <w:t>самоцитирования</w:t>
      </w:r>
      <w:proofErr w:type="spellEnd"/>
      <w:r w:rsidRPr="00BE26CA">
        <w:rPr>
          <w:rFonts w:eastAsia="Calibri" w:cs="Times New Roman"/>
          <w:bCs/>
          <w:sz w:val="24"/>
          <w:szCs w:val="24"/>
          <w:lang w:eastAsia="ru-RU"/>
        </w:rPr>
        <w:t xml:space="preserve"> в пределах 0–10%.</w:t>
      </w:r>
    </w:p>
    <w:p w:rsidR="00BE26CA" w:rsidRPr="00BE26CA" w:rsidRDefault="00BE26CA" w:rsidP="00BE26CA">
      <w:pPr>
        <w:shd w:val="clear" w:color="auto" w:fill="FFFFFF"/>
        <w:spacing w:after="0" w:line="240" w:lineRule="auto"/>
        <w:ind w:firstLine="709"/>
        <w:contextualSpacing/>
        <w:rPr>
          <w:rFonts w:eastAsia="Calibri" w:cs="Times New Roman"/>
          <w:bCs/>
          <w:i/>
          <w:sz w:val="24"/>
          <w:szCs w:val="24"/>
          <w:lang w:eastAsia="ru-RU"/>
        </w:rPr>
      </w:pPr>
      <w:r w:rsidRPr="00BE26CA">
        <w:rPr>
          <w:rFonts w:eastAsia="Calibri" w:cs="Times New Roman"/>
          <w:bCs/>
          <w:i/>
          <w:sz w:val="24"/>
          <w:szCs w:val="24"/>
          <w:lang w:eastAsia="ru-RU"/>
        </w:rPr>
        <w:t xml:space="preserve">Автор отвечает за достоверность сведений, точность цитирования и ссылок на официальные документы и другие источники. </w:t>
      </w:r>
    </w:p>
    <w:p w:rsidR="00BE26CA" w:rsidRPr="00BE26CA" w:rsidRDefault="00BE26CA" w:rsidP="00BE26CA">
      <w:pPr>
        <w:shd w:val="clear" w:color="auto" w:fill="FFFFFF"/>
        <w:spacing w:after="0" w:line="240" w:lineRule="auto"/>
        <w:ind w:firstLine="709"/>
        <w:contextualSpacing/>
        <w:rPr>
          <w:rFonts w:eastAsia="Calibri" w:cs="Times New Roman"/>
          <w:bCs/>
          <w:sz w:val="24"/>
          <w:szCs w:val="24"/>
          <w:lang w:eastAsia="ru-RU"/>
        </w:rPr>
      </w:pPr>
      <w:r w:rsidRPr="00BE26CA">
        <w:rPr>
          <w:rFonts w:eastAsia="Calibri" w:cs="Times New Roman"/>
          <w:bCs/>
          <w:sz w:val="24"/>
          <w:szCs w:val="24"/>
          <w:lang w:eastAsia="ru-RU"/>
        </w:rPr>
        <w:t>Иностранное написание слов приводится в скобках, кроме ссылок на литературу.</w:t>
      </w:r>
    </w:p>
    <w:p w:rsidR="00BE26CA" w:rsidRPr="00BE26CA" w:rsidRDefault="00BE26CA" w:rsidP="00BE26CA">
      <w:pPr>
        <w:shd w:val="clear" w:color="auto" w:fill="FFFFFF"/>
        <w:spacing w:after="0" w:line="240" w:lineRule="auto"/>
        <w:ind w:firstLine="709"/>
        <w:contextualSpacing/>
        <w:rPr>
          <w:rFonts w:eastAsia="Calibri" w:cs="Times New Roman"/>
          <w:bCs/>
          <w:sz w:val="24"/>
          <w:szCs w:val="24"/>
          <w:lang w:eastAsia="ru-RU"/>
        </w:rPr>
      </w:pPr>
      <w:r w:rsidRPr="00BE26CA">
        <w:rPr>
          <w:rFonts w:eastAsia="Calibri" w:cs="Times New Roman"/>
          <w:bCs/>
          <w:sz w:val="24"/>
          <w:szCs w:val="24"/>
          <w:lang w:eastAsia="ru-RU"/>
        </w:rPr>
        <w:t>В список литературы не включаются:</w:t>
      </w:r>
    </w:p>
    <w:p w:rsidR="00BE26CA" w:rsidRPr="00BE26CA" w:rsidRDefault="00BE26CA" w:rsidP="00BE26CA">
      <w:pPr>
        <w:numPr>
          <w:ilvl w:val="0"/>
          <w:numId w:val="2"/>
        </w:numPr>
        <w:shd w:val="clear" w:color="auto" w:fill="FFFFFF"/>
        <w:spacing w:after="160" w:line="259" w:lineRule="auto"/>
        <w:ind w:left="1134" w:hanging="425"/>
        <w:contextualSpacing/>
        <w:jc w:val="left"/>
        <w:rPr>
          <w:rFonts w:eastAsia="Calibri" w:cs="Times New Roman"/>
          <w:bCs/>
          <w:sz w:val="24"/>
          <w:szCs w:val="24"/>
          <w:lang w:eastAsia="ru-RU"/>
        </w:rPr>
      </w:pPr>
      <w:r w:rsidRPr="00BE26CA">
        <w:rPr>
          <w:rFonts w:eastAsia="Calibri" w:cs="Times New Roman"/>
          <w:bCs/>
          <w:sz w:val="24"/>
          <w:szCs w:val="24"/>
          <w:lang w:eastAsia="ru-RU"/>
        </w:rPr>
        <w:t xml:space="preserve">статьи из </w:t>
      </w:r>
      <w:proofErr w:type="spellStart"/>
      <w:r w:rsidRPr="00BE26CA">
        <w:rPr>
          <w:rFonts w:eastAsia="Calibri" w:cs="Times New Roman"/>
          <w:bCs/>
          <w:sz w:val="24"/>
          <w:szCs w:val="24"/>
          <w:lang w:eastAsia="ru-RU"/>
        </w:rPr>
        <w:t>внутривузовских</w:t>
      </w:r>
      <w:proofErr w:type="spellEnd"/>
      <w:r w:rsidRPr="00BE26CA">
        <w:rPr>
          <w:rFonts w:eastAsia="Calibri" w:cs="Times New Roman"/>
          <w:bCs/>
          <w:sz w:val="24"/>
          <w:szCs w:val="24"/>
          <w:lang w:eastAsia="ru-RU"/>
        </w:rPr>
        <w:t xml:space="preserve"> сборников;</w:t>
      </w:r>
    </w:p>
    <w:p w:rsidR="00BE26CA" w:rsidRPr="00BE26CA" w:rsidRDefault="00BE26CA" w:rsidP="00BE26CA">
      <w:pPr>
        <w:numPr>
          <w:ilvl w:val="0"/>
          <w:numId w:val="2"/>
        </w:numPr>
        <w:shd w:val="clear" w:color="auto" w:fill="FFFFFF"/>
        <w:spacing w:after="160" w:line="259" w:lineRule="auto"/>
        <w:ind w:left="1134" w:hanging="425"/>
        <w:contextualSpacing/>
        <w:jc w:val="left"/>
        <w:rPr>
          <w:rFonts w:eastAsia="Calibri" w:cs="Times New Roman"/>
          <w:bCs/>
          <w:sz w:val="24"/>
          <w:szCs w:val="24"/>
          <w:lang w:eastAsia="ru-RU"/>
        </w:rPr>
      </w:pPr>
      <w:r w:rsidRPr="00BE26CA">
        <w:rPr>
          <w:rFonts w:eastAsia="Calibri" w:cs="Times New Roman"/>
          <w:bCs/>
          <w:sz w:val="24"/>
          <w:szCs w:val="24"/>
          <w:lang w:eastAsia="ru-RU"/>
        </w:rPr>
        <w:t>нормативные и архивные документы;</w:t>
      </w:r>
    </w:p>
    <w:p w:rsidR="00BE26CA" w:rsidRPr="00BE26CA" w:rsidRDefault="00BE26CA" w:rsidP="00BE26CA">
      <w:pPr>
        <w:numPr>
          <w:ilvl w:val="0"/>
          <w:numId w:val="2"/>
        </w:numPr>
        <w:shd w:val="clear" w:color="auto" w:fill="FFFFFF"/>
        <w:spacing w:after="160" w:line="259" w:lineRule="auto"/>
        <w:ind w:left="1134" w:hanging="425"/>
        <w:contextualSpacing/>
        <w:jc w:val="left"/>
        <w:rPr>
          <w:rFonts w:eastAsia="Calibri" w:cs="Times New Roman"/>
          <w:bCs/>
          <w:sz w:val="24"/>
          <w:szCs w:val="24"/>
          <w:lang w:eastAsia="ru-RU"/>
        </w:rPr>
      </w:pPr>
      <w:r w:rsidRPr="00BE26CA">
        <w:rPr>
          <w:rFonts w:eastAsia="Calibri" w:cs="Times New Roman"/>
          <w:bCs/>
          <w:sz w:val="24"/>
          <w:szCs w:val="24"/>
          <w:lang w:eastAsia="ru-RU"/>
        </w:rPr>
        <w:t>статистические сборники;</w:t>
      </w:r>
    </w:p>
    <w:p w:rsidR="00BE26CA" w:rsidRPr="00BE26CA" w:rsidRDefault="00BE26CA" w:rsidP="00BE26CA">
      <w:pPr>
        <w:numPr>
          <w:ilvl w:val="0"/>
          <w:numId w:val="2"/>
        </w:numPr>
        <w:shd w:val="clear" w:color="auto" w:fill="FFFFFF"/>
        <w:spacing w:after="160" w:line="259" w:lineRule="auto"/>
        <w:ind w:left="1134" w:hanging="425"/>
        <w:contextualSpacing/>
        <w:jc w:val="left"/>
        <w:rPr>
          <w:rFonts w:eastAsia="Calibri" w:cs="Times New Roman"/>
          <w:bCs/>
          <w:sz w:val="24"/>
          <w:szCs w:val="24"/>
          <w:lang w:eastAsia="ru-RU"/>
        </w:rPr>
      </w:pPr>
      <w:r w:rsidRPr="00BE26CA">
        <w:rPr>
          <w:rFonts w:eastAsia="Calibri" w:cs="Times New Roman"/>
          <w:sz w:val="24"/>
          <w:szCs w:val="24"/>
          <w:lang w:eastAsia="ru-RU"/>
        </w:rPr>
        <w:t>справочные издания;</w:t>
      </w:r>
    </w:p>
    <w:p w:rsidR="00BE26CA" w:rsidRPr="00BE26CA" w:rsidRDefault="00BE26CA" w:rsidP="00BE26CA">
      <w:pPr>
        <w:numPr>
          <w:ilvl w:val="0"/>
          <w:numId w:val="2"/>
        </w:numPr>
        <w:shd w:val="clear" w:color="auto" w:fill="FFFFFF"/>
        <w:spacing w:after="160" w:line="259" w:lineRule="auto"/>
        <w:ind w:left="1134" w:hanging="425"/>
        <w:contextualSpacing/>
        <w:jc w:val="left"/>
        <w:rPr>
          <w:rFonts w:eastAsia="Calibri" w:cs="Times New Roman"/>
          <w:bCs/>
          <w:sz w:val="24"/>
          <w:szCs w:val="24"/>
          <w:lang w:eastAsia="ru-RU"/>
        </w:rPr>
      </w:pPr>
      <w:r w:rsidRPr="00BE26CA">
        <w:rPr>
          <w:rFonts w:eastAsia="Calibri" w:cs="Times New Roman"/>
          <w:bCs/>
          <w:sz w:val="24"/>
          <w:szCs w:val="24"/>
          <w:lang w:eastAsia="ru-RU"/>
        </w:rPr>
        <w:t>газетные заметки без указания автора;</w:t>
      </w:r>
    </w:p>
    <w:p w:rsidR="00BE26CA" w:rsidRPr="00BE26CA" w:rsidRDefault="00BE26CA" w:rsidP="00BE26CA">
      <w:pPr>
        <w:numPr>
          <w:ilvl w:val="0"/>
          <w:numId w:val="2"/>
        </w:numPr>
        <w:shd w:val="clear" w:color="auto" w:fill="FFFFFF"/>
        <w:spacing w:after="160" w:line="259" w:lineRule="auto"/>
        <w:ind w:left="1134" w:hanging="425"/>
        <w:contextualSpacing/>
        <w:jc w:val="left"/>
        <w:rPr>
          <w:rFonts w:eastAsia="Calibri" w:cs="Times New Roman"/>
          <w:bCs/>
          <w:sz w:val="24"/>
          <w:szCs w:val="24"/>
          <w:lang w:eastAsia="ru-RU"/>
        </w:rPr>
      </w:pPr>
      <w:r w:rsidRPr="00BE26CA">
        <w:rPr>
          <w:rFonts w:eastAsia="Calibri" w:cs="Times New Roman"/>
          <w:bCs/>
          <w:sz w:val="24"/>
          <w:szCs w:val="24"/>
          <w:lang w:eastAsia="ru-RU"/>
        </w:rPr>
        <w:t>ссылки на главные страницы сайтов.</w:t>
      </w:r>
    </w:p>
    <w:p w:rsidR="00BE26CA" w:rsidRPr="00BE26CA" w:rsidRDefault="00BE26CA" w:rsidP="00BE26CA">
      <w:pPr>
        <w:shd w:val="clear" w:color="auto" w:fill="FFFFFF"/>
        <w:spacing w:after="0" w:line="240" w:lineRule="auto"/>
        <w:ind w:firstLine="1004"/>
        <w:rPr>
          <w:rFonts w:eastAsia="Calibri" w:cs="Times New Roman"/>
          <w:bCs/>
          <w:sz w:val="24"/>
          <w:szCs w:val="24"/>
          <w:lang w:eastAsia="ru-RU"/>
        </w:rPr>
      </w:pPr>
      <w:r w:rsidRPr="00BE26CA">
        <w:rPr>
          <w:rFonts w:eastAsia="Calibri" w:cs="Times New Roman"/>
          <w:bCs/>
          <w:sz w:val="24"/>
          <w:szCs w:val="24"/>
          <w:lang w:eastAsia="ru-RU"/>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rsidR="00BE26CA" w:rsidRPr="00BE26CA" w:rsidRDefault="00BE26CA" w:rsidP="00BE26CA">
      <w:pPr>
        <w:shd w:val="clear" w:color="auto" w:fill="FFFFFF"/>
        <w:spacing w:after="0" w:line="240" w:lineRule="auto"/>
        <w:ind w:firstLine="1004"/>
        <w:contextualSpacing/>
        <w:rPr>
          <w:rFonts w:eastAsia="Calibri" w:cs="Times New Roman"/>
          <w:sz w:val="24"/>
          <w:szCs w:val="24"/>
          <w:lang w:eastAsia="ru-RU"/>
        </w:rPr>
      </w:pPr>
      <w:r w:rsidRPr="00BE26CA">
        <w:rPr>
          <w:rFonts w:eastAsia="Calibri" w:cs="Times New Roman"/>
          <w:bCs/>
          <w:sz w:val="24"/>
          <w:szCs w:val="24"/>
          <w:lang w:eastAsia="ru-RU"/>
        </w:rPr>
        <w:t>Список литературы должен быть представлен на русском языке  и в романском алфавите (латинице).</w:t>
      </w:r>
    </w:p>
    <w:p w:rsidR="00BE26CA" w:rsidRPr="00BE26CA" w:rsidRDefault="00BE26CA" w:rsidP="00BE26CA">
      <w:pPr>
        <w:spacing w:after="0" w:line="240" w:lineRule="auto"/>
        <w:jc w:val="left"/>
        <w:rPr>
          <w:rFonts w:eastAsia="Calibri" w:cs="Times New Roman"/>
          <w:b/>
          <w:sz w:val="24"/>
          <w:szCs w:val="24"/>
          <w:u w:val="single"/>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pacing w:after="0" w:line="240" w:lineRule="auto"/>
        <w:jc w:val="left"/>
        <w:rPr>
          <w:rFonts w:eastAsia="Calibri" w:cs="Times New Roman"/>
          <w:sz w:val="24"/>
          <w:szCs w:val="24"/>
        </w:rPr>
      </w:pPr>
    </w:p>
    <w:p w:rsidR="00BE26CA" w:rsidRPr="00BE26CA" w:rsidRDefault="00BE26CA" w:rsidP="00BE26CA">
      <w:pPr>
        <w:shd w:val="clear" w:color="auto" w:fill="FFFFFF"/>
        <w:spacing w:after="160" w:line="240" w:lineRule="auto"/>
        <w:jc w:val="center"/>
        <w:textAlignment w:val="top"/>
        <w:rPr>
          <w:rFonts w:eastAsia="Times New Roman" w:cs="Times New Roman"/>
          <w:b/>
          <w:bCs/>
          <w:color w:val="FF0000"/>
          <w:sz w:val="24"/>
          <w:szCs w:val="24"/>
          <w:u w:val="single"/>
          <w:lang w:eastAsia="ru-RU"/>
        </w:rPr>
      </w:pPr>
      <w:r w:rsidRPr="00BE26CA">
        <w:rPr>
          <w:rFonts w:eastAsia="Times New Roman" w:cs="Times New Roman"/>
          <w:b/>
          <w:bCs/>
          <w:color w:val="FF0000"/>
          <w:sz w:val="24"/>
          <w:szCs w:val="24"/>
          <w:u w:val="single"/>
          <w:lang w:eastAsia="ru-RU"/>
        </w:rPr>
        <w:lastRenderedPageBreak/>
        <w:t>Образец оформления рукописей статей</w:t>
      </w:r>
    </w:p>
    <w:p w:rsidR="00BE26CA" w:rsidRPr="00BE26CA" w:rsidRDefault="00BE26CA" w:rsidP="00BE26CA">
      <w:pPr>
        <w:spacing w:after="0"/>
        <w:ind w:firstLine="709"/>
        <w:rPr>
          <w:rFonts w:eastAsia="Times New Roman" w:cs="Times New Roman"/>
          <w:bCs/>
          <w:sz w:val="24"/>
          <w:szCs w:val="24"/>
        </w:rPr>
      </w:pPr>
    </w:p>
    <w:p w:rsidR="00BE26CA" w:rsidRPr="00BE26CA" w:rsidRDefault="00BE26CA" w:rsidP="00BE26CA">
      <w:pPr>
        <w:spacing w:after="0"/>
        <w:ind w:firstLine="709"/>
        <w:jc w:val="left"/>
        <w:rPr>
          <w:rFonts w:eastAsia="Calibri" w:cs="Times New Roman"/>
          <w:b/>
          <w:sz w:val="24"/>
          <w:szCs w:val="24"/>
        </w:rPr>
      </w:pPr>
      <w:r w:rsidRPr="00BE26CA">
        <w:rPr>
          <w:rFonts w:eastAsia="Calibri" w:cs="Times New Roman"/>
          <w:b/>
          <w:sz w:val="24"/>
          <w:szCs w:val="24"/>
        </w:rPr>
        <w:t>УДК____</w:t>
      </w:r>
      <w:r w:rsidRPr="00BE26CA">
        <w:rPr>
          <w:rFonts w:ascii="Calibri" w:eastAsia="Calibri" w:hAnsi="Calibri" w:cs="Times New Roman"/>
          <w:sz w:val="24"/>
          <w:szCs w:val="24"/>
        </w:rPr>
        <w:t xml:space="preserve">(см.: </w:t>
      </w:r>
      <w:hyperlink r:id="rId6" w:history="1">
        <w:r w:rsidRPr="00BE26CA">
          <w:rPr>
            <w:rFonts w:ascii="Calibri" w:eastAsia="Calibri" w:hAnsi="Calibri" w:cs="Times New Roman"/>
            <w:color w:val="0563C1"/>
            <w:sz w:val="24"/>
            <w:szCs w:val="24"/>
            <w:u w:val="single"/>
            <w:lang w:val="en-US"/>
          </w:rPr>
          <w:t>http</w:t>
        </w:r>
        <w:r w:rsidRPr="00BE26CA">
          <w:rPr>
            <w:rFonts w:ascii="Calibri" w:eastAsia="Calibri" w:hAnsi="Calibri" w:cs="Times New Roman"/>
            <w:color w:val="0563C1"/>
            <w:sz w:val="24"/>
            <w:szCs w:val="24"/>
            <w:u w:val="single"/>
          </w:rPr>
          <w:t>://</w:t>
        </w:r>
        <w:proofErr w:type="spellStart"/>
        <w:r w:rsidRPr="00BE26CA">
          <w:rPr>
            <w:rFonts w:ascii="Calibri" w:eastAsia="Calibri" w:hAnsi="Calibri" w:cs="Times New Roman"/>
            <w:color w:val="0563C1"/>
            <w:sz w:val="24"/>
            <w:szCs w:val="24"/>
            <w:u w:val="single"/>
            <w:lang w:val="en-US"/>
          </w:rPr>
          <w:t>teacode</w:t>
        </w:r>
        <w:proofErr w:type="spellEnd"/>
        <w:r w:rsidRPr="00BE26CA">
          <w:rPr>
            <w:rFonts w:ascii="Calibri" w:eastAsia="Calibri" w:hAnsi="Calibri" w:cs="Times New Roman"/>
            <w:color w:val="0563C1"/>
            <w:sz w:val="24"/>
            <w:szCs w:val="24"/>
            <w:u w:val="single"/>
          </w:rPr>
          <w:t>.</w:t>
        </w:r>
        <w:r w:rsidRPr="00BE26CA">
          <w:rPr>
            <w:rFonts w:ascii="Calibri" w:eastAsia="Calibri" w:hAnsi="Calibri" w:cs="Times New Roman"/>
            <w:color w:val="0563C1"/>
            <w:sz w:val="24"/>
            <w:szCs w:val="24"/>
            <w:u w:val="single"/>
            <w:lang w:val="en-US"/>
          </w:rPr>
          <w:t>com</w:t>
        </w:r>
        <w:r w:rsidRPr="00BE26CA">
          <w:rPr>
            <w:rFonts w:ascii="Calibri" w:eastAsia="Calibri" w:hAnsi="Calibri" w:cs="Times New Roman"/>
            <w:color w:val="0563C1"/>
            <w:sz w:val="24"/>
            <w:szCs w:val="24"/>
            <w:u w:val="single"/>
          </w:rPr>
          <w:t>/</w:t>
        </w:r>
        <w:r w:rsidRPr="00BE26CA">
          <w:rPr>
            <w:rFonts w:ascii="Calibri" w:eastAsia="Calibri" w:hAnsi="Calibri" w:cs="Times New Roman"/>
            <w:color w:val="0563C1"/>
            <w:sz w:val="24"/>
            <w:szCs w:val="24"/>
            <w:u w:val="single"/>
            <w:lang w:val="en-US"/>
          </w:rPr>
          <w:t>online</w:t>
        </w:r>
        <w:r w:rsidRPr="00BE26CA">
          <w:rPr>
            <w:rFonts w:ascii="Calibri" w:eastAsia="Calibri" w:hAnsi="Calibri" w:cs="Times New Roman"/>
            <w:color w:val="0563C1"/>
            <w:sz w:val="24"/>
            <w:szCs w:val="24"/>
            <w:u w:val="single"/>
          </w:rPr>
          <w:t>/</w:t>
        </w:r>
        <w:proofErr w:type="spellStart"/>
        <w:r w:rsidRPr="00BE26CA">
          <w:rPr>
            <w:rFonts w:ascii="Calibri" w:eastAsia="Calibri" w:hAnsi="Calibri" w:cs="Times New Roman"/>
            <w:color w:val="0563C1"/>
            <w:sz w:val="24"/>
            <w:szCs w:val="24"/>
            <w:u w:val="single"/>
            <w:lang w:val="en-US"/>
          </w:rPr>
          <w:t>udc</w:t>
        </w:r>
        <w:proofErr w:type="spellEnd"/>
      </w:hyperlink>
      <w:r w:rsidRPr="00BE26CA">
        <w:rPr>
          <w:rFonts w:ascii="Calibri" w:eastAsia="Calibri" w:hAnsi="Calibri" w:cs="Times New Roman"/>
          <w:sz w:val="24"/>
          <w:szCs w:val="24"/>
        </w:rPr>
        <w:t>)</w:t>
      </w:r>
    </w:p>
    <w:p w:rsidR="00BE26CA" w:rsidRPr="00BE26CA" w:rsidRDefault="00BE26CA" w:rsidP="00BE26CA">
      <w:pPr>
        <w:spacing w:after="0"/>
        <w:ind w:firstLine="709"/>
        <w:jc w:val="center"/>
        <w:rPr>
          <w:rFonts w:eastAsia="Calibri" w:cs="Times New Roman"/>
          <w:sz w:val="24"/>
          <w:szCs w:val="24"/>
        </w:rPr>
      </w:pPr>
    </w:p>
    <w:p w:rsidR="00BE26CA" w:rsidRPr="00BE26CA" w:rsidRDefault="00BE26CA" w:rsidP="00BE26CA">
      <w:pPr>
        <w:spacing w:after="0"/>
        <w:ind w:firstLine="709"/>
        <w:jc w:val="center"/>
        <w:rPr>
          <w:rFonts w:eastAsia="Calibri" w:cs="Times New Roman"/>
          <w:b/>
          <w:sz w:val="24"/>
          <w:szCs w:val="24"/>
        </w:rPr>
      </w:pPr>
      <w:r w:rsidRPr="00BE26CA">
        <w:rPr>
          <w:rFonts w:eastAsia="Calibri" w:cs="Times New Roman"/>
          <w:b/>
          <w:sz w:val="24"/>
          <w:szCs w:val="24"/>
        </w:rPr>
        <w:t>Психология долгового поведения: почему заемщики не возвращают кредиты?</w:t>
      </w:r>
    </w:p>
    <w:p w:rsidR="00BE26CA" w:rsidRPr="00BE26CA" w:rsidRDefault="00BE26CA" w:rsidP="00BE26CA">
      <w:pPr>
        <w:spacing w:after="0"/>
        <w:ind w:firstLine="709"/>
        <w:jc w:val="right"/>
        <w:rPr>
          <w:rFonts w:eastAsia="Times New Roman" w:cs="Times New Roman"/>
          <w:b/>
          <w:bCs/>
          <w:sz w:val="24"/>
          <w:szCs w:val="24"/>
        </w:rPr>
      </w:pPr>
      <w:r w:rsidRPr="00BE26CA">
        <w:rPr>
          <w:rFonts w:eastAsia="Times New Roman" w:cs="Times New Roman"/>
          <w:b/>
          <w:bCs/>
          <w:sz w:val="24"/>
          <w:szCs w:val="24"/>
        </w:rPr>
        <w:t>И.И. Иванов,</w:t>
      </w:r>
    </w:p>
    <w:p w:rsidR="00BE26CA" w:rsidRPr="00BE26CA" w:rsidRDefault="00BE26CA" w:rsidP="00BE26CA">
      <w:pPr>
        <w:spacing w:after="0"/>
        <w:ind w:firstLine="709"/>
        <w:jc w:val="right"/>
        <w:rPr>
          <w:rFonts w:eastAsia="Times New Roman" w:cs="Times New Roman"/>
          <w:bCs/>
          <w:sz w:val="24"/>
          <w:szCs w:val="24"/>
        </w:rPr>
      </w:pPr>
      <w:r w:rsidRPr="00BE26CA">
        <w:rPr>
          <w:rFonts w:eastAsia="Times New Roman" w:cs="Times New Roman"/>
          <w:bCs/>
          <w:sz w:val="24"/>
          <w:szCs w:val="24"/>
        </w:rPr>
        <w:t>канд. психол. наук, доцент кафедры прикладной психологии, Финансовый университет при Правительстве Российской Федерации, Москва.</w:t>
      </w:r>
    </w:p>
    <w:p w:rsidR="00BE26CA" w:rsidRPr="00BE26CA" w:rsidRDefault="00BE26CA" w:rsidP="00BE26CA">
      <w:pPr>
        <w:spacing w:after="0"/>
        <w:ind w:firstLine="709"/>
        <w:jc w:val="right"/>
        <w:rPr>
          <w:rFonts w:eastAsia="Times New Roman" w:cs="Times New Roman"/>
          <w:bCs/>
          <w:sz w:val="24"/>
          <w:szCs w:val="24"/>
        </w:rPr>
      </w:pPr>
      <w:proofErr w:type="spellStart"/>
      <w:r w:rsidRPr="00BE26CA">
        <w:rPr>
          <w:rFonts w:eastAsia="Times New Roman" w:cs="Times New Roman"/>
          <w:bCs/>
          <w:sz w:val="24"/>
          <w:szCs w:val="24"/>
          <w:lang w:val="en-US"/>
        </w:rPr>
        <w:t>ivanov</w:t>
      </w:r>
      <w:proofErr w:type="spellEnd"/>
      <w:r w:rsidRPr="00BE26CA">
        <w:rPr>
          <w:rFonts w:eastAsia="Times New Roman" w:cs="Times New Roman"/>
          <w:bCs/>
          <w:sz w:val="24"/>
          <w:szCs w:val="24"/>
        </w:rPr>
        <w:t>@</w:t>
      </w:r>
      <w:proofErr w:type="spellStart"/>
      <w:r w:rsidRPr="00BE26CA">
        <w:rPr>
          <w:rFonts w:eastAsia="Times New Roman" w:cs="Times New Roman"/>
          <w:bCs/>
          <w:sz w:val="24"/>
          <w:szCs w:val="24"/>
          <w:lang w:val="en-US"/>
        </w:rPr>
        <w:t>gmail</w:t>
      </w:r>
      <w:proofErr w:type="spellEnd"/>
      <w:r w:rsidRPr="00BE26CA">
        <w:rPr>
          <w:rFonts w:eastAsia="Times New Roman" w:cs="Times New Roman"/>
          <w:bCs/>
          <w:sz w:val="24"/>
          <w:szCs w:val="24"/>
        </w:rPr>
        <w:t>.</w:t>
      </w:r>
      <w:r w:rsidRPr="00BE26CA">
        <w:rPr>
          <w:rFonts w:eastAsia="Times New Roman" w:cs="Times New Roman"/>
          <w:bCs/>
          <w:sz w:val="24"/>
          <w:szCs w:val="24"/>
          <w:lang w:val="en-US"/>
        </w:rPr>
        <w:t>com</w:t>
      </w:r>
    </w:p>
    <w:p w:rsidR="00BE26CA" w:rsidRPr="00BE26CA" w:rsidRDefault="00BE26CA" w:rsidP="00BE26CA">
      <w:pPr>
        <w:spacing w:after="0"/>
        <w:ind w:firstLine="709"/>
        <w:jc w:val="right"/>
        <w:rPr>
          <w:rFonts w:eastAsia="Times New Roman" w:cs="Times New Roman"/>
          <w:b/>
          <w:bCs/>
          <w:sz w:val="24"/>
          <w:szCs w:val="24"/>
        </w:rPr>
      </w:pPr>
      <w:r w:rsidRPr="00BE26CA">
        <w:rPr>
          <w:rFonts w:eastAsia="Times New Roman" w:cs="Times New Roman"/>
          <w:b/>
          <w:bCs/>
          <w:sz w:val="24"/>
          <w:szCs w:val="24"/>
        </w:rPr>
        <w:t>П.П. Петров,</w:t>
      </w:r>
    </w:p>
    <w:p w:rsidR="00BE26CA" w:rsidRPr="00BE26CA" w:rsidRDefault="00BE26CA" w:rsidP="00BE26CA">
      <w:pPr>
        <w:spacing w:after="0"/>
        <w:ind w:firstLine="709"/>
        <w:jc w:val="right"/>
        <w:rPr>
          <w:rFonts w:eastAsia="Times New Roman" w:cs="Times New Roman"/>
          <w:bCs/>
          <w:sz w:val="24"/>
          <w:szCs w:val="24"/>
        </w:rPr>
      </w:pPr>
      <w:r w:rsidRPr="00BE26CA">
        <w:rPr>
          <w:rFonts w:eastAsia="Times New Roman" w:cs="Times New Roman"/>
          <w:bCs/>
          <w:sz w:val="24"/>
          <w:szCs w:val="24"/>
        </w:rPr>
        <w:t>канд. эконом</w:t>
      </w:r>
      <w:proofErr w:type="gramStart"/>
      <w:r w:rsidRPr="00BE26CA">
        <w:rPr>
          <w:rFonts w:eastAsia="Times New Roman" w:cs="Times New Roman"/>
          <w:bCs/>
          <w:sz w:val="24"/>
          <w:szCs w:val="24"/>
        </w:rPr>
        <w:t>.</w:t>
      </w:r>
      <w:proofErr w:type="gramEnd"/>
      <w:r w:rsidRPr="00BE26CA">
        <w:rPr>
          <w:rFonts w:eastAsia="Times New Roman" w:cs="Times New Roman"/>
          <w:bCs/>
          <w:sz w:val="24"/>
          <w:szCs w:val="24"/>
        </w:rPr>
        <w:t xml:space="preserve"> </w:t>
      </w:r>
      <w:proofErr w:type="gramStart"/>
      <w:r w:rsidRPr="00BE26CA">
        <w:rPr>
          <w:rFonts w:eastAsia="Times New Roman" w:cs="Times New Roman"/>
          <w:bCs/>
          <w:sz w:val="24"/>
          <w:szCs w:val="24"/>
        </w:rPr>
        <w:t>н</w:t>
      </w:r>
      <w:proofErr w:type="gramEnd"/>
      <w:r w:rsidRPr="00BE26CA">
        <w:rPr>
          <w:rFonts w:eastAsia="Times New Roman" w:cs="Times New Roman"/>
          <w:bCs/>
          <w:sz w:val="24"/>
          <w:szCs w:val="24"/>
        </w:rPr>
        <w:t xml:space="preserve">аук, </w:t>
      </w:r>
      <w:r w:rsidRPr="00BE26CA">
        <w:rPr>
          <w:rFonts w:eastAsia="Times New Roman" w:cs="Times New Roman"/>
          <w:sz w:val="24"/>
          <w:szCs w:val="24"/>
        </w:rPr>
        <w:t>доцент кафедры Менеджмента</w:t>
      </w:r>
      <w:r w:rsidRPr="00BE26CA">
        <w:rPr>
          <w:rFonts w:eastAsia="Times New Roman" w:cs="Times New Roman"/>
          <w:bCs/>
          <w:sz w:val="24"/>
          <w:szCs w:val="24"/>
        </w:rPr>
        <w:t xml:space="preserve">, Институт мировых цивилизаций, Москва. </w:t>
      </w:r>
    </w:p>
    <w:p w:rsidR="00BE26CA" w:rsidRPr="00BE26CA" w:rsidRDefault="00BE26CA" w:rsidP="00BE26CA">
      <w:pPr>
        <w:spacing w:after="0"/>
        <w:ind w:firstLine="709"/>
        <w:jc w:val="right"/>
        <w:rPr>
          <w:rFonts w:eastAsia="Times New Roman" w:cs="Times New Roman"/>
          <w:bCs/>
          <w:sz w:val="24"/>
          <w:szCs w:val="24"/>
        </w:rPr>
      </w:pPr>
      <w:proofErr w:type="spellStart"/>
      <w:r w:rsidRPr="00BE26CA">
        <w:rPr>
          <w:rFonts w:eastAsia="Times New Roman" w:cs="Times New Roman"/>
          <w:bCs/>
          <w:sz w:val="24"/>
          <w:szCs w:val="24"/>
          <w:lang w:val="en-US"/>
        </w:rPr>
        <w:t>petrov</w:t>
      </w:r>
      <w:proofErr w:type="spellEnd"/>
      <w:r w:rsidRPr="00BE26CA">
        <w:rPr>
          <w:rFonts w:eastAsia="Times New Roman" w:cs="Times New Roman"/>
          <w:bCs/>
          <w:sz w:val="24"/>
          <w:szCs w:val="24"/>
        </w:rPr>
        <w:t>@</w:t>
      </w:r>
      <w:r w:rsidRPr="00BE26CA">
        <w:rPr>
          <w:rFonts w:eastAsia="Times New Roman" w:cs="Times New Roman"/>
          <w:bCs/>
          <w:sz w:val="24"/>
          <w:szCs w:val="24"/>
          <w:lang w:val="en-US"/>
        </w:rPr>
        <w:t>mail</w:t>
      </w:r>
      <w:r w:rsidRPr="00BE26CA">
        <w:rPr>
          <w:rFonts w:eastAsia="Times New Roman" w:cs="Times New Roman"/>
          <w:bCs/>
          <w:sz w:val="24"/>
          <w:szCs w:val="24"/>
        </w:rPr>
        <w:t>.</w:t>
      </w:r>
      <w:r w:rsidRPr="00BE26CA">
        <w:rPr>
          <w:rFonts w:eastAsia="Times New Roman" w:cs="Times New Roman"/>
          <w:bCs/>
          <w:sz w:val="24"/>
          <w:szCs w:val="24"/>
          <w:lang w:val="en-US"/>
        </w:rPr>
        <w:t>com</w:t>
      </w:r>
    </w:p>
    <w:p w:rsidR="00BE26CA" w:rsidRPr="00BE26CA" w:rsidRDefault="00BE26CA" w:rsidP="00BE26CA">
      <w:pPr>
        <w:spacing w:after="0"/>
        <w:ind w:firstLine="709"/>
        <w:jc w:val="right"/>
        <w:rPr>
          <w:rFonts w:eastAsia="Times New Roman" w:cs="Times New Roman"/>
          <w:b/>
          <w:bCs/>
          <w:sz w:val="24"/>
          <w:szCs w:val="24"/>
        </w:rPr>
      </w:pPr>
      <w:r w:rsidRPr="00BE26CA">
        <w:rPr>
          <w:rFonts w:eastAsia="Times New Roman" w:cs="Times New Roman"/>
          <w:b/>
          <w:bCs/>
          <w:sz w:val="24"/>
          <w:szCs w:val="24"/>
        </w:rPr>
        <w:t>С.С. Сидорова,</w:t>
      </w:r>
    </w:p>
    <w:p w:rsidR="00BE26CA" w:rsidRPr="00BE26CA" w:rsidRDefault="00BE26CA" w:rsidP="00BE26CA">
      <w:pPr>
        <w:spacing w:after="0"/>
        <w:ind w:firstLine="709"/>
        <w:jc w:val="right"/>
        <w:rPr>
          <w:rFonts w:eastAsia="Times New Roman" w:cs="Times New Roman"/>
          <w:bCs/>
          <w:sz w:val="24"/>
          <w:szCs w:val="24"/>
        </w:rPr>
      </w:pPr>
      <w:r w:rsidRPr="00BE26CA">
        <w:rPr>
          <w:rFonts w:eastAsia="Times New Roman" w:cs="Times New Roman"/>
          <w:bCs/>
          <w:sz w:val="24"/>
          <w:szCs w:val="24"/>
        </w:rPr>
        <w:t>студентка 3 курса международного финансового факультета, Финансовый университет при Правительстве Российской Федерации, Москва.</w:t>
      </w:r>
    </w:p>
    <w:p w:rsidR="00BE26CA" w:rsidRPr="00BE26CA" w:rsidRDefault="00BE26CA" w:rsidP="00BE26CA">
      <w:pPr>
        <w:spacing w:after="0"/>
        <w:ind w:firstLine="709"/>
        <w:jc w:val="right"/>
        <w:rPr>
          <w:rFonts w:eastAsia="Calibri" w:cs="Times New Roman"/>
          <w:bCs/>
          <w:sz w:val="24"/>
          <w:szCs w:val="24"/>
        </w:rPr>
      </w:pPr>
      <w:proofErr w:type="spellStart"/>
      <w:r w:rsidRPr="00BE26CA">
        <w:rPr>
          <w:rFonts w:eastAsia="Calibri" w:cs="Times New Roman"/>
          <w:sz w:val="24"/>
          <w:szCs w:val="24"/>
          <w:lang w:val="en-US"/>
        </w:rPr>
        <w:t>sidorov</w:t>
      </w:r>
      <w:proofErr w:type="spellEnd"/>
      <w:r w:rsidRPr="00BE26CA">
        <w:rPr>
          <w:rFonts w:eastAsia="Calibri" w:cs="Times New Roman"/>
          <w:sz w:val="24"/>
          <w:szCs w:val="24"/>
        </w:rPr>
        <w:t>@</w:t>
      </w:r>
      <w:proofErr w:type="spellStart"/>
      <w:r w:rsidRPr="00BE26CA">
        <w:rPr>
          <w:rFonts w:eastAsia="Calibri" w:cs="Times New Roman"/>
          <w:sz w:val="24"/>
          <w:szCs w:val="24"/>
          <w:lang w:val="en-US"/>
        </w:rPr>
        <w:t>gmail</w:t>
      </w:r>
      <w:proofErr w:type="spellEnd"/>
      <w:r w:rsidRPr="00BE26CA">
        <w:rPr>
          <w:rFonts w:eastAsia="Calibri" w:cs="Times New Roman"/>
          <w:sz w:val="24"/>
          <w:szCs w:val="24"/>
        </w:rPr>
        <w:t>.</w:t>
      </w:r>
      <w:r w:rsidRPr="00BE26CA">
        <w:rPr>
          <w:rFonts w:eastAsia="Calibri" w:cs="Times New Roman"/>
          <w:sz w:val="24"/>
          <w:szCs w:val="24"/>
          <w:lang w:val="en-US"/>
        </w:rPr>
        <w:t>com</w:t>
      </w:r>
    </w:p>
    <w:p w:rsidR="00BE26CA" w:rsidRPr="00BE26CA" w:rsidRDefault="00BE26CA" w:rsidP="00BE26CA">
      <w:pPr>
        <w:spacing w:after="0"/>
        <w:ind w:firstLine="709"/>
        <w:rPr>
          <w:rFonts w:eastAsia="Calibri" w:cs="Times New Roman"/>
          <w:b/>
          <w:sz w:val="24"/>
          <w:szCs w:val="24"/>
        </w:rPr>
      </w:pPr>
    </w:p>
    <w:p w:rsidR="00BE26CA" w:rsidRPr="00BE26CA" w:rsidRDefault="00BE26CA" w:rsidP="00BE26CA">
      <w:pPr>
        <w:spacing w:after="0"/>
        <w:ind w:firstLine="709"/>
        <w:rPr>
          <w:rFonts w:eastAsia="Calibri" w:cs="Times New Roman"/>
          <w:i/>
          <w:sz w:val="24"/>
          <w:szCs w:val="24"/>
        </w:rPr>
      </w:pPr>
      <w:r w:rsidRPr="00BE26CA">
        <w:rPr>
          <w:rFonts w:eastAsia="Calibri" w:cs="Times New Roman"/>
          <w:b/>
          <w:sz w:val="24"/>
          <w:szCs w:val="24"/>
        </w:rPr>
        <w:t xml:space="preserve">Аннотация: </w:t>
      </w:r>
      <w:r w:rsidRPr="00BE26CA">
        <w:rPr>
          <w:rFonts w:eastAsia="Calibri" w:cs="Times New Roman"/>
          <w:i/>
          <w:sz w:val="24"/>
          <w:szCs w:val="24"/>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BE26CA">
        <w:rPr>
          <w:rFonts w:eastAsia="Calibri" w:cs="Times New Roman"/>
          <w:i/>
          <w:sz w:val="24"/>
          <w:szCs w:val="24"/>
        </w:rPr>
        <w:t>Канемана</w:t>
      </w:r>
      <w:proofErr w:type="spellEnd"/>
      <w:r w:rsidRPr="00BE26CA">
        <w:rPr>
          <w:rFonts w:eastAsia="Calibri" w:cs="Times New Roman"/>
          <w:i/>
          <w:sz w:val="24"/>
          <w:szCs w:val="24"/>
        </w:rPr>
        <w:t xml:space="preserve"> и А. </w:t>
      </w:r>
      <w:proofErr w:type="spellStart"/>
      <w:r w:rsidRPr="00BE26CA">
        <w:rPr>
          <w:rFonts w:eastAsia="Calibri" w:cs="Times New Roman"/>
          <w:i/>
          <w:sz w:val="24"/>
          <w:szCs w:val="24"/>
        </w:rPr>
        <w:t>Тверски</w:t>
      </w:r>
      <w:proofErr w:type="spellEnd"/>
      <w:r w:rsidRPr="00BE26CA">
        <w:rPr>
          <w:rFonts w:eastAsia="Calibri" w:cs="Times New Roman"/>
          <w:i/>
          <w:sz w:val="24"/>
          <w:szCs w:val="24"/>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BE26CA">
        <w:rPr>
          <w:rFonts w:eastAsia="Calibri" w:cs="Times New Roman"/>
          <w:i/>
          <w:sz w:val="24"/>
          <w:szCs w:val="24"/>
        </w:rPr>
        <w:t>от</w:t>
      </w:r>
      <w:proofErr w:type="gramEnd"/>
      <w:r w:rsidRPr="00BE26CA">
        <w:rPr>
          <w:rFonts w:eastAsia="Calibri" w:cs="Times New Roman"/>
          <w:i/>
          <w:sz w:val="24"/>
          <w:szCs w:val="24"/>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rsidR="00BE26CA" w:rsidRPr="00BE26CA" w:rsidRDefault="00BE26CA" w:rsidP="00BE26CA">
      <w:pPr>
        <w:spacing w:after="0"/>
        <w:ind w:firstLine="709"/>
        <w:rPr>
          <w:rFonts w:eastAsia="Calibri" w:cs="Times New Roman"/>
          <w:i/>
          <w:sz w:val="24"/>
          <w:szCs w:val="24"/>
        </w:rPr>
      </w:pPr>
      <w:r w:rsidRPr="00BE26CA">
        <w:rPr>
          <w:rFonts w:eastAsia="Calibri" w:cs="Times New Roman"/>
          <w:b/>
          <w:i/>
          <w:sz w:val="24"/>
          <w:szCs w:val="24"/>
        </w:rPr>
        <w:t>Ключевые слова:</w:t>
      </w:r>
      <w:r w:rsidRPr="00BE26CA">
        <w:rPr>
          <w:rFonts w:eastAsia="Calibri" w:cs="Times New Roman"/>
          <w:i/>
          <w:sz w:val="24"/>
          <w:szCs w:val="24"/>
        </w:rPr>
        <w:t xml:space="preserve"> теория перспектив, теория игр, психология долгового поведения, ограниченная рациональность.</w:t>
      </w:r>
    </w:p>
    <w:p w:rsidR="00BE26CA" w:rsidRPr="00BE26CA" w:rsidRDefault="00BE26CA" w:rsidP="00BE26CA">
      <w:pPr>
        <w:spacing w:after="0"/>
        <w:ind w:firstLine="709"/>
        <w:rPr>
          <w:rFonts w:eastAsia="Calibri" w:cs="Times New Roman"/>
          <w:i/>
          <w:sz w:val="24"/>
          <w:szCs w:val="24"/>
        </w:rPr>
      </w:pPr>
    </w:p>
    <w:p w:rsidR="00BE26CA" w:rsidRPr="00BE26CA" w:rsidRDefault="00BE26CA" w:rsidP="00BE26CA">
      <w:pPr>
        <w:spacing w:after="0"/>
        <w:ind w:firstLine="709"/>
        <w:jc w:val="center"/>
        <w:rPr>
          <w:rFonts w:eastAsia="Calibri" w:cs="Times New Roman"/>
          <w:b/>
          <w:sz w:val="24"/>
          <w:szCs w:val="24"/>
          <w:lang w:val="en-US"/>
        </w:rPr>
      </w:pPr>
      <w:r w:rsidRPr="00BE26CA">
        <w:rPr>
          <w:rFonts w:eastAsia="Calibri" w:cs="Times New Roman"/>
          <w:b/>
          <w:sz w:val="24"/>
          <w:szCs w:val="24"/>
          <w:lang w:val="en-US"/>
        </w:rPr>
        <w:t xml:space="preserve">Psychology of debt </w:t>
      </w:r>
      <w:proofErr w:type="spellStart"/>
      <w:r w:rsidRPr="00BE26CA">
        <w:rPr>
          <w:rFonts w:eastAsia="Calibri" w:cs="Times New Roman"/>
          <w:b/>
          <w:sz w:val="24"/>
          <w:szCs w:val="24"/>
          <w:lang w:val="en-US"/>
        </w:rPr>
        <w:t>behaviour</w:t>
      </w:r>
      <w:proofErr w:type="spellEnd"/>
      <w:r w:rsidRPr="00BE26CA">
        <w:rPr>
          <w:rFonts w:eastAsia="Calibri" w:cs="Times New Roman"/>
          <w:b/>
          <w:sz w:val="24"/>
          <w:szCs w:val="24"/>
          <w:lang w:val="en-US"/>
        </w:rPr>
        <w:t>: why borrowers don’t pay loans?</w:t>
      </w:r>
    </w:p>
    <w:p w:rsidR="00BE26CA" w:rsidRPr="00BE26CA" w:rsidRDefault="00BE26CA" w:rsidP="00BE26CA">
      <w:pPr>
        <w:spacing w:after="0"/>
        <w:ind w:firstLine="709"/>
        <w:jc w:val="right"/>
        <w:rPr>
          <w:rFonts w:eastAsia="Times New Roman" w:cs="Times New Roman"/>
          <w:b/>
          <w:bCs/>
          <w:sz w:val="24"/>
          <w:szCs w:val="24"/>
          <w:lang w:val="en-US"/>
        </w:rPr>
      </w:pPr>
      <w:r w:rsidRPr="00BE26CA">
        <w:rPr>
          <w:rFonts w:eastAsia="Times New Roman" w:cs="Times New Roman"/>
          <w:b/>
          <w:bCs/>
          <w:sz w:val="24"/>
          <w:szCs w:val="24"/>
          <w:lang w:val="en-US"/>
        </w:rPr>
        <w:t xml:space="preserve">I.I. </w:t>
      </w:r>
      <w:proofErr w:type="spellStart"/>
      <w:r w:rsidRPr="00BE26CA">
        <w:rPr>
          <w:rFonts w:eastAsia="Times New Roman" w:cs="Times New Roman"/>
          <w:b/>
          <w:bCs/>
          <w:sz w:val="24"/>
          <w:szCs w:val="24"/>
          <w:lang w:val="en-US"/>
        </w:rPr>
        <w:t>Ivanov</w:t>
      </w:r>
      <w:proofErr w:type="spellEnd"/>
      <w:r w:rsidRPr="00BE26CA">
        <w:rPr>
          <w:rFonts w:eastAsia="Times New Roman" w:cs="Times New Roman"/>
          <w:b/>
          <w:bCs/>
          <w:sz w:val="24"/>
          <w:szCs w:val="24"/>
          <w:lang w:val="en-US"/>
        </w:rPr>
        <w:t>,</w:t>
      </w:r>
    </w:p>
    <w:p w:rsidR="00BE26CA" w:rsidRPr="00BE26CA" w:rsidRDefault="00BE26CA" w:rsidP="00BE26CA">
      <w:pPr>
        <w:spacing w:after="0"/>
        <w:ind w:firstLine="709"/>
        <w:jc w:val="right"/>
        <w:rPr>
          <w:rFonts w:eastAsia="Times New Roman" w:cs="Times New Roman"/>
          <w:bCs/>
          <w:sz w:val="24"/>
          <w:szCs w:val="24"/>
          <w:lang w:val="en-US"/>
        </w:rPr>
      </w:pPr>
      <w:proofErr w:type="gramStart"/>
      <w:r w:rsidRPr="00BE26CA">
        <w:rPr>
          <w:rFonts w:eastAsia="Times New Roman" w:cs="Times New Roman"/>
          <w:sz w:val="24"/>
          <w:szCs w:val="24"/>
          <w:lang w:val="en-US"/>
        </w:rPr>
        <w:t>PhD in Psychology, Associate Professor of Applied Psychology Department, Financial University under the Government of the Russian Federation, Moscow.</w:t>
      </w:r>
      <w:proofErr w:type="gramEnd"/>
    </w:p>
    <w:p w:rsidR="00BE26CA" w:rsidRPr="00BE26CA" w:rsidRDefault="00BE26CA" w:rsidP="00BE26CA">
      <w:pPr>
        <w:spacing w:after="0"/>
        <w:ind w:firstLine="709"/>
        <w:jc w:val="right"/>
        <w:rPr>
          <w:rFonts w:eastAsia="Times New Roman" w:cs="Times New Roman"/>
          <w:bCs/>
          <w:sz w:val="24"/>
          <w:szCs w:val="24"/>
          <w:lang w:val="en-US"/>
        </w:rPr>
      </w:pPr>
      <w:r w:rsidRPr="00BE26CA">
        <w:rPr>
          <w:rFonts w:eastAsia="Times New Roman" w:cs="Times New Roman"/>
          <w:bCs/>
          <w:sz w:val="24"/>
          <w:szCs w:val="24"/>
          <w:lang w:val="en-US"/>
        </w:rPr>
        <w:t>ivanov@gmail.com</w:t>
      </w:r>
    </w:p>
    <w:p w:rsidR="00BE26CA" w:rsidRPr="00BE26CA" w:rsidRDefault="00BE26CA" w:rsidP="00BE26CA">
      <w:pPr>
        <w:spacing w:after="0"/>
        <w:ind w:firstLine="709"/>
        <w:jc w:val="right"/>
        <w:rPr>
          <w:rFonts w:eastAsia="Times New Roman" w:cs="Times New Roman"/>
          <w:b/>
          <w:bCs/>
          <w:sz w:val="24"/>
          <w:szCs w:val="24"/>
          <w:lang w:val="en-US"/>
        </w:rPr>
      </w:pPr>
      <w:r w:rsidRPr="00BE26CA">
        <w:rPr>
          <w:rFonts w:eastAsia="Times New Roman" w:cs="Times New Roman"/>
          <w:b/>
          <w:bCs/>
          <w:sz w:val="24"/>
          <w:szCs w:val="24"/>
          <w:lang w:val="en-US"/>
        </w:rPr>
        <w:t xml:space="preserve">P.P. </w:t>
      </w:r>
      <w:proofErr w:type="spellStart"/>
      <w:r w:rsidRPr="00BE26CA">
        <w:rPr>
          <w:rFonts w:eastAsia="Times New Roman" w:cs="Times New Roman"/>
          <w:b/>
          <w:bCs/>
          <w:sz w:val="24"/>
          <w:szCs w:val="24"/>
          <w:lang w:val="en-US"/>
        </w:rPr>
        <w:t>Petrov</w:t>
      </w:r>
      <w:proofErr w:type="spellEnd"/>
      <w:r w:rsidRPr="00BE26CA">
        <w:rPr>
          <w:rFonts w:eastAsia="Times New Roman" w:cs="Times New Roman"/>
          <w:b/>
          <w:bCs/>
          <w:sz w:val="24"/>
          <w:szCs w:val="24"/>
          <w:lang w:val="en-US"/>
        </w:rPr>
        <w:t>,</w:t>
      </w:r>
    </w:p>
    <w:p w:rsidR="00BE26CA" w:rsidRPr="00BE26CA" w:rsidRDefault="00BE26CA" w:rsidP="00BE26CA">
      <w:pPr>
        <w:spacing w:after="0"/>
        <w:ind w:firstLine="709"/>
        <w:jc w:val="right"/>
        <w:rPr>
          <w:rFonts w:eastAsia="Times New Roman" w:cs="Times New Roman"/>
          <w:b/>
          <w:bCs/>
          <w:i/>
          <w:sz w:val="24"/>
          <w:szCs w:val="24"/>
          <w:lang w:val="en-US"/>
        </w:rPr>
      </w:pPr>
      <w:proofErr w:type="gramStart"/>
      <w:r w:rsidRPr="00BE26CA">
        <w:rPr>
          <w:rFonts w:eastAsia="Times New Roman" w:cs="Times New Roman"/>
          <w:sz w:val="24"/>
          <w:szCs w:val="24"/>
          <w:lang w:val="en-US"/>
        </w:rPr>
        <w:lastRenderedPageBreak/>
        <w:t xml:space="preserve">PhD in Economics, Associate Professor of Department of Management, </w:t>
      </w:r>
      <w:r w:rsidRPr="00BE26CA">
        <w:rPr>
          <w:rFonts w:ascii="Cambria" w:eastAsia="Times New Roman" w:hAnsi="Cambria" w:cs="Times New Roman"/>
          <w:sz w:val="24"/>
          <w:szCs w:val="24"/>
          <w:lang w:val="en-US"/>
        </w:rPr>
        <w:t>Institute of world civilizations</w:t>
      </w:r>
      <w:r w:rsidRPr="00BE26CA">
        <w:rPr>
          <w:rFonts w:eastAsia="Times New Roman" w:cs="Times New Roman"/>
          <w:bCs/>
          <w:sz w:val="24"/>
          <w:szCs w:val="24"/>
          <w:lang w:val="en-US"/>
        </w:rPr>
        <w:t>, Moscow.</w:t>
      </w:r>
      <w:proofErr w:type="gramEnd"/>
      <w:r w:rsidRPr="00BE26CA">
        <w:rPr>
          <w:rFonts w:eastAsia="Times New Roman" w:cs="Times New Roman"/>
          <w:bCs/>
          <w:sz w:val="24"/>
          <w:szCs w:val="24"/>
          <w:lang w:val="en-US"/>
        </w:rPr>
        <w:t xml:space="preserve"> </w:t>
      </w:r>
    </w:p>
    <w:p w:rsidR="00BE26CA" w:rsidRPr="00BE26CA" w:rsidRDefault="00BE26CA" w:rsidP="00BE26CA">
      <w:pPr>
        <w:spacing w:after="0"/>
        <w:ind w:firstLine="709"/>
        <w:jc w:val="right"/>
        <w:rPr>
          <w:rFonts w:eastAsia="Times New Roman" w:cs="Times New Roman"/>
          <w:bCs/>
          <w:sz w:val="24"/>
          <w:szCs w:val="24"/>
          <w:lang w:val="en-US"/>
        </w:rPr>
      </w:pPr>
      <w:r w:rsidRPr="00BE26CA">
        <w:rPr>
          <w:rFonts w:eastAsia="Times New Roman" w:cs="Times New Roman"/>
          <w:bCs/>
          <w:sz w:val="24"/>
          <w:szCs w:val="24"/>
          <w:lang w:val="en-US"/>
        </w:rPr>
        <w:t>petrov@mail.com</w:t>
      </w:r>
    </w:p>
    <w:p w:rsidR="00BE26CA" w:rsidRPr="00BE26CA" w:rsidRDefault="00BE26CA" w:rsidP="00BE26CA">
      <w:pPr>
        <w:spacing w:after="0"/>
        <w:ind w:firstLine="709"/>
        <w:jc w:val="right"/>
        <w:rPr>
          <w:rFonts w:eastAsia="Calibri" w:cs="Times New Roman"/>
          <w:b/>
          <w:bCs/>
          <w:sz w:val="24"/>
          <w:szCs w:val="24"/>
          <w:lang w:val="en-US"/>
        </w:rPr>
      </w:pPr>
      <w:r w:rsidRPr="00BE26CA">
        <w:rPr>
          <w:rFonts w:eastAsia="Calibri" w:cs="Times New Roman"/>
          <w:b/>
          <w:bCs/>
          <w:sz w:val="24"/>
          <w:szCs w:val="24"/>
          <w:lang w:val="en-US"/>
        </w:rPr>
        <w:t xml:space="preserve">S.S. </w:t>
      </w:r>
      <w:proofErr w:type="spellStart"/>
      <w:r w:rsidRPr="00BE26CA">
        <w:rPr>
          <w:rFonts w:eastAsia="Calibri" w:cs="Times New Roman"/>
          <w:b/>
          <w:bCs/>
          <w:sz w:val="24"/>
          <w:szCs w:val="24"/>
          <w:lang w:val="en-US"/>
        </w:rPr>
        <w:t>Sidorov</w:t>
      </w:r>
      <w:proofErr w:type="spellEnd"/>
      <w:r w:rsidRPr="00BE26CA">
        <w:rPr>
          <w:rFonts w:eastAsia="Calibri" w:cs="Times New Roman"/>
          <w:b/>
          <w:bCs/>
          <w:sz w:val="24"/>
          <w:szCs w:val="24"/>
          <w:lang w:val="en-US"/>
        </w:rPr>
        <w:t>,</w:t>
      </w:r>
    </w:p>
    <w:p w:rsidR="00BE26CA" w:rsidRPr="00BE26CA" w:rsidRDefault="00BE26CA" w:rsidP="00BE26CA">
      <w:pPr>
        <w:spacing w:after="0"/>
        <w:ind w:firstLine="709"/>
        <w:jc w:val="right"/>
        <w:rPr>
          <w:rFonts w:eastAsia="Calibri" w:cs="Times New Roman"/>
          <w:sz w:val="24"/>
          <w:szCs w:val="24"/>
          <w:lang w:val="en-US"/>
        </w:rPr>
      </w:pPr>
      <w:proofErr w:type="gramStart"/>
      <w:r w:rsidRPr="00BE26CA">
        <w:rPr>
          <w:rFonts w:eastAsia="Calibri" w:cs="Times New Roman"/>
          <w:sz w:val="24"/>
          <w:szCs w:val="24"/>
          <w:lang w:val="en-US"/>
        </w:rPr>
        <w:t>Third year student, International Finance Faculty, Financial University under the Government of the Russian Federation, Moscow.</w:t>
      </w:r>
      <w:proofErr w:type="gramEnd"/>
    </w:p>
    <w:p w:rsidR="00BE26CA" w:rsidRPr="00BE26CA" w:rsidRDefault="00BE26CA" w:rsidP="00BE26CA">
      <w:pPr>
        <w:spacing w:after="0"/>
        <w:ind w:firstLine="709"/>
        <w:jc w:val="right"/>
        <w:rPr>
          <w:rFonts w:eastAsia="Calibri" w:cs="Times New Roman"/>
          <w:bCs/>
          <w:sz w:val="24"/>
          <w:szCs w:val="24"/>
          <w:lang w:val="en-US"/>
        </w:rPr>
      </w:pPr>
      <w:r w:rsidRPr="00BE26CA">
        <w:rPr>
          <w:rFonts w:eastAsia="Calibri" w:cs="Times New Roman"/>
          <w:sz w:val="24"/>
          <w:szCs w:val="24"/>
          <w:lang w:val="en-US"/>
        </w:rPr>
        <w:t>sidorov@gmail.com</w:t>
      </w:r>
    </w:p>
    <w:p w:rsidR="00BE26CA" w:rsidRPr="00BE26CA" w:rsidRDefault="00BE26CA" w:rsidP="00BE26CA">
      <w:pPr>
        <w:spacing w:after="0"/>
        <w:ind w:firstLine="709"/>
        <w:rPr>
          <w:rFonts w:eastAsia="Calibri" w:cs="Times New Roman"/>
          <w:i/>
          <w:sz w:val="24"/>
          <w:szCs w:val="24"/>
          <w:lang w:val="en-US"/>
        </w:rPr>
      </w:pPr>
    </w:p>
    <w:p w:rsidR="00BE26CA" w:rsidRPr="00BE26CA" w:rsidRDefault="00BE26CA" w:rsidP="00BE26CA">
      <w:pPr>
        <w:spacing w:after="0"/>
        <w:ind w:firstLine="709"/>
        <w:rPr>
          <w:rFonts w:eastAsia="Calibri" w:cs="Times New Roman"/>
          <w:i/>
          <w:sz w:val="24"/>
          <w:szCs w:val="24"/>
          <w:lang w:val="en-US"/>
        </w:rPr>
      </w:pPr>
    </w:p>
    <w:p w:rsidR="00BE26CA" w:rsidRPr="00BE26CA" w:rsidRDefault="00BE26CA" w:rsidP="00BE26CA">
      <w:pPr>
        <w:spacing w:after="0"/>
        <w:ind w:firstLine="709"/>
        <w:rPr>
          <w:rFonts w:eastAsia="Calibri" w:cs="Times New Roman"/>
          <w:i/>
          <w:sz w:val="24"/>
          <w:szCs w:val="24"/>
          <w:lang w:val="en-US"/>
        </w:rPr>
      </w:pPr>
      <w:r w:rsidRPr="00BE26CA">
        <w:rPr>
          <w:rFonts w:eastAsia="Calibri" w:cs="Times New Roman"/>
          <w:b/>
          <w:sz w:val="24"/>
          <w:szCs w:val="24"/>
          <w:lang w:val="en-US"/>
        </w:rPr>
        <w:t>Annotation:</w:t>
      </w:r>
      <w:r w:rsidRPr="00BE26CA">
        <w:rPr>
          <w:rFonts w:eastAsia="Calibri" w:cs="Times New Roman"/>
          <w:sz w:val="24"/>
          <w:szCs w:val="24"/>
          <w:lang w:val="en-US"/>
        </w:rPr>
        <w:t xml:space="preserve"> </w:t>
      </w:r>
      <w:r w:rsidRPr="00BE26CA">
        <w:rPr>
          <w:rFonts w:eastAsia="Calibri" w:cs="Times New Roman"/>
          <w:i/>
          <w:sz w:val="24"/>
          <w:szCs w:val="24"/>
          <w:lang w:val="en-US"/>
        </w:rPr>
        <w:t>the article analyses psychological factors influencing the increase in debts among people. Methodological basics of research are prospective theory (D. </w:t>
      </w:r>
      <w:proofErr w:type="spellStart"/>
      <w:r w:rsidRPr="00BE26CA">
        <w:rPr>
          <w:rFonts w:eastAsia="Calibri" w:cs="Times New Roman"/>
          <w:i/>
          <w:sz w:val="24"/>
          <w:szCs w:val="24"/>
          <w:lang w:val="en-US"/>
        </w:rPr>
        <w:t>Kahneman</w:t>
      </w:r>
      <w:proofErr w:type="spellEnd"/>
      <w:r w:rsidRPr="00BE26CA">
        <w:rPr>
          <w:rFonts w:eastAsia="Calibri" w:cs="Times New Roman"/>
          <w:i/>
          <w:sz w:val="24"/>
          <w:szCs w:val="24"/>
          <w:lang w:val="en-US"/>
        </w:rPr>
        <w:t>, A. </w:t>
      </w:r>
      <w:proofErr w:type="spellStart"/>
      <w:r w:rsidRPr="00BE26CA">
        <w:rPr>
          <w:rFonts w:eastAsia="Calibri" w:cs="Times New Roman"/>
          <w:i/>
          <w:sz w:val="24"/>
          <w:szCs w:val="24"/>
          <w:lang w:val="en-US"/>
        </w:rPr>
        <w:t>Tversky</w:t>
      </w:r>
      <w:proofErr w:type="spellEnd"/>
      <w:r w:rsidRPr="00BE26CA">
        <w:rPr>
          <w:rFonts w:eastAsia="Calibri" w:cs="Times New Roman"/>
          <w:i/>
          <w:sz w:val="24"/>
          <w:szCs w:val="24"/>
          <w:lang w:val="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rsidR="00BE26CA" w:rsidRPr="00BE26CA" w:rsidRDefault="00BE26CA" w:rsidP="00BE26CA">
      <w:pPr>
        <w:spacing w:after="0"/>
        <w:ind w:firstLine="709"/>
        <w:rPr>
          <w:rFonts w:eastAsia="Calibri" w:cs="Times New Roman"/>
          <w:i/>
          <w:sz w:val="24"/>
          <w:szCs w:val="24"/>
          <w:lang w:val="en-US"/>
        </w:rPr>
      </w:pPr>
      <w:r w:rsidRPr="00BE26CA">
        <w:rPr>
          <w:rFonts w:eastAsia="Calibri" w:cs="Times New Roman"/>
          <w:b/>
          <w:i/>
          <w:sz w:val="24"/>
          <w:szCs w:val="24"/>
          <w:lang w:val="en-US"/>
        </w:rPr>
        <w:t xml:space="preserve">Key words: </w:t>
      </w:r>
      <w:r w:rsidRPr="00BE26CA">
        <w:rPr>
          <w:rFonts w:eastAsia="Calibri" w:cs="Times New Roman"/>
          <w:i/>
          <w:sz w:val="24"/>
          <w:szCs w:val="24"/>
          <w:lang w:val="en-US"/>
        </w:rPr>
        <w:t>prospect theory, game theory, psychology of debt behavior, bounded rationality.</w:t>
      </w:r>
    </w:p>
    <w:p w:rsidR="00BE26CA" w:rsidRPr="00BE26CA" w:rsidRDefault="00BE26CA" w:rsidP="00BE26CA">
      <w:pPr>
        <w:spacing w:after="0"/>
        <w:ind w:firstLine="709"/>
        <w:rPr>
          <w:rFonts w:eastAsia="Calibri" w:cs="Times New Roman"/>
          <w:sz w:val="24"/>
          <w:szCs w:val="24"/>
          <w:lang w:val="en-US"/>
        </w:rPr>
      </w:pP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Финансовые институты по всему миру бьют тревогу: все больше людей живут в долг, и все меньше погашают займы вовремя. </w:t>
      </w:r>
      <w:proofErr w:type="gramStart"/>
      <w:r w:rsidRPr="00BE26CA">
        <w:rPr>
          <w:rFonts w:eastAsia="Calibri" w:cs="Times New Roman"/>
          <w:sz w:val="24"/>
          <w:szCs w:val="24"/>
        </w:rPr>
        <w:t>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BE26CA">
        <w:rPr>
          <w:rFonts w:eastAsia="Calibri" w:cs="Times New Roman"/>
          <w:sz w:val="24"/>
          <w:szCs w:val="24"/>
        </w:rPr>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BE26CA">
        <w:rPr>
          <w:rFonts w:eastAsia="Calibri" w:cs="Times New Roman"/>
          <w:b/>
          <w:i/>
          <w:sz w:val="24"/>
          <w:szCs w:val="24"/>
        </w:rPr>
        <w:t>Чем обусловлена данная проблема</w:t>
      </w:r>
      <w:r w:rsidRPr="00BE26CA">
        <w:rPr>
          <w:rFonts w:eastAsia="Calibri" w:cs="Times New Roman"/>
          <w:sz w:val="24"/>
          <w:szCs w:val="24"/>
        </w:rPr>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w:t>
      </w:r>
      <w:r w:rsidRPr="00BE26CA">
        <w:rPr>
          <w:rFonts w:eastAsia="Calibri" w:cs="Times New Roman"/>
          <w:sz w:val="24"/>
          <w:szCs w:val="24"/>
        </w:rPr>
        <w:lastRenderedPageBreak/>
        <w:t xml:space="preserve">интеллектуальную систему представлений, на основе которых определяются преимущества и недостатки, связанные с тем или иным выбором. </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заимствован нами у авторов статьи </w:t>
      </w:r>
      <w:r w:rsidRPr="00BE26CA">
        <w:rPr>
          <w:rFonts w:eastAsia="Calibri" w:cs="Times New Roman"/>
          <w:i/>
          <w:sz w:val="24"/>
          <w:szCs w:val="24"/>
        </w:rPr>
        <w:t>“</w:t>
      </w:r>
      <w:r w:rsidRPr="00BE26CA">
        <w:rPr>
          <w:rFonts w:eastAsia="Calibri" w:cs="Times New Roman"/>
          <w:i/>
          <w:sz w:val="24"/>
          <w:szCs w:val="24"/>
          <w:lang w:val="en-US"/>
        </w:rPr>
        <w:t>Winning</w:t>
      </w:r>
      <w:r w:rsidRPr="00BE26CA">
        <w:rPr>
          <w:rFonts w:eastAsia="Calibri" w:cs="Times New Roman"/>
          <w:i/>
          <w:sz w:val="24"/>
          <w:szCs w:val="24"/>
        </w:rPr>
        <w:t xml:space="preserve"> </w:t>
      </w:r>
      <w:r w:rsidRPr="00BE26CA">
        <w:rPr>
          <w:rFonts w:eastAsia="Calibri" w:cs="Times New Roman"/>
          <w:i/>
          <w:sz w:val="24"/>
          <w:szCs w:val="24"/>
          <w:lang w:val="en-US"/>
        </w:rPr>
        <w:t>the</w:t>
      </w:r>
      <w:r w:rsidRPr="00BE26CA">
        <w:rPr>
          <w:rFonts w:eastAsia="Calibri" w:cs="Times New Roman"/>
          <w:i/>
          <w:sz w:val="24"/>
          <w:szCs w:val="24"/>
        </w:rPr>
        <w:t xml:space="preserve"> </w:t>
      </w:r>
      <w:r w:rsidRPr="00BE26CA">
        <w:rPr>
          <w:rFonts w:eastAsia="Calibri" w:cs="Times New Roman"/>
          <w:i/>
          <w:sz w:val="24"/>
          <w:szCs w:val="24"/>
          <w:lang w:val="en-US"/>
        </w:rPr>
        <w:t>battle</w:t>
      </w:r>
      <w:r w:rsidRPr="00BE26CA">
        <w:rPr>
          <w:rFonts w:eastAsia="Calibri" w:cs="Times New Roman"/>
          <w:i/>
          <w:sz w:val="24"/>
          <w:szCs w:val="24"/>
        </w:rPr>
        <w:t xml:space="preserve"> </w:t>
      </w:r>
      <w:r w:rsidRPr="00BE26CA">
        <w:rPr>
          <w:rFonts w:eastAsia="Calibri" w:cs="Times New Roman"/>
          <w:i/>
          <w:sz w:val="24"/>
          <w:szCs w:val="24"/>
          <w:lang w:val="en-US"/>
        </w:rPr>
        <w:t>but</w:t>
      </w:r>
      <w:r w:rsidRPr="00BE26CA">
        <w:rPr>
          <w:rFonts w:eastAsia="Calibri" w:cs="Times New Roman"/>
          <w:i/>
          <w:sz w:val="24"/>
          <w:szCs w:val="24"/>
        </w:rPr>
        <w:t xml:space="preserve"> </w:t>
      </w:r>
      <w:r w:rsidRPr="00BE26CA">
        <w:rPr>
          <w:rFonts w:eastAsia="Calibri" w:cs="Times New Roman"/>
          <w:i/>
          <w:sz w:val="24"/>
          <w:szCs w:val="24"/>
          <w:lang w:val="en-US"/>
        </w:rPr>
        <w:t>losing</w:t>
      </w:r>
      <w:r w:rsidRPr="00BE26CA">
        <w:rPr>
          <w:rFonts w:eastAsia="Calibri" w:cs="Times New Roman"/>
          <w:i/>
          <w:sz w:val="24"/>
          <w:szCs w:val="24"/>
        </w:rPr>
        <w:t xml:space="preserve"> </w:t>
      </w:r>
      <w:r w:rsidRPr="00BE26CA">
        <w:rPr>
          <w:rFonts w:eastAsia="Calibri" w:cs="Times New Roman"/>
          <w:i/>
          <w:sz w:val="24"/>
          <w:szCs w:val="24"/>
          <w:lang w:val="en-US"/>
        </w:rPr>
        <w:t>the</w:t>
      </w:r>
      <w:r w:rsidRPr="00BE26CA">
        <w:rPr>
          <w:rFonts w:eastAsia="Calibri" w:cs="Times New Roman"/>
          <w:i/>
          <w:sz w:val="24"/>
          <w:szCs w:val="24"/>
        </w:rPr>
        <w:t xml:space="preserve"> </w:t>
      </w:r>
      <w:r w:rsidRPr="00BE26CA">
        <w:rPr>
          <w:rFonts w:eastAsia="Calibri" w:cs="Times New Roman"/>
          <w:i/>
          <w:sz w:val="24"/>
          <w:szCs w:val="24"/>
          <w:lang w:val="en-US"/>
        </w:rPr>
        <w:t>war</w:t>
      </w:r>
      <w:r w:rsidRPr="00BE26CA">
        <w:rPr>
          <w:rFonts w:eastAsia="Calibri" w:cs="Times New Roman"/>
          <w:i/>
          <w:sz w:val="24"/>
          <w:szCs w:val="24"/>
        </w:rPr>
        <w:t xml:space="preserve">: </w:t>
      </w:r>
      <w:r w:rsidRPr="00BE26CA">
        <w:rPr>
          <w:rFonts w:eastAsia="Calibri" w:cs="Times New Roman"/>
          <w:i/>
          <w:sz w:val="24"/>
          <w:szCs w:val="24"/>
          <w:lang w:val="en-US"/>
        </w:rPr>
        <w:t>the</w:t>
      </w:r>
      <w:r w:rsidRPr="00BE26CA">
        <w:rPr>
          <w:rFonts w:eastAsia="Calibri" w:cs="Times New Roman"/>
          <w:i/>
          <w:sz w:val="24"/>
          <w:szCs w:val="24"/>
        </w:rPr>
        <w:t xml:space="preserve"> </w:t>
      </w:r>
      <w:r w:rsidRPr="00BE26CA">
        <w:rPr>
          <w:rFonts w:eastAsia="Calibri" w:cs="Times New Roman"/>
          <w:i/>
          <w:sz w:val="24"/>
          <w:szCs w:val="24"/>
          <w:lang w:val="en-US"/>
        </w:rPr>
        <w:t>psychology</w:t>
      </w:r>
      <w:r w:rsidRPr="00BE26CA">
        <w:rPr>
          <w:rFonts w:eastAsia="Calibri" w:cs="Times New Roman"/>
          <w:i/>
          <w:sz w:val="24"/>
          <w:szCs w:val="24"/>
        </w:rPr>
        <w:t xml:space="preserve"> </w:t>
      </w:r>
      <w:r w:rsidRPr="00BE26CA">
        <w:rPr>
          <w:rFonts w:eastAsia="Calibri" w:cs="Times New Roman"/>
          <w:i/>
          <w:sz w:val="24"/>
          <w:szCs w:val="24"/>
          <w:lang w:val="en-US"/>
        </w:rPr>
        <w:t>of</w:t>
      </w:r>
      <w:r w:rsidRPr="00BE26CA">
        <w:rPr>
          <w:rFonts w:eastAsia="Calibri" w:cs="Times New Roman"/>
          <w:i/>
          <w:sz w:val="24"/>
          <w:szCs w:val="24"/>
        </w:rPr>
        <w:t xml:space="preserve"> </w:t>
      </w:r>
      <w:r w:rsidRPr="00BE26CA">
        <w:rPr>
          <w:rFonts w:eastAsia="Calibri" w:cs="Times New Roman"/>
          <w:i/>
          <w:sz w:val="24"/>
          <w:szCs w:val="24"/>
          <w:lang w:val="en-US"/>
        </w:rPr>
        <w:t>debt</w:t>
      </w:r>
      <w:r w:rsidRPr="00BE26CA">
        <w:rPr>
          <w:rFonts w:eastAsia="Calibri" w:cs="Times New Roman"/>
          <w:i/>
          <w:sz w:val="24"/>
          <w:szCs w:val="24"/>
        </w:rPr>
        <w:t xml:space="preserve"> </w:t>
      </w:r>
      <w:r w:rsidRPr="00BE26CA">
        <w:rPr>
          <w:rFonts w:eastAsia="Calibri" w:cs="Times New Roman"/>
          <w:i/>
          <w:sz w:val="24"/>
          <w:szCs w:val="24"/>
          <w:lang w:val="en-US"/>
        </w:rPr>
        <w:t>management</w:t>
      </w:r>
      <w:r w:rsidRPr="00BE26CA">
        <w:rPr>
          <w:rFonts w:eastAsia="Calibri" w:cs="Times New Roman"/>
          <w:i/>
          <w:sz w:val="24"/>
          <w:szCs w:val="24"/>
        </w:rPr>
        <w:t xml:space="preserve">” </w:t>
      </w:r>
      <w:r w:rsidRPr="00BE26CA">
        <w:rPr>
          <w:rFonts w:eastAsia="Calibri" w:cs="Times New Roman"/>
          <w:sz w:val="24"/>
          <w:szCs w:val="24"/>
        </w:rPr>
        <w:t>[5]</w:t>
      </w:r>
      <w:r w:rsidRPr="00BE26CA">
        <w:rPr>
          <w:rFonts w:eastAsia="Calibri" w:cs="Times New Roman"/>
          <w:i/>
          <w:sz w:val="24"/>
          <w:szCs w:val="24"/>
        </w:rPr>
        <w:t xml:space="preserve">. </w:t>
      </w:r>
      <w:r w:rsidRPr="00BE26CA">
        <w:rPr>
          <w:rFonts w:eastAsia="Calibri" w:cs="Times New Roman"/>
          <w:sz w:val="24"/>
          <w:szCs w:val="24"/>
        </w:rPr>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rsidR="00BE26CA" w:rsidRPr="00BE26CA" w:rsidRDefault="00BE26CA" w:rsidP="00BE26CA">
      <w:pPr>
        <w:spacing w:after="0"/>
        <w:ind w:firstLine="709"/>
        <w:jc w:val="left"/>
        <w:rPr>
          <w:rFonts w:eastAsia="Calibri" w:cs="Times New Roman"/>
          <w:i/>
          <w:sz w:val="24"/>
          <w:szCs w:val="24"/>
        </w:rPr>
      </w:pPr>
      <w:r w:rsidRPr="00BE26CA">
        <w:rPr>
          <w:rFonts w:eastAsia="Calibri" w:cs="Times New Roman"/>
          <w:i/>
          <w:sz w:val="24"/>
          <w:szCs w:val="24"/>
        </w:rPr>
        <w:t xml:space="preserve">Таблица 1 </w:t>
      </w:r>
    </w:p>
    <w:p w:rsidR="00BE26CA" w:rsidRPr="00BE26CA" w:rsidRDefault="00BE26CA" w:rsidP="00BE26CA">
      <w:pPr>
        <w:spacing w:after="0"/>
        <w:ind w:firstLine="709"/>
        <w:jc w:val="center"/>
        <w:rPr>
          <w:rFonts w:eastAsia="Calibri" w:cs="Times New Roman"/>
          <w:b/>
          <w:sz w:val="24"/>
          <w:szCs w:val="24"/>
        </w:rPr>
      </w:pPr>
      <w:r w:rsidRPr="00BE26CA">
        <w:rPr>
          <w:rFonts w:eastAsia="Calibri" w:cs="Times New Roman"/>
          <w:b/>
          <w:sz w:val="24"/>
          <w:szCs w:val="24"/>
        </w:rPr>
        <w:t>Первоначальные суммы задолженностей и годовые процентные ставки</w:t>
      </w:r>
    </w:p>
    <w:tbl>
      <w:tblPr>
        <w:tblStyle w:val="a3"/>
        <w:tblW w:w="0" w:type="auto"/>
        <w:tblLayout w:type="fixed"/>
        <w:tblLook w:val="04A0" w:firstRow="1" w:lastRow="0" w:firstColumn="1" w:lastColumn="0" w:noHBand="0" w:noVBand="1"/>
      </w:tblPr>
      <w:tblGrid>
        <w:gridCol w:w="3085"/>
        <w:gridCol w:w="1032"/>
        <w:gridCol w:w="1033"/>
        <w:gridCol w:w="1033"/>
        <w:gridCol w:w="1032"/>
        <w:gridCol w:w="1033"/>
        <w:gridCol w:w="1033"/>
      </w:tblGrid>
      <w:tr w:rsidR="00BE26CA" w:rsidRPr="00BE26CA" w:rsidTr="00642756">
        <w:trPr>
          <w:trHeight w:val="375"/>
        </w:trPr>
        <w:tc>
          <w:tcPr>
            <w:tcW w:w="3085" w:type="dxa"/>
            <w:noWrap/>
            <w:vAlign w:val="center"/>
            <w:hideMark/>
          </w:tcPr>
          <w:p w:rsidR="00BE26CA" w:rsidRPr="00BE26CA" w:rsidRDefault="00BE26CA" w:rsidP="00BE26CA">
            <w:pPr>
              <w:spacing w:after="0" w:line="240" w:lineRule="auto"/>
              <w:jc w:val="center"/>
              <w:rPr>
                <w:rFonts w:eastAsia="Calibri" w:cs="Times New Roman"/>
                <w:sz w:val="24"/>
                <w:szCs w:val="24"/>
              </w:rPr>
            </w:pPr>
          </w:p>
        </w:tc>
        <w:tc>
          <w:tcPr>
            <w:tcW w:w="1032"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Долг 1</w:t>
            </w:r>
          </w:p>
        </w:tc>
        <w:tc>
          <w:tcPr>
            <w:tcW w:w="1033"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Долг 2</w:t>
            </w:r>
          </w:p>
        </w:tc>
        <w:tc>
          <w:tcPr>
            <w:tcW w:w="1033"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Долг 3</w:t>
            </w:r>
          </w:p>
        </w:tc>
        <w:tc>
          <w:tcPr>
            <w:tcW w:w="1032"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Долг 4</w:t>
            </w:r>
          </w:p>
        </w:tc>
        <w:tc>
          <w:tcPr>
            <w:tcW w:w="1033"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Долг 5</w:t>
            </w:r>
          </w:p>
        </w:tc>
        <w:tc>
          <w:tcPr>
            <w:tcW w:w="1033"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Долг 6</w:t>
            </w:r>
          </w:p>
        </w:tc>
      </w:tr>
      <w:tr w:rsidR="00BE26CA" w:rsidRPr="00BE26CA" w:rsidTr="00642756">
        <w:trPr>
          <w:trHeight w:val="675"/>
        </w:trPr>
        <w:tc>
          <w:tcPr>
            <w:tcW w:w="3085" w:type="dxa"/>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Первоначальная сумма задолженности</w:t>
            </w:r>
          </w:p>
        </w:tc>
        <w:tc>
          <w:tcPr>
            <w:tcW w:w="1032"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10 000</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25 000</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30 000</w:t>
            </w:r>
          </w:p>
        </w:tc>
        <w:tc>
          <w:tcPr>
            <w:tcW w:w="1032"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35 000</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150 000</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200 000</w:t>
            </w:r>
          </w:p>
        </w:tc>
      </w:tr>
      <w:tr w:rsidR="00BE26CA" w:rsidRPr="00BE26CA" w:rsidTr="00642756">
        <w:trPr>
          <w:trHeight w:val="375"/>
        </w:trPr>
        <w:tc>
          <w:tcPr>
            <w:tcW w:w="3085" w:type="dxa"/>
            <w:noWrap/>
            <w:vAlign w:val="center"/>
            <w:hideMark/>
          </w:tcPr>
          <w:p w:rsidR="00BE26CA" w:rsidRPr="00BE26CA" w:rsidRDefault="00BE26CA" w:rsidP="00BE26CA">
            <w:pPr>
              <w:spacing w:after="0" w:line="240" w:lineRule="auto"/>
              <w:jc w:val="center"/>
              <w:rPr>
                <w:rFonts w:eastAsia="Calibri" w:cs="Times New Roman"/>
                <w:b/>
                <w:bCs/>
                <w:sz w:val="24"/>
                <w:szCs w:val="24"/>
              </w:rPr>
            </w:pPr>
            <w:r w:rsidRPr="00BE26CA">
              <w:rPr>
                <w:rFonts w:eastAsia="Calibri" w:cs="Times New Roman"/>
                <w:b/>
                <w:bCs/>
                <w:sz w:val="24"/>
                <w:szCs w:val="24"/>
              </w:rPr>
              <w:t>Процентная ставка</w:t>
            </w:r>
          </w:p>
        </w:tc>
        <w:tc>
          <w:tcPr>
            <w:tcW w:w="1032"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20%</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19%</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24%</w:t>
            </w:r>
          </w:p>
        </w:tc>
        <w:tc>
          <w:tcPr>
            <w:tcW w:w="1032"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21%</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28%</w:t>
            </w:r>
          </w:p>
        </w:tc>
        <w:tc>
          <w:tcPr>
            <w:tcW w:w="1033" w:type="dxa"/>
            <w:noWrap/>
            <w:vAlign w:val="center"/>
            <w:hideMark/>
          </w:tcPr>
          <w:p w:rsidR="00BE26CA" w:rsidRPr="00BE26CA" w:rsidRDefault="00BE26CA" w:rsidP="00BE26CA">
            <w:pPr>
              <w:spacing w:after="0" w:line="240" w:lineRule="auto"/>
              <w:jc w:val="center"/>
              <w:rPr>
                <w:rFonts w:eastAsia="Calibri" w:cs="Times New Roman"/>
                <w:sz w:val="24"/>
                <w:szCs w:val="24"/>
              </w:rPr>
            </w:pPr>
            <w:r w:rsidRPr="00BE26CA">
              <w:rPr>
                <w:rFonts w:eastAsia="Calibri" w:cs="Times New Roman"/>
                <w:sz w:val="24"/>
                <w:szCs w:val="24"/>
              </w:rPr>
              <w:t>30%</w:t>
            </w:r>
          </w:p>
        </w:tc>
      </w:tr>
    </w:tbl>
    <w:p w:rsidR="00BE26CA" w:rsidRPr="00BE26CA" w:rsidRDefault="00BE26CA" w:rsidP="00BE26CA">
      <w:pPr>
        <w:spacing w:after="0"/>
        <w:ind w:firstLine="709"/>
        <w:rPr>
          <w:rFonts w:eastAsia="Calibri" w:cs="Times New Roman"/>
          <w:sz w:val="24"/>
          <w:szCs w:val="24"/>
        </w:rPr>
      </w:pPr>
    </w:p>
    <w:p w:rsidR="00BE26CA" w:rsidRPr="00BE26CA" w:rsidRDefault="00BE26CA" w:rsidP="00BE26CA">
      <w:pPr>
        <w:spacing w:after="0"/>
        <w:ind w:firstLine="709"/>
        <w:rPr>
          <w:rFonts w:eastAsia="Calibri" w:cs="Times New Roman"/>
          <w:i/>
          <w:sz w:val="24"/>
          <w:szCs w:val="24"/>
        </w:rPr>
      </w:pPr>
      <w:r w:rsidRPr="00BE26CA">
        <w:rPr>
          <w:rFonts w:eastAsia="Calibri" w:cs="Times New Roman"/>
          <w:sz w:val="24"/>
          <w:szCs w:val="24"/>
        </w:rPr>
        <w:t xml:space="preserve">… Чтобы максимально приблизить ситуацию к жизненным реалиям, мы значительно усовершенствовали предложенную иностранными учеными модель игры. </w:t>
      </w:r>
      <w:r w:rsidRPr="00BE26CA">
        <w:rPr>
          <w:rFonts w:eastAsia="Calibri" w:cs="Times New Roman"/>
          <w:b/>
          <w:sz w:val="24"/>
          <w:szCs w:val="24"/>
        </w:rPr>
        <w:t>Во-первых</w:t>
      </w:r>
      <w:r w:rsidRPr="00BE26CA">
        <w:rPr>
          <w:rFonts w:eastAsia="Calibri" w:cs="Times New Roman"/>
          <w:sz w:val="24"/>
          <w:szCs w:val="24"/>
        </w:rPr>
        <w:t xml:space="preserve">, все условия соответствуют особенностям отечественных финансовых рынков. Ставки по кредитным картам выбраны нами на основе процентов, взимаемых российскими банками. </w:t>
      </w:r>
      <w:r w:rsidRPr="00BE26CA">
        <w:rPr>
          <w:rFonts w:eastAsia="Calibri" w:cs="Times New Roman"/>
          <w:b/>
          <w:sz w:val="24"/>
          <w:szCs w:val="24"/>
        </w:rPr>
        <w:t>Во-вторых,</w:t>
      </w:r>
      <w:r w:rsidRPr="00BE26CA">
        <w:rPr>
          <w:rFonts w:eastAsia="Calibri" w:cs="Times New Roman"/>
          <w:sz w:val="24"/>
          <w:szCs w:val="24"/>
        </w:rPr>
        <w:t xml:space="preserve"> денежные ресурсы, предоставляемые участникам в нашем эксперименте, позволяют полностью погасить сумму задолженности в течение игры. Благодаря этому мы можем не только рассматривать поведение должников, но и вовлечь в анализ кредиторов, объясняя возникающую на рынке ситуацию, когда кредиты выдаются, но не выплачиваются. </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Итак, в начальной вершине дерева матрица выглядит следующим образом:</w:t>
      </w:r>
    </w:p>
    <w:p w:rsidR="00BE26CA" w:rsidRPr="00BE26CA" w:rsidRDefault="00BE26CA" w:rsidP="00BE26CA">
      <w:pPr>
        <w:spacing w:after="0"/>
        <w:ind w:firstLine="709"/>
        <w:rPr>
          <w:rFonts w:eastAsia="Calibri" w:cs="Times New Roman"/>
          <w:i/>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d>
                    <m:dPr>
                      <m:ctrlPr>
                        <w:rPr>
                          <w:rFonts w:ascii="Cambria Math" w:eastAsia="Calibri" w:hAnsi="Cambria Math" w:cs="Times New Roman"/>
                          <w:i/>
                          <w:sz w:val="24"/>
                          <w:szCs w:val="24"/>
                        </w:rPr>
                      </m:ctrlPr>
                    </m:dPr>
                    <m:e>
                      <m:r>
                        <w:rPr>
                          <w:rFonts w:ascii="Cambria Math" w:eastAsia="Calibri" w:hAnsi="Cambria Math" w:cs="Times New Roman"/>
                          <w:sz w:val="24"/>
                          <w:szCs w:val="24"/>
                        </w:rPr>
                        <m:t>0,2;10 000</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0,19;25 000</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0,24;30 000</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0,21;35 000</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0,28;150 000</m:t>
                      </m:r>
                    </m:e>
                  </m:d>
                </m:e>
                <m:e>
                  <m:d>
                    <m:dPr>
                      <m:ctrlPr>
                        <w:rPr>
                          <w:rFonts w:ascii="Cambria Math" w:eastAsia="Calibri" w:hAnsi="Cambria Math" w:cs="Times New Roman"/>
                          <w:i/>
                          <w:sz w:val="24"/>
                          <w:szCs w:val="24"/>
                        </w:rPr>
                      </m:ctrlPr>
                    </m:dPr>
                    <m:e>
                      <m:r>
                        <w:rPr>
                          <w:rFonts w:ascii="Cambria Math" w:eastAsia="Calibri" w:hAnsi="Cambria Math" w:cs="Times New Roman"/>
                          <w:sz w:val="24"/>
                          <w:szCs w:val="24"/>
                        </w:rPr>
                        <m:t>0,3;200 000</m:t>
                      </m:r>
                    </m:e>
                  </m:d>
                </m:e>
              </m:eqArr>
            </m:e>
          </m:d>
        </m:oMath>
      </m:oMathPara>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rsidR="00BE26CA" w:rsidRPr="00BE26CA" w:rsidRDefault="00BE26CA" w:rsidP="00BE26CA">
      <w:pPr>
        <w:spacing w:after="0"/>
        <w:ind w:firstLine="709"/>
        <w:rPr>
          <w:rFonts w:eastAsia="Calibri" w:cs="Times New Roman"/>
          <w:i/>
          <w:sz w:val="24"/>
          <w:szCs w:val="24"/>
        </w:rPr>
      </w:pPr>
      <m:oMath>
        <m:r>
          <w:rPr>
            <w:rFonts w:ascii="Cambria Math" w:eastAsia="Calibri" w:hAnsi="Cambria Math" w:cs="Times New Roman"/>
            <w:sz w:val="24"/>
            <w:szCs w:val="24"/>
            <w:lang w:val="en-US"/>
          </w:rPr>
          <w:lastRenderedPageBreak/>
          <m:t>α</m:t>
        </m:r>
        <m:r>
          <w:rPr>
            <w:rFonts w:ascii="Cambria Math" w:eastAsia="Calibri" w:hAnsi="Cambria Math" w:cs="Times New Roman"/>
            <w:sz w:val="24"/>
            <w:szCs w:val="24"/>
          </w:rPr>
          <m:t>=</m:t>
        </m:r>
        <m:func>
          <m:funcPr>
            <m:ctrlPr>
              <w:rPr>
                <w:rFonts w:ascii="Cambria Math" w:eastAsia="Calibri" w:hAnsi="Cambria Math" w:cs="Times New Roman"/>
                <w:i/>
                <w:sz w:val="24"/>
                <w:szCs w:val="24"/>
                <w:lang w:val="en-US"/>
              </w:rPr>
            </m:ctrlPr>
          </m:funcPr>
          <m:fName>
            <m:r>
              <m:rPr>
                <m:sty m:val="p"/>
              </m:rPr>
              <w:rPr>
                <w:rFonts w:ascii="Cambria Math" w:eastAsia="Calibri" w:hAnsi="Cambria Math" w:cs="Times New Roman"/>
                <w:sz w:val="24"/>
                <w:szCs w:val="24"/>
                <w:lang w:val="en-US"/>
              </w:rPr>
              <m:t>min</m:t>
            </m:r>
          </m:fName>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a</m:t>
                </m:r>
              </m:e>
              <m:sub>
                <m:r>
                  <w:rPr>
                    <w:rFonts w:ascii="Cambria Math" w:eastAsia="Calibri" w:hAnsi="Cambria Math" w:cs="Times New Roman"/>
                    <w:sz w:val="24"/>
                    <w:szCs w:val="24"/>
                    <w:lang w:val="en-US"/>
                  </w:rPr>
                  <m:t>ij</m:t>
                </m:r>
              </m:sub>
            </m:sSub>
            <m:func>
              <m:funcPr>
                <m:ctrlPr>
                  <w:rPr>
                    <w:rFonts w:ascii="Cambria Math" w:eastAsia="Calibri" w:hAnsi="Cambria Math" w:cs="Times New Roman"/>
                    <w:i/>
                    <w:sz w:val="24"/>
                    <w:szCs w:val="24"/>
                    <w:lang w:val="en-US"/>
                  </w:rPr>
                </m:ctrlPr>
              </m:funcPr>
              <m:fName>
                <m:r>
                  <m:rPr>
                    <m:sty m:val="p"/>
                  </m:rPr>
                  <w:rPr>
                    <w:rFonts w:ascii="Cambria Math" w:eastAsia="Calibri" w:hAnsi="Cambria Math" w:cs="Times New Roman"/>
                    <w:sz w:val="24"/>
                    <w:szCs w:val="24"/>
                    <w:lang w:val="en-US"/>
                  </w:rPr>
                  <m:t>max</m:t>
                </m:r>
              </m:fName>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j</m:t>
                    </m:r>
                  </m:sub>
                </m:sSub>
              </m:e>
            </m:func>
          </m:e>
        </m:func>
      </m:oMath>
      <w:r w:rsidRPr="00BE26CA">
        <w:rPr>
          <w:rFonts w:eastAsia="Calibri" w:cs="Times New Roman"/>
          <w:i/>
          <w:sz w:val="24"/>
          <w:szCs w:val="24"/>
        </w:rPr>
        <w:t>.</w:t>
      </w:r>
    </w:p>
    <w:p w:rsidR="00BE26CA" w:rsidRPr="00BE26CA" w:rsidRDefault="00BE26CA" w:rsidP="00BE26CA">
      <w:pPr>
        <w:spacing w:after="0"/>
        <w:ind w:firstLine="709"/>
        <w:rPr>
          <w:rFonts w:eastAsia="Calibri" w:cs="Times New Roman"/>
          <w:sz w:val="24"/>
          <w:szCs w:val="24"/>
        </w:rPr>
      </w:pP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По итогам исследования была составлена описательная статистика, результаты отражены в таблице 2.</w:t>
      </w:r>
    </w:p>
    <w:p w:rsidR="00BE26CA" w:rsidRPr="00BE26CA" w:rsidRDefault="00BE26CA" w:rsidP="00BE26CA">
      <w:pPr>
        <w:spacing w:after="0"/>
        <w:ind w:firstLine="709"/>
        <w:jc w:val="left"/>
        <w:rPr>
          <w:rFonts w:eastAsia="Calibri" w:cs="Times New Roman"/>
          <w:sz w:val="24"/>
          <w:szCs w:val="24"/>
        </w:rPr>
      </w:pPr>
      <w:r w:rsidRPr="00BE26CA">
        <w:rPr>
          <w:rFonts w:eastAsia="Calibri" w:cs="Times New Roman"/>
          <w:sz w:val="24"/>
          <w:szCs w:val="24"/>
        </w:rPr>
        <w:t>Таблица 2 - Описательная статистика результатов по общей сумме задолженности в конце игры</w:t>
      </w:r>
    </w:p>
    <w:tbl>
      <w:tblPr>
        <w:tblStyle w:val="a3"/>
        <w:tblW w:w="0" w:type="auto"/>
        <w:tblLayout w:type="fixed"/>
        <w:tblLook w:val="04A0" w:firstRow="1" w:lastRow="0" w:firstColumn="1" w:lastColumn="0" w:noHBand="0" w:noVBand="1"/>
      </w:tblPr>
      <w:tblGrid>
        <w:gridCol w:w="5353"/>
        <w:gridCol w:w="3928"/>
      </w:tblGrid>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b/>
                <w:sz w:val="24"/>
                <w:szCs w:val="24"/>
              </w:rPr>
            </w:pPr>
            <w:r w:rsidRPr="00BE26CA">
              <w:rPr>
                <w:rFonts w:eastAsia="Calibri" w:cs="Times New Roman"/>
                <w:b/>
                <w:sz w:val="24"/>
                <w:szCs w:val="24"/>
              </w:rPr>
              <w:t>Параметр</w:t>
            </w:r>
          </w:p>
        </w:tc>
        <w:tc>
          <w:tcPr>
            <w:tcW w:w="3928" w:type="dxa"/>
          </w:tcPr>
          <w:p w:rsidR="00BE26CA" w:rsidRPr="00BE26CA" w:rsidRDefault="00BE26CA" w:rsidP="00BE26CA">
            <w:pPr>
              <w:spacing w:after="0" w:line="240" w:lineRule="auto"/>
              <w:ind w:firstLine="709"/>
              <w:jc w:val="center"/>
              <w:rPr>
                <w:rFonts w:eastAsia="Calibri" w:cs="Times New Roman"/>
                <w:b/>
                <w:sz w:val="24"/>
                <w:szCs w:val="24"/>
              </w:rPr>
            </w:pPr>
            <w:r w:rsidRPr="00BE26CA">
              <w:rPr>
                <w:rFonts w:eastAsia="Calibri" w:cs="Times New Roman"/>
                <w:b/>
                <w:sz w:val="24"/>
                <w:szCs w:val="24"/>
              </w:rPr>
              <w:t>Величина</w:t>
            </w:r>
          </w:p>
        </w:tc>
      </w:tr>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Средняя сумма долга в конце игры</w:t>
            </w:r>
          </w:p>
        </w:tc>
        <w:tc>
          <w:tcPr>
            <w:tcW w:w="3928"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30 812 209,1 руб.</w:t>
            </w:r>
          </w:p>
        </w:tc>
      </w:tr>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Медиана суммы долга в конце игры</w:t>
            </w:r>
          </w:p>
        </w:tc>
        <w:tc>
          <w:tcPr>
            <w:tcW w:w="3928"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32 679 135,8 руб.</w:t>
            </w:r>
          </w:p>
        </w:tc>
      </w:tr>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Стандартное отклонение</w:t>
            </w:r>
          </w:p>
        </w:tc>
        <w:tc>
          <w:tcPr>
            <w:tcW w:w="3928"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20 782 148,0 руб.</w:t>
            </w:r>
          </w:p>
        </w:tc>
      </w:tr>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Максимальная сумма долга в конце игры</w:t>
            </w:r>
          </w:p>
        </w:tc>
        <w:tc>
          <w:tcPr>
            <w:tcW w:w="3928"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82 278 981,9 руб.</w:t>
            </w:r>
          </w:p>
        </w:tc>
      </w:tr>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Минимальная сумма долга в конце игры</w:t>
            </w:r>
          </w:p>
        </w:tc>
        <w:tc>
          <w:tcPr>
            <w:tcW w:w="3928"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-5185,1 руб.</w:t>
            </w:r>
          </w:p>
        </w:tc>
      </w:tr>
      <w:tr w:rsidR="00BE26CA" w:rsidRPr="00BE26CA" w:rsidTr="00642756">
        <w:tc>
          <w:tcPr>
            <w:tcW w:w="5353"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Диапазон разброса величин</w:t>
            </w:r>
          </w:p>
        </w:tc>
        <w:tc>
          <w:tcPr>
            <w:tcW w:w="3928" w:type="dxa"/>
          </w:tcPr>
          <w:p w:rsidR="00BE26CA" w:rsidRPr="00BE26CA" w:rsidRDefault="00BE26CA" w:rsidP="00BE26CA">
            <w:pPr>
              <w:spacing w:after="0" w:line="240" w:lineRule="auto"/>
              <w:ind w:firstLine="709"/>
              <w:jc w:val="center"/>
              <w:rPr>
                <w:rFonts w:eastAsia="Calibri" w:cs="Times New Roman"/>
                <w:sz w:val="24"/>
                <w:szCs w:val="24"/>
              </w:rPr>
            </w:pPr>
            <w:r w:rsidRPr="00BE26CA">
              <w:rPr>
                <w:rFonts w:eastAsia="Calibri" w:cs="Times New Roman"/>
                <w:sz w:val="24"/>
                <w:szCs w:val="24"/>
              </w:rPr>
              <w:t>82 284 167 руб.</w:t>
            </w:r>
          </w:p>
        </w:tc>
      </w:tr>
    </w:tbl>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Конечно же, психологам, экономистам, финансистам стоит больше внимания уделять изучению </w:t>
      </w:r>
      <w:r w:rsidRPr="00BE26CA">
        <w:rPr>
          <w:rFonts w:eastAsia="Calibri" w:cs="Times New Roman"/>
          <w:b/>
          <w:i/>
          <w:sz w:val="24"/>
          <w:szCs w:val="24"/>
        </w:rPr>
        <w:t>долговой психологии</w:t>
      </w:r>
      <w:r w:rsidRPr="00BE26CA">
        <w:rPr>
          <w:rFonts w:eastAsia="Calibri" w:cs="Times New Roman"/>
          <w:sz w:val="24"/>
          <w:szCs w:val="24"/>
        </w:rPr>
        <w:t>. Возможно, в будущем это позволит нам укрепить устойчивость финансовой системы и в какой-то степени решить проблему кредиторов и заемщиков.</w:t>
      </w:r>
    </w:p>
    <w:p w:rsidR="00BE26CA" w:rsidRPr="00BE26CA" w:rsidRDefault="00BE26CA" w:rsidP="00BE26CA">
      <w:pPr>
        <w:spacing w:after="0"/>
        <w:ind w:firstLine="709"/>
        <w:rPr>
          <w:rFonts w:eastAsia="Calibri" w:cs="Times New Roman"/>
          <w:sz w:val="24"/>
          <w:szCs w:val="24"/>
        </w:rPr>
      </w:pPr>
    </w:p>
    <w:p w:rsidR="00BE26CA" w:rsidRPr="00BE26CA" w:rsidRDefault="00BE26CA" w:rsidP="00BE26CA">
      <w:pPr>
        <w:spacing w:after="0"/>
        <w:ind w:firstLine="709"/>
        <w:rPr>
          <w:rFonts w:eastAsia="Calibri" w:cs="Times New Roman"/>
          <w:sz w:val="24"/>
          <w:szCs w:val="24"/>
        </w:rPr>
      </w:pPr>
      <w:r w:rsidRPr="00BE26CA">
        <w:rPr>
          <w:rFonts w:eastAsia="Calibri" w:cs="Times New Roman"/>
          <w:b/>
          <w:sz w:val="24"/>
          <w:szCs w:val="24"/>
        </w:rPr>
        <w:t>Список литературы</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1. Гагарина М.А., </w:t>
      </w:r>
      <w:proofErr w:type="spellStart"/>
      <w:r w:rsidRPr="00BE26CA">
        <w:rPr>
          <w:rFonts w:eastAsia="Calibri" w:cs="Times New Roman"/>
          <w:sz w:val="24"/>
          <w:szCs w:val="24"/>
        </w:rPr>
        <w:t>Смурыгина</w:t>
      </w:r>
      <w:proofErr w:type="spellEnd"/>
      <w:r w:rsidRPr="00BE26CA">
        <w:rPr>
          <w:rFonts w:eastAsia="Calibri" w:cs="Times New Roman"/>
          <w:sz w:val="24"/>
          <w:szCs w:val="24"/>
        </w:rPr>
        <w:t xml:space="preserve"> А.А. Особенности принятия решений студентами в ситуации нескольких задолженностей // </w:t>
      </w:r>
      <w:proofErr w:type="spellStart"/>
      <w:r w:rsidRPr="00BE26CA">
        <w:rPr>
          <w:rFonts w:eastAsia="Calibri" w:cs="Times New Roman"/>
          <w:sz w:val="24"/>
          <w:szCs w:val="24"/>
        </w:rPr>
        <w:t>Акмеология</w:t>
      </w:r>
      <w:proofErr w:type="spellEnd"/>
      <w:r w:rsidRPr="00BE26CA">
        <w:rPr>
          <w:rFonts w:eastAsia="Calibri" w:cs="Times New Roman"/>
          <w:sz w:val="24"/>
          <w:szCs w:val="24"/>
        </w:rPr>
        <w:t xml:space="preserve">. 2014. № 1–2 (специальный выпуск). </w:t>
      </w:r>
      <w:r w:rsidRPr="00BE26CA">
        <w:rPr>
          <w:rFonts w:eastAsia="Calibri" w:cs="Times New Roman"/>
          <w:sz w:val="24"/>
          <w:szCs w:val="24"/>
          <w:lang w:val="en-US"/>
        </w:rPr>
        <w:t>C</w:t>
      </w:r>
      <w:r w:rsidRPr="00BE26CA">
        <w:rPr>
          <w:rFonts w:eastAsia="Calibri" w:cs="Times New Roman"/>
          <w:sz w:val="24"/>
          <w:szCs w:val="24"/>
        </w:rPr>
        <w:t>. 64–65.</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2. Долги и коллекторы // Российская газета. Столичный выпуск № 6217 (241). </w:t>
      </w:r>
      <w:r w:rsidRPr="00BE26CA">
        <w:rPr>
          <w:rFonts w:eastAsia="Calibri" w:cs="Times New Roman"/>
          <w:sz w:val="24"/>
          <w:szCs w:val="24"/>
          <w:lang w:val="en-US"/>
        </w:rPr>
        <w:t>URL</w:t>
      </w:r>
      <w:r w:rsidRPr="00BE26CA">
        <w:rPr>
          <w:rFonts w:eastAsia="Calibri" w:cs="Times New Roman"/>
          <w:sz w:val="24"/>
          <w:szCs w:val="24"/>
        </w:rPr>
        <w:t>: http://www.rg.ru/2013/10/24/kollektori-site.html (дата обращения: 26.09.2014).</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rPr>
        <w:t xml:space="preserve">3. </w:t>
      </w:r>
      <w:proofErr w:type="spellStart"/>
      <w:r w:rsidRPr="00BE26CA">
        <w:rPr>
          <w:rFonts w:eastAsia="Calibri" w:cs="Times New Roman"/>
          <w:sz w:val="24"/>
          <w:szCs w:val="24"/>
        </w:rPr>
        <w:t>Канеман</w:t>
      </w:r>
      <w:proofErr w:type="spellEnd"/>
      <w:r w:rsidRPr="00BE26CA">
        <w:rPr>
          <w:rFonts w:eastAsia="Calibri" w:cs="Times New Roman"/>
          <w:sz w:val="24"/>
          <w:szCs w:val="24"/>
        </w:rPr>
        <w:t xml:space="preserve"> Д., </w:t>
      </w:r>
      <w:proofErr w:type="spellStart"/>
      <w:r w:rsidRPr="00BE26CA">
        <w:rPr>
          <w:rFonts w:eastAsia="Calibri" w:cs="Times New Roman"/>
          <w:sz w:val="24"/>
          <w:szCs w:val="24"/>
        </w:rPr>
        <w:t>Словик</w:t>
      </w:r>
      <w:proofErr w:type="spellEnd"/>
      <w:r w:rsidRPr="00BE26CA">
        <w:rPr>
          <w:rFonts w:eastAsia="Calibri" w:cs="Times New Roman"/>
          <w:sz w:val="24"/>
          <w:szCs w:val="24"/>
        </w:rPr>
        <w:t xml:space="preserve"> П., </w:t>
      </w:r>
      <w:proofErr w:type="spellStart"/>
      <w:r w:rsidRPr="00BE26CA">
        <w:rPr>
          <w:rFonts w:eastAsia="Calibri" w:cs="Times New Roman"/>
          <w:sz w:val="24"/>
          <w:szCs w:val="24"/>
        </w:rPr>
        <w:t>Тверски</w:t>
      </w:r>
      <w:proofErr w:type="spellEnd"/>
      <w:r w:rsidRPr="00BE26CA">
        <w:rPr>
          <w:rFonts w:eastAsia="Calibri" w:cs="Times New Roman"/>
          <w:sz w:val="24"/>
          <w:szCs w:val="24"/>
        </w:rPr>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rsidR="00BE26CA" w:rsidRPr="00BE26CA" w:rsidRDefault="00BE26CA" w:rsidP="00BE26CA">
      <w:pPr>
        <w:spacing w:after="0"/>
        <w:ind w:firstLine="709"/>
        <w:rPr>
          <w:rFonts w:eastAsia="Calibri" w:cs="Times New Roman"/>
          <w:sz w:val="24"/>
          <w:szCs w:val="24"/>
          <w:lang w:val="en-US"/>
        </w:rPr>
      </w:pPr>
      <w:r w:rsidRPr="00BE26CA">
        <w:rPr>
          <w:rFonts w:eastAsia="Calibri" w:cs="Times New Roman"/>
          <w:sz w:val="24"/>
          <w:szCs w:val="24"/>
        </w:rPr>
        <w:t xml:space="preserve">4. </w:t>
      </w:r>
      <w:proofErr w:type="spellStart"/>
      <w:r w:rsidRPr="00BE26CA">
        <w:rPr>
          <w:rFonts w:eastAsia="Calibri" w:cs="Times New Roman"/>
          <w:sz w:val="24"/>
          <w:szCs w:val="24"/>
        </w:rPr>
        <w:t>Канеман</w:t>
      </w:r>
      <w:proofErr w:type="spellEnd"/>
      <w:r w:rsidRPr="00BE26CA">
        <w:rPr>
          <w:rFonts w:eastAsia="Calibri" w:cs="Times New Roman"/>
          <w:sz w:val="24"/>
          <w:szCs w:val="24"/>
        </w:rPr>
        <w:t xml:space="preserve"> Д., </w:t>
      </w:r>
      <w:proofErr w:type="spellStart"/>
      <w:r w:rsidRPr="00BE26CA">
        <w:rPr>
          <w:rFonts w:eastAsia="Calibri" w:cs="Times New Roman"/>
          <w:sz w:val="24"/>
          <w:szCs w:val="24"/>
        </w:rPr>
        <w:t>Тверски</w:t>
      </w:r>
      <w:proofErr w:type="spellEnd"/>
      <w:r w:rsidRPr="00BE26CA">
        <w:rPr>
          <w:rFonts w:eastAsia="Calibri" w:cs="Times New Roman"/>
          <w:sz w:val="24"/>
          <w:szCs w:val="24"/>
        </w:rPr>
        <w:t xml:space="preserve"> А. Рациональный выбор, ценности и фреймы // Психологический журнал. </w:t>
      </w:r>
      <w:r w:rsidRPr="00BE26CA">
        <w:rPr>
          <w:rFonts w:eastAsia="Calibri" w:cs="Times New Roman"/>
          <w:sz w:val="24"/>
          <w:szCs w:val="24"/>
          <w:lang w:val="en-US"/>
        </w:rPr>
        <w:t xml:space="preserve">2003. № 4. </w:t>
      </w:r>
      <w:r w:rsidRPr="00BE26CA">
        <w:rPr>
          <w:rFonts w:eastAsia="Calibri" w:cs="Times New Roman"/>
          <w:sz w:val="24"/>
          <w:szCs w:val="24"/>
        </w:rPr>
        <w:t>Т</w:t>
      </w:r>
      <w:r w:rsidRPr="00BE26CA">
        <w:rPr>
          <w:rFonts w:eastAsia="Calibri" w:cs="Times New Roman"/>
          <w:sz w:val="24"/>
          <w:szCs w:val="24"/>
          <w:lang w:val="en-US"/>
        </w:rPr>
        <w:t xml:space="preserve">. 24. </w:t>
      </w:r>
      <w:r w:rsidRPr="00BE26CA">
        <w:rPr>
          <w:rFonts w:eastAsia="Calibri" w:cs="Times New Roman"/>
          <w:sz w:val="24"/>
          <w:szCs w:val="24"/>
        </w:rPr>
        <w:t>С</w:t>
      </w:r>
      <w:r w:rsidRPr="00BE26CA">
        <w:rPr>
          <w:rFonts w:eastAsia="Calibri" w:cs="Times New Roman"/>
          <w:sz w:val="24"/>
          <w:szCs w:val="24"/>
          <w:lang w:val="en-US"/>
        </w:rPr>
        <w:t>. 31–42.</w:t>
      </w:r>
    </w:p>
    <w:p w:rsidR="00BE26CA" w:rsidRPr="00BE26CA" w:rsidRDefault="00BE26CA" w:rsidP="00BE26CA">
      <w:pPr>
        <w:spacing w:after="0"/>
        <w:ind w:firstLine="709"/>
        <w:rPr>
          <w:rFonts w:eastAsia="Calibri" w:cs="Times New Roman"/>
          <w:sz w:val="24"/>
          <w:szCs w:val="24"/>
          <w:lang w:val="en-US"/>
        </w:rPr>
      </w:pPr>
      <w:r w:rsidRPr="00BE26CA">
        <w:rPr>
          <w:rFonts w:eastAsia="Calibri" w:cs="Times New Roman"/>
          <w:sz w:val="24"/>
          <w:szCs w:val="24"/>
          <w:lang w:val="en-US"/>
        </w:rPr>
        <w:t>…</w:t>
      </w:r>
    </w:p>
    <w:p w:rsidR="00BE26CA" w:rsidRPr="00BE26CA" w:rsidRDefault="00BE26CA" w:rsidP="00BE26CA">
      <w:pPr>
        <w:spacing w:after="0"/>
        <w:ind w:firstLine="709"/>
        <w:rPr>
          <w:rFonts w:eastAsia="Calibri" w:cs="Times New Roman"/>
          <w:sz w:val="24"/>
          <w:szCs w:val="24"/>
          <w:lang w:val="en-US"/>
        </w:rPr>
      </w:pPr>
      <w:r w:rsidRPr="00BE26CA">
        <w:rPr>
          <w:rFonts w:eastAsia="Calibri" w:cs="Times New Roman"/>
          <w:sz w:val="24"/>
          <w:szCs w:val="24"/>
          <w:lang w:val="en-US"/>
        </w:rPr>
        <w:t>…</w:t>
      </w:r>
    </w:p>
    <w:p w:rsidR="00BE26CA" w:rsidRPr="00BE26CA" w:rsidRDefault="00BE26CA" w:rsidP="00BE26CA">
      <w:pPr>
        <w:spacing w:after="0"/>
        <w:ind w:firstLine="709"/>
        <w:rPr>
          <w:rFonts w:eastAsia="Calibri" w:cs="Times New Roman"/>
          <w:sz w:val="24"/>
          <w:szCs w:val="24"/>
          <w:lang w:val="en-US"/>
        </w:rPr>
      </w:pPr>
      <w:r w:rsidRPr="00BE26CA">
        <w:rPr>
          <w:rFonts w:eastAsia="Calibri" w:cs="Times New Roman"/>
          <w:sz w:val="24"/>
          <w:szCs w:val="24"/>
          <w:lang w:val="en-US"/>
        </w:rPr>
        <w:t xml:space="preserve">18. Amar M., </w:t>
      </w:r>
      <w:proofErr w:type="spellStart"/>
      <w:r w:rsidRPr="00BE26CA">
        <w:rPr>
          <w:rFonts w:eastAsia="Calibri" w:cs="Times New Roman"/>
          <w:sz w:val="24"/>
          <w:szCs w:val="24"/>
          <w:lang w:val="en-US"/>
        </w:rPr>
        <w:t>Ariely</w:t>
      </w:r>
      <w:proofErr w:type="spellEnd"/>
      <w:r w:rsidRPr="00BE26CA">
        <w:rPr>
          <w:rFonts w:eastAsia="Calibri" w:cs="Times New Roman"/>
          <w:sz w:val="24"/>
          <w:szCs w:val="24"/>
          <w:lang w:val="en-US"/>
        </w:rPr>
        <w:t xml:space="preserve"> D., </w:t>
      </w:r>
      <w:proofErr w:type="spellStart"/>
      <w:r w:rsidRPr="00BE26CA">
        <w:rPr>
          <w:rFonts w:eastAsia="Calibri" w:cs="Times New Roman"/>
          <w:sz w:val="24"/>
          <w:szCs w:val="24"/>
          <w:lang w:val="en-US"/>
        </w:rPr>
        <w:t>Ayal</w:t>
      </w:r>
      <w:proofErr w:type="spellEnd"/>
      <w:r w:rsidRPr="00BE26CA">
        <w:rPr>
          <w:rFonts w:eastAsia="Calibri" w:cs="Times New Roman"/>
          <w:sz w:val="24"/>
          <w:szCs w:val="24"/>
          <w:lang w:val="en-US"/>
        </w:rPr>
        <w:t xml:space="preserve"> Sh., </w:t>
      </w:r>
      <w:proofErr w:type="spellStart"/>
      <w:r w:rsidRPr="00BE26CA">
        <w:rPr>
          <w:rFonts w:eastAsia="Calibri" w:cs="Times New Roman"/>
          <w:sz w:val="24"/>
          <w:szCs w:val="24"/>
          <w:lang w:val="en-US"/>
        </w:rPr>
        <w:t>Cryder</w:t>
      </w:r>
      <w:proofErr w:type="spellEnd"/>
      <w:r w:rsidRPr="00BE26CA">
        <w:rPr>
          <w:rFonts w:eastAsia="Calibri" w:cs="Times New Roman"/>
          <w:sz w:val="24"/>
          <w:szCs w:val="24"/>
          <w:lang w:val="en-US"/>
        </w:rPr>
        <w:t xml:space="preserve"> C., Rick S</w:t>
      </w:r>
      <w:r w:rsidRPr="00BE26CA">
        <w:rPr>
          <w:rFonts w:eastAsia="Calibri" w:cs="Times New Roman"/>
          <w:i/>
          <w:sz w:val="24"/>
          <w:szCs w:val="24"/>
          <w:lang w:val="en-US"/>
        </w:rPr>
        <w:t>.</w:t>
      </w:r>
      <w:r w:rsidRPr="00BE26CA">
        <w:rPr>
          <w:rFonts w:eastAsia="Calibri" w:cs="Times New Roman"/>
          <w:sz w:val="24"/>
          <w:szCs w:val="24"/>
          <w:lang w:val="en-US"/>
        </w:rPr>
        <w:t xml:space="preserve"> Winning the Battle but Losing the War: The Psychology of Debt Management // Journal of Marketing Research. 2011. Vol. XLVIII (Special Issue 2011). P. 38–50.</w:t>
      </w:r>
    </w:p>
    <w:p w:rsidR="00BE26CA" w:rsidRPr="00BE26CA" w:rsidRDefault="00BE26CA" w:rsidP="00BE26CA">
      <w:pPr>
        <w:spacing w:after="0"/>
        <w:ind w:firstLine="709"/>
        <w:rPr>
          <w:rFonts w:eastAsia="Calibri" w:cs="Times New Roman"/>
          <w:sz w:val="24"/>
          <w:szCs w:val="24"/>
          <w:lang w:val="en-US"/>
        </w:rPr>
      </w:pPr>
      <w:r w:rsidRPr="00BE26CA">
        <w:rPr>
          <w:rFonts w:eastAsia="Calibri" w:cs="Times New Roman"/>
          <w:sz w:val="24"/>
          <w:szCs w:val="24"/>
          <w:lang w:val="en-US"/>
        </w:rPr>
        <w:t xml:space="preserve">19. </w:t>
      </w:r>
      <w:proofErr w:type="spellStart"/>
      <w:r w:rsidRPr="00BE26CA">
        <w:rPr>
          <w:rFonts w:eastAsia="Calibri" w:cs="Times New Roman"/>
          <w:sz w:val="24"/>
          <w:szCs w:val="24"/>
          <w:lang w:val="en-US"/>
        </w:rPr>
        <w:t>Gagarina</w:t>
      </w:r>
      <w:proofErr w:type="spellEnd"/>
      <w:r w:rsidRPr="00BE26CA">
        <w:rPr>
          <w:rFonts w:eastAsia="Calibri" w:cs="Times New Roman"/>
          <w:sz w:val="24"/>
          <w:szCs w:val="24"/>
          <w:lang w:val="en-US"/>
        </w:rPr>
        <w:t xml:space="preserve"> M.A., </w:t>
      </w:r>
      <w:proofErr w:type="spellStart"/>
      <w:r w:rsidRPr="00BE26CA">
        <w:rPr>
          <w:rFonts w:eastAsia="Calibri" w:cs="Times New Roman"/>
          <w:sz w:val="24"/>
          <w:szCs w:val="24"/>
          <w:lang w:val="en-US"/>
        </w:rPr>
        <w:t>Smurygina</w:t>
      </w:r>
      <w:proofErr w:type="spellEnd"/>
      <w:r w:rsidRPr="00BE26CA">
        <w:rPr>
          <w:rFonts w:eastAsia="Calibri" w:cs="Times New Roman"/>
          <w:sz w:val="24"/>
          <w:szCs w:val="24"/>
          <w:lang w:val="en-US"/>
        </w:rPr>
        <w:t xml:space="preserve"> А.А. Professional preferences and financial decision-making // Psychology of economic self-determination of person and community / Proceedings of </w:t>
      </w:r>
      <w:r w:rsidRPr="00BE26CA">
        <w:rPr>
          <w:rFonts w:eastAsia="Calibri" w:cs="Times New Roman"/>
          <w:sz w:val="24"/>
          <w:szCs w:val="24"/>
          <w:lang w:val="en-US"/>
        </w:rPr>
        <w:lastRenderedPageBreak/>
        <w:t xml:space="preserve">the II International scientific and practical seminar / Edited by </w:t>
      </w:r>
      <w:proofErr w:type="spellStart"/>
      <w:r w:rsidRPr="00BE26CA">
        <w:rPr>
          <w:rFonts w:eastAsia="Calibri" w:cs="Times New Roman"/>
          <w:sz w:val="24"/>
          <w:szCs w:val="24"/>
          <w:lang w:val="en-US"/>
        </w:rPr>
        <w:t>Eugen</w:t>
      </w:r>
      <w:proofErr w:type="spellEnd"/>
      <w:r w:rsidRPr="00BE26CA">
        <w:rPr>
          <w:rFonts w:eastAsia="Calibri" w:cs="Times New Roman"/>
          <w:sz w:val="24"/>
          <w:szCs w:val="24"/>
          <w:lang w:val="en-US"/>
        </w:rPr>
        <w:t xml:space="preserve"> </w:t>
      </w:r>
      <w:proofErr w:type="spellStart"/>
      <w:r w:rsidRPr="00BE26CA">
        <w:rPr>
          <w:rFonts w:eastAsia="Calibri" w:cs="Times New Roman"/>
          <w:sz w:val="24"/>
          <w:szCs w:val="24"/>
          <w:lang w:val="en-US"/>
        </w:rPr>
        <w:t>Iord</w:t>
      </w:r>
      <w:proofErr w:type="spellEnd"/>
      <w:r w:rsidRPr="00BE26CA">
        <w:rPr>
          <w:rFonts w:eastAsia="Calibri" w:cs="Times New Roman"/>
          <w:sz w:val="24"/>
          <w:szCs w:val="24"/>
        </w:rPr>
        <w:t>а</w:t>
      </w:r>
      <w:proofErr w:type="spellStart"/>
      <w:r w:rsidRPr="00BE26CA">
        <w:rPr>
          <w:rFonts w:eastAsia="Calibri" w:cs="Times New Roman"/>
          <w:sz w:val="24"/>
          <w:szCs w:val="24"/>
          <w:lang w:val="en-US"/>
        </w:rPr>
        <w:t>nescu</w:t>
      </w:r>
      <w:proofErr w:type="spellEnd"/>
      <w:r w:rsidRPr="00BE26CA">
        <w:rPr>
          <w:rFonts w:eastAsia="Calibri" w:cs="Times New Roman"/>
          <w:sz w:val="24"/>
          <w:szCs w:val="24"/>
          <w:lang w:val="en-US"/>
        </w:rPr>
        <w:t xml:space="preserve">, Irina </w:t>
      </w:r>
      <w:proofErr w:type="spellStart"/>
      <w:r w:rsidRPr="00BE26CA">
        <w:rPr>
          <w:rFonts w:eastAsia="Calibri" w:cs="Times New Roman"/>
          <w:sz w:val="24"/>
          <w:szCs w:val="24"/>
          <w:lang w:val="en-US"/>
        </w:rPr>
        <w:t>Bondarevskaya</w:t>
      </w:r>
      <w:proofErr w:type="spellEnd"/>
      <w:r w:rsidRPr="00BE26CA">
        <w:rPr>
          <w:rFonts w:eastAsia="Calibri" w:cs="Times New Roman"/>
          <w:sz w:val="24"/>
          <w:szCs w:val="24"/>
          <w:lang w:val="en-US"/>
        </w:rPr>
        <w:t xml:space="preserve">. </w:t>
      </w:r>
      <w:proofErr w:type="gramStart"/>
      <w:r w:rsidRPr="00BE26CA">
        <w:rPr>
          <w:rFonts w:eastAsia="Calibri" w:cs="Times New Roman"/>
          <w:sz w:val="24"/>
          <w:szCs w:val="24"/>
          <w:lang w:val="en-US"/>
        </w:rPr>
        <w:t>Vol. 1.</w:t>
      </w:r>
      <w:proofErr w:type="gramEnd"/>
      <w:r w:rsidRPr="00BE26CA">
        <w:rPr>
          <w:rFonts w:eastAsia="Calibri" w:cs="Times New Roman"/>
          <w:sz w:val="24"/>
          <w:szCs w:val="24"/>
          <w:lang w:val="en-US"/>
        </w:rPr>
        <w:t xml:space="preserve"> Edit. University «Lucian </w:t>
      </w:r>
      <w:proofErr w:type="spellStart"/>
      <w:r w:rsidRPr="00BE26CA">
        <w:rPr>
          <w:rFonts w:eastAsia="Calibri" w:cs="Times New Roman"/>
          <w:sz w:val="24"/>
          <w:szCs w:val="24"/>
          <w:lang w:val="en-US"/>
        </w:rPr>
        <w:t>Blaga</w:t>
      </w:r>
      <w:proofErr w:type="spellEnd"/>
      <w:r w:rsidRPr="00BE26CA">
        <w:rPr>
          <w:rFonts w:eastAsia="Calibri" w:cs="Times New Roman"/>
          <w:sz w:val="24"/>
          <w:szCs w:val="24"/>
          <w:lang w:val="en-US"/>
        </w:rPr>
        <w:t xml:space="preserve">» din Sibiu. 2014. </w:t>
      </w:r>
      <w:r w:rsidRPr="00BE26CA">
        <w:rPr>
          <w:rFonts w:eastAsia="Calibri" w:cs="Times New Roman"/>
          <w:sz w:val="24"/>
          <w:szCs w:val="24"/>
        </w:rPr>
        <w:t>Р</w:t>
      </w:r>
      <w:r w:rsidRPr="00BE26CA">
        <w:rPr>
          <w:rFonts w:eastAsia="Calibri" w:cs="Times New Roman"/>
          <w:sz w:val="24"/>
          <w:szCs w:val="24"/>
          <w:lang w:val="en-US"/>
        </w:rPr>
        <w:t>. 101–107.</w:t>
      </w:r>
    </w:p>
    <w:p w:rsidR="00BE26CA" w:rsidRPr="00BE26CA" w:rsidRDefault="00BE26CA" w:rsidP="00BE26CA">
      <w:pPr>
        <w:spacing w:after="0"/>
        <w:ind w:firstLine="709"/>
        <w:rPr>
          <w:rFonts w:eastAsia="Calibri" w:cs="Times New Roman"/>
          <w:sz w:val="24"/>
          <w:szCs w:val="24"/>
        </w:rPr>
      </w:pPr>
      <w:r w:rsidRPr="00BE26CA">
        <w:rPr>
          <w:rFonts w:eastAsia="Calibri" w:cs="Times New Roman"/>
          <w:sz w:val="24"/>
          <w:szCs w:val="24"/>
          <w:lang w:val="en-US"/>
        </w:rPr>
        <w:t xml:space="preserve">20. Lea S., </w:t>
      </w:r>
      <w:proofErr w:type="spellStart"/>
      <w:r w:rsidRPr="00BE26CA">
        <w:rPr>
          <w:rFonts w:eastAsia="Calibri" w:cs="Times New Roman"/>
          <w:sz w:val="24"/>
          <w:szCs w:val="24"/>
          <w:lang w:val="en-US"/>
        </w:rPr>
        <w:t>Webley</w:t>
      </w:r>
      <w:proofErr w:type="spellEnd"/>
      <w:r w:rsidRPr="00BE26CA">
        <w:rPr>
          <w:rFonts w:eastAsia="Calibri" w:cs="Times New Roman"/>
          <w:sz w:val="24"/>
          <w:szCs w:val="24"/>
          <w:lang w:val="en-US"/>
        </w:rPr>
        <w:t xml:space="preserve"> P., Levine R</w:t>
      </w:r>
      <w:r w:rsidRPr="00BE26CA">
        <w:rPr>
          <w:rFonts w:eastAsia="Calibri" w:cs="Times New Roman"/>
          <w:i/>
          <w:sz w:val="24"/>
          <w:szCs w:val="24"/>
          <w:lang w:val="en-US"/>
        </w:rPr>
        <w:t>.</w:t>
      </w:r>
      <w:r w:rsidRPr="00BE26CA">
        <w:rPr>
          <w:rFonts w:eastAsia="Calibri" w:cs="Times New Roman"/>
          <w:sz w:val="24"/>
          <w:szCs w:val="24"/>
          <w:lang w:val="en-US"/>
        </w:rPr>
        <w:t xml:space="preserve"> The economic psychology of consumer debt // Journal of Economic Psychology. </w:t>
      </w:r>
      <w:r w:rsidRPr="00BE26CA">
        <w:rPr>
          <w:rFonts w:eastAsia="Calibri" w:cs="Times New Roman"/>
          <w:sz w:val="24"/>
          <w:szCs w:val="24"/>
        </w:rPr>
        <w:t xml:space="preserve">1993. </w:t>
      </w:r>
      <w:proofErr w:type="spellStart"/>
      <w:proofErr w:type="gramStart"/>
      <w:r w:rsidRPr="00BE26CA">
        <w:rPr>
          <w:rFonts w:eastAsia="Calibri" w:cs="Times New Roman"/>
          <w:sz w:val="24"/>
          <w:szCs w:val="24"/>
          <w:lang w:val="en-US"/>
        </w:rPr>
        <w:t>Vol</w:t>
      </w:r>
      <w:proofErr w:type="spellEnd"/>
      <w:r w:rsidRPr="00BE26CA">
        <w:rPr>
          <w:rFonts w:eastAsia="Calibri" w:cs="Times New Roman"/>
          <w:sz w:val="24"/>
          <w:szCs w:val="24"/>
        </w:rPr>
        <w:t>. 14.</w:t>
      </w:r>
      <w:proofErr w:type="gramEnd"/>
      <w:r w:rsidRPr="00BE26CA">
        <w:rPr>
          <w:rFonts w:eastAsia="Calibri" w:cs="Times New Roman"/>
          <w:sz w:val="24"/>
          <w:szCs w:val="24"/>
        </w:rPr>
        <w:t xml:space="preserve"> </w:t>
      </w:r>
      <w:proofErr w:type="gramStart"/>
      <w:r w:rsidRPr="00BE26CA">
        <w:rPr>
          <w:rFonts w:eastAsia="Calibri" w:cs="Times New Roman"/>
          <w:sz w:val="24"/>
          <w:szCs w:val="24"/>
          <w:lang w:val="en-US"/>
        </w:rPr>
        <w:t>No</w:t>
      </w:r>
      <w:r w:rsidRPr="00BE26CA">
        <w:rPr>
          <w:rFonts w:eastAsia="Calibri" w:cs="Times New Roman"/>
          <w:sz w:val="24"/>
          <w:szCs w:val="24"/>
        </w:rPr>
        <w:t>. 1.</w:t>
      </w:r>
      <w:proofErr w:type="gramEnd"/>
      <w:r w:rsidRPr="00BE26CA">
        <w:rPr>
          <w:rFonts w:eastAsia="Calibri" w:cs="Times New Roman"/>
          <w:sz w:val="24"/>
          <w:szCs w:val="24"/>
        </w:rPr>
        <w:t xml:space="preserve"> Р. 85–96.</w:t>
      </w:r>
    </w:p>
    <w:p w:rsidR="00BE26CA" w:rsidRPr="00BE26CA" w:rsidRDefault="00BE26CA" w:rsidP="00BE26CA">
      <w:pPr>
        <w:spacing w:after="0"/>
        <w:ind w:firstLine="709"/>
        <w:contextualSpacing/>
        <w:rPr>
          <w:rFonts w:eastAsia="Calibri" w:cs="Times New Roman"/>
          <w:i/>
          <w:sz w:val="24"/>
          <w:szCs w:val="24"/>
        </w:rPr>
      </w:pPr>
    </w:p>
    <w:p w:rsidR="00BE26CA" w:rsidRPr="00BE26CA" w:rsidRDefault="00BE26CA" w:rsidP="00BE26CA">
      <w:pPr>
        <w:spacing w:after="0"/>
        <w:rPr>
          <w:rFonts w:eastAsia="Times New Roman" w:cs="Times New Roman"/>
          <w:bCs/>
          <w:i/>
          <w:color w:val="000000"/>
          <w:sz w:val="24"/>
          <w:szCs w:val="24"/>
          <w:u w:val="single"/>
          <w:lang w:eastAsia="ru-RU"/>
        </w:rPr>
      </w:pPr>
    </w:p>
    <w:p w:rsidR="00BE26CA" w:rsidRPr="00BE26CA" w:rsidRDefault="00BE26CA" w:rsidP="00BE26CA">
      <w:pPr>
        <w:tabs>
          <w:tab w:val="left" w:pos="426"/>
        </w:tabs>
        <w:spacing w:after="0"/>
        <w:ind w:firstLine="720"/>
        <w:contextualSpacing/>
        <w:rPr>
          <w:rFonts w:eastAsia="Calibri" w:cs="Times New Roman"/>
          <w:i/>
          <w:color w:val="000000"/>
          <w:sz w:val="24"/>
          <w:szCs w:val="24"/>
          <w:shd w:val="clear" w:color="auto" w:fill="FFFFFF"/>
        </w:rPr>
      </w:pPr>
      <w:r w:rsidRPr="00BE26CA">
        <w:rPr>
          <w:rFonts w:eastAsia="Calibri" w:cs="Times New Roman"/>
          <w:i/>
          <w:color w:val="000000"/>
          <w:sz w:val="24"/>
          <w:szCs w:val="24"/>
          <w:shd w:val="clear" w:color="auto" w:fill="FFFFFF"/>
        </w:rPr>
        <w:t xml:space="preserve">Статья публикуется впервые. Проверено системой </w:t>
      </w:r>
      <w:proofErr w:type="spellStart"/>
      <w:r w:rsidRPr="00BE26CA">
        <w:rPr>
          <w:rFonts w:eastAsia="Calibri" w:cs="Times New Roman"/>
          <w:i/>
          <w:color w:val="000000"/>
          <w:sz w:val="24"/>
          <w:szCs w:val="24"/>
          <w:shd w:val="clear" w:color="auto" w:fill="FFFFFF"/>
        </w:rPr>
        <w:t>антиплагиат</w:t>
      </w:r>
      <w:proofErr w:type="spellEnd"/>
      <w:r w:rsidRPr="00BE26CA">
        <w:rPr>
          <w:rFonts w:eastAsia="Calibri" w:cs="Times New Roman"/>
          <w:i/>
          <w:color w:val="000000"/>
          <w:sz w:val="24"/>
          <w:szCs w:val="24"/>
          <w:shd w:val="clear" w:color="auto" w:fill="FFFFFF"/>
        </w:rPr>
        <w:t>. Уникальность текста …%.</w:t>
      </w:r>
    </w:p>
    <w:p w:rsidR="00BE26CA" w:rsidRPr="00BE26CA" w:rsidRDefault="00BE26CA" w:rsidP="00BE26CA">
      <w:pPr>
        <w:spacing w:after="0" w:line="240" w:lineRule="auto"/>
        <w:jc w:val="left"/>
        <w:rPr>
          <w:rFonts w:eastAsia="Calibri" w:cs="Times New Roman"/>
          <w:sz w:val="24"/>
          <w:szCs w:val="24"/>
        </w:rPr>
      </w:pPr>
    </w:p>
    <w:p w:rsidR="004527C3" w:rsidRDefault="004527C3">
      <w:bookmarkStart w:id="0" w:name="_GoBack"/>
      <w:bookmarkEnd w:id="0"/>
    </w:p>
    <w:sectPr w:rsidR="00452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CA"/>
    <w:rsid w:val="004527C3"/>
    <w:rsid w:val="009F639D"/>
    <w:rsid w:val="00BE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9D"/>
    <w:pPr>
      <w:spacing w:after="80" w:line="360" w:lineRule="auto"/>
      <w:jc w:val="both"/>
    </w:pPr>
    <w:rPr>
      <w:rFonts w:ascii="Times New Roman" w:hAnsi="Times New Roman"/>
      <w:sz w:val="28"/>
    </w:rPr>
  </w:style>
  <w:style w:type="paragraph" w:styleId="1">
    <w:name w:val="heading 1"/>
    <w:basedOn w:val="a"/>
    <w:next w:val="a"/>
    <w:link w:val="10"/>
    <w:uiPriority w:val="9"/>
    <w:qFormat/>
    <w:rsid w:val="009F639D"/>
    <w:pPr>
      <w:keepNext/>
      <w:keepLines/>
      <w:spacing w:before="36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39D"/>
    <w:rPr>
      <w:rFonts w:ascii="Times New Roman" w:eastAsiaTheme="majorEastAsia" w:hAnsi="Times New Roman" w:cstheme="majorBidi"/>
      <w:b/>
      <w:bCs/>
      <w:sz w:val="28"/>
      <w:szCs w:val="28"/>
    </w:rPr>
  </w:style>
  <w:style w:type="table" w:styleId="a3">
    <w:name w:val="Table Grid"/>
    <w:basedOn w:val="a1"/>
    <w:uiPriority w:val="59"/>
    <w:rsid w:val="00BE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26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9D"/>
    <w:pPr>
      <w:spacing w:after="80" w:line="360" w:lineRule="auto"/>
      <w:jc w:val="both"/>
    </w:pPr>
    <w:rPr>
      <w:rFonts w:ascii="Times New Roman" w:hAnsi="Times New Roman"/>
      <w:sz w:val="28"/>
    </w:rPr>
  </w:style>
  <w:style w:type="paragraph" w:styleId="1">
    <w:name w:val="heading 1"/>
    <w:basedOn w:val="a"/>
    <w:next w:val="a"/>
    <w:link w:val="10"/>
    <w:uiPriority w:val="9"/>
    <w:qFormat/>
    <w:rsid w:val="009F639D"/>
    <w:pPr>
      <w:keepNext/>
      <w:keepLines/>
      <w:spacing w:before="36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39D"/>
    <w:rPr>
      <w:rFonts w:ascii="Times New Roman" w:eastAsiaTheme="majorEastAsia" w:hAnsi="Times New Roman" w:cstheme="majorBidi"/>
      <w:b/>
      <w:bCs/>
      <w:sz w:val="28"/>
      <w:szCs w:val="28"/>
    </w:rPr>
  </w:style>
  <w:style w:type="table" w:styleId="a3">
    <w:name w:val="Table Grid"/>
    <w:basedOn w:val="a1"/>
    <w:uiPriority w:val="59"/>
    <w:rsid w:val="00BE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26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ode.com/online/ud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2019-07-23T13:18:00Z</dcterms:created>
  <dcterms:modified xsi:type="dcterms:W3CDTF">2019-07-23T13:18:00Z</dcterms:modified>
</cp:coreProperties>
</file>