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A81DF8" w:rsidTr="0011698B">
        <w:tc>
          <w:tcPr>
            <w:tcW w:w="5495" w:type="dxa"/>
          </w:tcPr>
          <w:p w:rsidR="00A81DF8" w:rsidRDefault="00A81DF8" w:rsidP="00CA57FC">
            <w:pPr>
              <w:pStyle w:val="p4"/>
              <w:jc w:val="center"/>
              <w:rPr>
                <w:rStyle w:val="s1"/>
                <w:b/>
                <w:bCs/>
                <w:color w:val="000000"/>
              </w:rPr>
            </w:pPr>
            <w:r>
              <w:rPr>
                <w:noProof/>
                <w:lang w:bidi="ar-SA"/>
              </w:rPr>
              <w:drawing>
                <wp:inline distT="0" distB="0" distL="0" distR="0">
                  <wp:extent cx="2092187" cy="3138420"/>
                  <wp:effectExtent l="19050" t="0" r="3313" b="0"/>
                  <wp:docPr id="7" name="Рисунок 1" descr="http://imc-i.ru/wp-content/uploads/2017/10/L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c-i.ru/wp-content/uploads/2017/10/Len02.jpg"/>
                          <pic:cNvPicPr>
                            <a:picLocks noChangeAspect="1" noChangeArrowheads="1"/>
                          </pic:cNvPicPr>
                        </pic:nvPicPr>
                        <pic:blipFill>
                          <a:blip r:embed="rId5" cstate="print"/>
                          <a:srcRect/>
                          <a:stretch>
                            <a:fillRect/>
                          </a:stretch>
                        </pic:blipFill>
                        <pic:spPr bwMode="auto">
                          <a:xfrm>
                            <a:off x="0" y="0"/>
                            <a:ext cx="2092170" cy="3138394"/>
                          </a:xfrm>
                          <a:prstGeom prst="rect">
                            <a:avLst/>
                          </a:prstGeom>
                          <a:noFill/>
                          <a:ln w="9525">
                            <a:noFill/>
                            <a:miter lim="800000"/>
                            <a:headEnd/>
                            <a:tailEnd/>
                          </a:ln>
                        </pic:spPr>
                      </pic:pic>
                    </a:graphicData>
                  </a:graphic>
                </wp:inline>
              </w:drawing>
            </w:r>
          </w:p>
        </w:tc>
        <w:tc>
          <w:tcPr>
            <w:tcW w:w="4076" w:type="dxa"/>
          </w:tcPr>
          <w:p w:rsidR="00A81DF8" w:rsidRDefault="00A81DF8" w:rsidP="00CA57FC">
            <w:pPr>
              <w:pStyle w:val="p4"/>
              <w:jc w:val="center"/>
              <w:rPr>
                <w:rStyle w:val="s1"/>
                <w:b/>
                <w:bCs/>
                <w:color w:val="000000"/>
              </w:rPr>
            </w:pPr>
            <w:r>
              <w:rPr>
                <w:b/>
                <w:bCs/>
                <w:noProof/>
                <w:color w:val="000000"/>
                <w:lang w:bidi="ar-SA"/>
              </w:rPr>
              <w:drawing>
                <wp:inline distT="0" distB="0" distL="0" distR="0">
                  <wp:extent cx="2052084" cy="2052084"/>
                  <wp:effectExtent l="19050" t="0" r="5316"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GgpUT3Nj8.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52806" cy="2052806"/>
                          </a:xfrm>
                          <a:prstGeom prst="rect">
                            <a:avLst/>
                          </a:prstGeom>
                        </pic:spPr>
                      </pic:pic>
                    </a:graphicData>
                  </a:graphic>
                </wp:inline>
              </w:drawing>
            </w:r>
          </w:p>
        </w:tc>
      </w:tr>
      <w:tr w:rsidR="00A81DF8" w:rsidTr="0011698B">
        <w:tc>
          <w:tcPr>
            <w:tcW w:w="9571" w:type="dxa"/>
            <w:gridSpan w:val="2"/>
          </w:tcPr>
          <w:p w:rsidR="00A81DF8" w:rsidRPr="006A0740" w:rsidRDefault="00A81DF8" w:rsidP="0011698B">
            <w:pPr>
              <w:pStyle w:val="p4"/>
              <w:spacing w:before="0" w:beforeAutospacing="0" w:after="0" w:afterAutospacing="0"/>
              <w:jc w:val="right"/>
              <w:rPr>
                <w:rFonts w:ascii="Source Sans Pro" w:hAnsi="Source Sans Pro"/>
                <w:b/>
                <w:bCs/>
                <w:color w:val="4F6228" w:themeColor="accent3" w:themeShade="80"/>
                <w:sz w:val="24"/>
                <w:szCs w:val="24"/>
                <w:shd w:val="clear" w:color="auto" w:fill="FFFFFF"/>
              </w:rPr>
            </w:pPr>
            <w:r w:rsidRPr="006A0740">
              <w:rPr>
                <w:rFonts w:ascii="Source Sans Pro" w:hAnsi="Source Sans Pro"/>
                <w:b/>
                <w:bCs/>
                <w:color w:val="4F6228" w:themeColor="accent3" w:themeShade="80"/>
                <w:sz w:val="24"/>
                <w:szCs w:val="24"/>
                <w:shd w:val="clear" w:color="auto" w:fill="FFFFFF"/>
              </w:rPr>
              <w:t>119049</w:t>
            </w:r>
            <w:r w:rsidRPr="006A0740">
              <w:rPr>
                <w:rFonts w:ascii="Source Sans Pro" w:hAnsi="Source Sans Pro"/>
                <w:b/>
                <w:bCs/>
                <w:color w:val="4F6228" w:themeColor="accent3" w:themeShade="80"/>
                <w:sz w:val="24"/>
                <w:szCs w:val="24"/>
              </w:rPr>
              <w:br/>
            </w:r>
            <w:hyperlink r:id="rId7" w:history="1">
              <w:r w:rsidRPr="006A0740">
                <w:rPr>
                  <w:rStyle w:val="a8"/>
                  <w:rFonts w:ascii="Source Sans Pro" w:hAnsi="Source Sans Pro"/>
                  <w:b/>
                  <w:bCs/>
                  <w:color w:val="4F6228" w:themeColor="accent3" w:themeShade="80"/>
                  <w:sz w:val="24"/>
                  <w:szCs w:val="24"/>
                  <w:shd w:val="clear" w:color="auto" w:fill="FFFFFF"/>
                </w:rPr>
                <w:t>Москва, Ленинский проспект, д.1/2, корп. 1</w:t>
              </w:r>
            </w:hyperlink>
            <w:r w:rsidRPr="006A0740">
              <w:rPr>
                <w:rFonts w:ascii="Source Sans Pro" w:hAnsi="Source Sans Pro"/>
                <w:b/>
                <w:bCs/>
                <w:color w:val="4F6228" w:themeColor="accent3" w:themeShade="80"/>
                <w:sz w:val="24"/>
                <w:szCs w:val="24"/>
              </w:rPr>
              <w:br/>
            </w:r>
            <w:r w:rsidRPr="006A0740">
              <w:rPr>
                <w:rFonts w:ascii="Source Sans Pro" w:hAnsi="Source Sans Pro"/>
                <w:b/>
                <w:bCs/>
                <w:color w:val="4F6228" w:themeColor="accent3" w:themeShade="80"/>
                <w:sz w:val="24"/>
                <w:szCs w:val="24"/>
                <w:shd w:val="clear" w:color="auto" w:fill="FFFFFF"/>
              </w:rPr>
              <w:t>м. Октябрьская</w:t>
            </w:r>
          </w:p>
          <w:p w:rsidR="00C57C5C" w:rsidRDefault="00494D4B" w:rsidP="0011698B">
            <w:pPr>
              <w:pStyle w:val="p4"/>
              <w:spacing w:before="0" w:beforeAutospacing="0" w:after="0" w:afterAutospacing="0"/>
              <w:jc w:val="right"/>
              <w:rPr>
                <w:noProof/>
                <w:lang w:bidi="ar-SA"/>
              </w:rPr>
            </w:pPr>
            <w:hyperlink r:id="rId8" w:history="1">
              <w:r w:rsidR="00C57C5C" w:rsidRPr="0021415B">
                <w:rPr>
                  <w:rStyle w:val="a8"/>
                  <w:sz w:val="24"/>
                  <w:szCs w:val="24"/>
                </w:rPr>
                <w:t>http://imc-i.ru/</w:t>
              </w:r>
            </w:hyperlink>
          </w:p>
        </w:tc>
      </w:tr>
    </w:tbl>
    <w:p w:rsidR="00CA57FC" w:rsidRPr="00BB53CA" w:rsidRDefault="00CA57FC" w:rsidP="0021415B">
      <w:pPr>
        <w:pStyle w:val="p4"/>
        <w:shd w:val="clear" w:color="auto" w:fill="FFFFFF"/>
        <w:ind w:firstLine="709"/>
        <w:rPr>
          <w:color w:val="000000"/>
        </w:rPr>
      </w:pPr>
      <w:r w:rsidRPr="00BB53CA">
        <w:rPr>
          <w:rStyle w:val="s1"/>
          <w:b/>
          <w:bCs/>
          <w:color w:val="000000"/>
        </w:rPr>
        <w:t>УВАЖАЕМЫЕ КОЛЛЕГИ!</w:t>
      </w:r>
      <w:r w:rsidR="003E1E5C">
        <w:rPr>
          <w:rStyle w:val="s1"/>
          <w:b/>
          <w:bCs/>
          <w:color w:val="000000"/>
        </w:rPr>
        <w:t xml:space="preserve"> </w:t>
      </w:r>
      <w:r w:rsidR="000C56DB">
        <w:rPr>
          <w:rStyle w:val="s1"/>
          <w:b/>
          <w:bCs/>
          <w:color w:val="000000"/>
        </w:rPr>
        <w:t xml:space="preserve"> </w:t>
      </w:r>
    </w:p>
    <w:p w:rsidR="00CA57FC" w:rsidRPr="00F72939" w:rsidRDefault="00CA57FC" w:rsidP="00B86AEC">
      <w:pPr>
        <w:pStyle w:val="p6"/>
        <w:shd w:val="clear" w:color="auto" w:fill="FFFFFF"/>
        <w:spacing w:before="0" w:beforeAutospacing="0" w:after="0" w:afterAutospacing="0"/>
        <w:ind w:firstLine="709"/>
        <w:jc w:val="both"/>
        <w:rPr>
          <w:color w:val="000000"/>
        </w:rPr>
      </w:pPr>
      <w:r w:rsidRPr="006D750D">
        <w:rPr>
          <w:color w:val="000000"/>
        </w:rPr>
        <w:t xml:space="preserve">Негосударственная автономная некоммерческая организация высшего образования </w:t>
      </w:r>
      <w:r>
        <w:rPr>
          <w:color w:val="000000"/>
        </w:rPr>
        <w:t>«</w:t>
      </w:r>
      <w:r w:rsidRPr="006D750D">
        <w:rPr>
          <w:color w:val="000000"/>
        </w:rPr>
        <w:t>Институт мировых цивилизаций</w:t>
      </w:r>
      <w:r>
        <w:rPr>
          <w:color w:val="000000"/>
        </w:rPr>
        <w:t>»</w:t>
      </w:r>
      <w:r w:rsidRPr="006D750D">
        <w:rPr>
          <w:color w:val="000000"/>
        </w:rPr>
        <w:t xml:space="preserve"> (НАНО ВО </w:t>
      </w:r>
      <w:r>
        <w:rPr>
          <w:color w:val="000000"/>
        </w:rPr>
        <w:t>«ИМЦ»</w:t>
      </w:r>
      <w:r w:rsidRPr="006D750D">
        <w:rPr>
          <w:color w:val="000000"/>
        </w:rPr>
        <w:t xml:space="preserve">), приглашает Вас принять участие в </w:t>
      </w:r>
      <w:r w:rsidR="00490EEB" w:rsidRPr="00490EEB">
        <w:rPr>
          <w:b/>
          <w:color w:val="000000"/>
          <w:lang w:val="en-US"/>
        </w:rPr>
        <w:t>I</w:t>
      </w:r>
      <w:r w:rsidR="00490EEB" w:rsidRPr="00490EEB">
        <w:rPr>
          <w:b/>
          <w:color w:val="000000"/>
        </w:rPr>
        <w:t xml:space="preserve"> </w:t>
      </w:r>
      <w:r w:rsidR="006A498C" w:rsidRPr="006A498C">
        <w:rPr>
          <w:rStyle w:val="s1"/>
          <w:b/>
          <w:bCs/>
          <w:color w:val="000000"/>
        </w:rPr>
        <w:t>Международн</w:t>
      </w:r>
      <w:r w:rsidR="006A498C">
        <w:rPr>
          <w:rStyle w:val="s1"/>
          <w:b/>
          <w:bCs/>
          <w:color w:val="000000"/>
        </w:rPr>
        <w:t>ой</w:t>
      </w:r>
      <w:r w:rsidR="006A498C" w:rsidRPr="006A498C">
        <w:rPr>
          <w:rStyle w:val="s1"/>
          <w:b/>
          <w:bCs/>
          <w:color w:val="000000"/>
        </w:rPr>
        <w:t xml:space="preserve"> научно-практическ</w:t>
      </w:r>
      <w:r w:rsidR="006A498C">
        <w:rPr>
          <w:rStyle w:val="s1"/>
          <w:b/>
          <w:bCs/>
          <w:color w:val="000000"/>
        </w:rPr>
        <w:t>ой конференции</w:t>
      </w:r>
      <w:r w:rsidR="006A498C" w:rsidRPr="006A498C">
        <w:rPr>
          <w:rStyle w:val="s1"/>
          <w:b/>
          <w:bCs/>
          <w:color w:val="000000"/>
        </w:rPr>
        <w:t xml:space="preserve"> «Современные тенденции управления и экономики в России и мире: </w:t>
      </w:r>
      <w:proofErr w:type="spellStart"/>
      <w:r w:rsidR="006A498C" w:rsidRPr="006A498C">
        <w:rPr>
          <w:rStyle w:val="s1"/>
          <w:b/>
          <w:bCs/>
          <w:color w:val="000000"/>
        </w:rPr>
        <w:t>цивилизационный</w:t>
      </w:r>
      <w:proofErr w:type="spellEnd"/>
      <w:r w:rsidR="006A498C" w:rsidRPr="006A498C">
        <w:rPr>
          <w:rStyle w:val="s1"/>
          <w:b/>
          <w:bCs/>
          <w:color w:val="000000"/>
        </w:rPr>
        <w:t xml:space="preserve"> аспект»</w:t>
      </w:r>
      <w:r>
        <w:rPr>
          <w:b/>
          <w:caps/>
        </w:rPr>
        <w:t xml:space="preserve">, </w:t>
      </w:r>
      <w:r w:rsidRPr="00F72939">
        <w:rPr>
          <w:color w:val="000000"/>
        </w:rPr>
        <w:t>которая состоится</w:t>
      </w:r>
      <w:r w:rsidRPr="00F72939">
        <w:rPr>
          <w:rStyle w:val="apple-converted-space"/>
          <w:color w:val="000000"/>
        </w:rPr>
        <w:t xml:space="preserve"> </w:t>
      </w:r>
      <w:r w:rsidR="006A498C" w:rsidRPr="00F1541A">
        <w:rPr>
          <w:rStyle w:val="apple-converted-space"/>
          <w:b/>
          <w:color w:val="FF0000"/>
        </w:rPr>
        <w:t>19 декабря</w:t>
      </w:r>
      <w:r w:rsidRPr="00F1541A">
        <w:rPr>
          <w:rStyle w:val="s1"/>
          <w:b/>
          <w:bCs/>
          <w:color w:val="FF0000"/>
        </w:rPr>
        <w:t xml:space="preserve"> 2019 года</w:t>
      </w:r>
      <w:r w:rsidR="00F72939" w:rsidRPr="00F1541A">
        <w:rPr>
          <w:rStyle w:val="s1"/>
          <w:b/>
          <w:bCs/>
          <w:color w:val="FF0000"/>
        </w:rPr>
        <w:t>,</w:t>
      </w:r>
      <w:r w:rsidRPr="00F1541A">
        <w:rPr>
          <w:b/>
          <w:color w:val="FF0000"/>
        </w:rPr>
        <w:t xml:space="preserve"> </w:t>
      </w:r>
      <w:r w:rsidR="00F72939" w:rsidRPr="00F1541A">
        <w:rPr>
          <w:b/>
          <w:color w:val="FF0000"/>
        </w:rPr>
        <w:t>Россия, город Москва.</w:t>
      </w:r>
    </w:p>
    <w:p w:rsidR="00CA57FC" w:rsidRPr="00CA57FC" w:rsidRDefault="00CA57FC" w:rsidP="00F0339B">
      <w:pPr>
        <w:autoSpaceDE w:val="0"/>
        <w:autoSpaceDN w:val="0"/>
        <w:adjustRightInd w:val="0"/>
        <w:ind w:right="-13" w:firstLine="709"/>
        <w:jc w:val="both"/>
        <w:rPr>
          <w:rStyle w:val="s1"/>
          <w:b/>
          <w:bCs/>
          <w:color w:val="000000"/>
        </w:rPr>
      </w:pPr>
    </w:p>
    <w:p w:rsidR="00CA57FC" w:rsidRPr="00B86AEC" w:rsidRDefault="00CA57FC" w:rsidP="00CA57FC">
      <w:pPr>
        <w:pStyle w:val="a5"/>
        <w:shd w:val="clear" w:color="auto" w:fill="FFFFFF"/>
        <w:spacing w:after="0"/>
        <w:ind w:firstLine="709"/>
        <w:contextualSpacing/>
        <w:rPr>
          <w:color w:val="auto"/>
        </w:rPr>
      </w:pPr>
      <w:r w:rsidRPr="00F72939">
        <w:rPr>
          <w:color w:val="000000"/>
        </w:rPr>
        <w:t xml:space="preserve">Научный </w:t>
      </w:r>
      <w:r w:rsidRPr="00F72939">
        <w:rPr>
          <w:color w:val="auto"/>
        </w:rPr>
        <w:t xml:space="preserve">руководитель конференции – </w:t>
      </w:r>
      <w:r w:rsidR="006A498C" w:rsidRPr="00F72939">
        <w:rPr>
          <w:color w:val="auto"/>
          <w:shd w:val="clear" w:color="auto" w:fill="FFFFFF"/>
        </w:rPr>
        <w:t>Кулешов Сергей Михайлович</w:t>
      </w:r>
      <w:r w:rsidRPr="00F72939">
        <w:rPr>
          <w:rStyle w:val="aa"/>
          <w:color w:val="auto"/>
        </w:rPr>
        <w:t>,</w:t>
      </w:r>
      <w:r w:rsidRPr="00B86AEC">
        <w:rPr>
          <w:rStyle w:val="aa"/>
          <w:b w:val="0"/>
          <w:color w:val="auto"/>
        </w:rPr>
        <w:t xml:space="preserve"> </w:t>
      </w:r>
      <w:r w:rsidR="00B86AEC" w:rsidRPr="00B86AEC">
        <w:rPr>
          <w:rStyle w:val="aa"/>
          <w:b w:val="0"/>
          <w:color w:val="auto"/>
        </w:rPr>
        <w:t xml:space="preserve">декан факультета </w:t>
      </w:r>
      <w:r w:rsidR="006A498C">
        <w:rPr>
          <w:color w:val="auto"/>
        </w:rPr>
        <w:t>управления и экономики</w:t>
      </w:r>
      <w:r w:rsidR="00B86AEC">
        <w:rPr>
          <w:color w:val="auto"/>
        </w:rPr>
        <w:t xml:space="preserve"> Института мировых цивилизаций,</w:t>
      </w:r>
      <w:r w:rsidRPr="00B86AEC">
        <w:rPr>
          <w:color w:val="auto"/>
          <w:shd w:val="clear" w:color="auto" w:fill="FFFFFF"/>
        </w:rPr>
        <w:t xml:space="preserve"> </w:t>
      </w:r>
      <w:r w:rsidR="00B86AEC" w:rsidRPr="00B86AEC">
        <w:rPr>
          <w:color w:val="auto"/>
          <w:shd w:val="clear" w:color="auto" w:fill="FFFFFF"/>
        </w:rPr>
        <w:t xml:space="preserve">кандидат </w:t>
      </w:r>
      <w:r w:rsidR="006A498C">
        <w:rPr>
          <w:color w:val="auto"/>
          <w:shd w:val="clear" w:color="auto" w:fill="FFFFFF"/>
        </w:rPr>
        <w:t>социологических</w:t>
      </w:r>
      <w:r w:rsidR="00B86AEC" w:rsidRPr="00B86AEC">
        <w:rPr>
          <w:color w:val="auto"/>
          <w:shd w:val="clear" w:color="auto" w:fill="FFFFFF"/>
        </w:rPr>
        <w:t xml:space="preserve"> наук</w:t>
      </w:r>
      <w:r w:rsidR="006A498C">
        <w:rPr>
          <w:color w:val="auto"/>
          <w:shd w:val="clear" w:color="auto" w:fill="FFFFFF"/>
        </w:rPr>
        <w:t>, доцент</w:t>
      </w:r>
      <w:r w:rsidRPr="00B86AEC">
        <w:rPr>
          <w:rStyle w:val="aa"/>
          <w:b w:val="0"/>
          <w:color w:val="auto"/>
        </w:rPr>
        <w:t>.</w:t>
      </w:r>
    </w:p>
    <w:p w:rsidR="00CA57FC" w:rsidRPr="00B86AEC" w:rsidRDefault="00CA57FC" w:rsidP="00CA57FC">
      <w:pPr>
        <w:shd w:val="clear" w:color="auto" w:fill="FFFFFF"/>
        <w:ind w:firstLine="709"/>
        <w:jc w:val="both"/>
      </w:pPr>
      <w:r w:rsidRPr="00B86AEC">
        <w:t>Для участия в конференции приглашаются преподаватели, студенты</w:t>
      </w:r>
      <w:r w:rsidR="00490EEB">
        <w:t>, магистранты,</w:t>
      </w:r>
      <w:r w:rsidRPr="00B86AEC">
        <w:t xml:space="preserve"> аспиранты</w:t>
      </w:r>
      <w:r w:rsidR="00490EEB">
        <w:t>, докторанты</w:t>
      </w:r>
      <w:r w:rsidRPr="00B86AEC">
        <w:t xml:space="preserve"> высших учебных заведе</w:t>
      </w:r>
      <w:r w:rsidR="00490EEB">
        <w:t>ний, молодые ученые,</w:t>
      </w:r>
      <w:r w:rsidRPr="00B86AEC">
        <w:t xml:space="preserve"> научные сотрудники, руководители и специалисты региональных и муниципальных органов власти, практические работники, а также все лица, проявляющие интерес к </w:t>
      </w:r>
      <w:r w:rsidR="00490EEB">
        <w:t>теме конференции</w:t>
      </w:r>
      <w:r w:rsidRPr="00B86AEC">
        <w:t>.</w:t>
      </w:r>
    </w:p>
    <w:p w:rsidR="00CA57FC" w:rsidRDefault="006A498C" w:rsidP="005A09E6">
      <w:pPr>
        <w:pStyle w:val="p6"/>
        <w:shd w:val="clear" w:color="auto" w:fill="FFFFFF"/>
        <w:spacing w:before="0" w:beforeAutospacing="0" w:after="120" w:afterAutospacing="0"/>
        <w:ind w:firstLine="709"/>
        <w:jc w:val="both"/>
        <w:rPr>
          <w:rStyle w:val="s2"/>
          <w:b/>
          <w:bCs/>
          <w:iCs/>
        </w:rPr>
      </w:pPr>
      <w:r w:rsidRPr="006A498C">
        <w:rPr>
          <w:rStyle w:val="s2"/>
          <w:b/>
          <w:bCs/>
          <w:iCs/>
        </w:rPr>
        <w:t>19 декабря 2019 года</w:t>
      </w:r>
      <w:r w:rsidR="00CA57FC" w:rsidRPr="008273E5">
        <w:rPr>
          <w:rStyle w:val="s2"/>
          <w:b/>
          <w:bCs/>
          <w:iCs/>
        </w:rPr>
        <w:t xml:space="preserve"> – Плен</w:t>
      </w:r>
      <w:r w:rsidR="00B86AEC" w:rsidRPr="008273E5">
        <w:rPr>
          <w:rStyle w:val="s2"/>
          <w:b/>
          <w:bCs/>
          <w:iCs/>
        </w:rPr>
        <w:t>арное заседание и работа секций.</w:t>
      </w:r>
    </w:p>
    <w:p w:rsidR="00CA57FC" w:rsidRPr="006D750D" w:rsidRDefault="00CA57FC" w:rsidP="00CA57FC">
      <w:pPr>
        <w:pStyle w:val="p6"/>
        <w:shd w:val="clear" w:color="auto" w:fill="FFFFFF"/>
        <w:spacing w:before="0" w:beforeAutospacing="0" w:after="0" w:afterAutospacing="0"/>
        <w:ind w:firstLine="709"/>
        <w:jc w:val="both"/>
        <w:rPr>
          <w:b/>
          <w:bCs/>
          <w:i/>
          <w:iCs/>
          <w:color w:val="000000"/>
        </w:rPr>
      </w:pPr>
      <w:r w:rsidRPr="006D750D">
        <w:rPr>
          <w:b/>
          <w:bCs/>
          <w:i/>
          <w:iCs/>
          <w:color w:val="000000"/>
        </w:rPr>
        <w:t xml:space="preserve">В рамках конференции планируется проведение </w:t>
      </w:r>
      <w:r w:rsidR="00AA56D7">
        <w:rPr>
          <w:b/>
          <w:bCs/>
          <w:i/>
          <w:iCs/>
          <w:color w:val="000000"/>
        </w:rPr>
        <w:t>3</w:t>
      </w:r>
      <w:r w:rsidRPr="006D750D">
        <w:rPr>
          <w:b/>
          <w:bCs/>
          <w:i/>
          <w:iCs/>
          <w:color w:val="000000"/>
        </w:rPr>
        <w:t xml:space="preserve"> основных секций:</w:t>
      </w:r>
    </w:p>
    <w:p w:rsidR="00AA56D7" w:rsidRDefault="00AA56D7" w:rsidP="00D2148E">
      <w:pPr>
        <w:shd w:val="clear" w:color="auto" w:fill="E5DFEC" w:themeFill="accent4" w:themeFillTint="33"/>
        <w:autoSpaceDE w:val="0"/>
        <w:autoSpaceDN w:val="0"/>
        <w:adjustRightInd w:val="0"/>
        <w:ind w:right="-13" w:firstLine="709"/>
        <w:jc w:val="both"/>
      </w:pPr>
      <w:r w:rsidRPr="00D2148E">
        <w:rPr>
          <w:u w:val="single"/>
        </w:rPr>
        <w:t>Секция 1.</w:t>
      </w:r>
      <w:r>
        <w:t xml:space="preserve"> Цивилизационное  развитие управленческой мысли в современной  России и мире</w:t>
      </w:r>
      <w:r w:rsidR="00F72939">
        <w:t>.</w:t>
      </w:r>
      <w:r>
        <w:t xml:space="preserve"> </w:t>
      </w:r>
    </w:p>
    <w:p w:rsidR="00AA56D7" w:rsidRDefault="00AA56D7" w:rsidP="00D2148E">
      <w:pPr>
        <w:shd w:val="clear" w:color="auto" w:fill="DAEEF3" w:themeFill="accent5" w:themeFillTint="33"/>
        <w:autoSpaceDE w:val="0"/>
        <w:autoSpaceDN w:val="0"/>
        <w:adjustRightInd w:val="0"/>
        <w:ind w:right="-13" w:firstLine="709"/>
        <w:jc w:val="both"/>
      </w:pPr>
      <w:r w:rsidRPr="00D2148E">
        <w:rPr>
          <w:u w:val="single"/>
        </w:rPr>
        <w:t>Секция 2.</w:t>
      </w:r>
      <w:r>
        <w:t xml:space="preserve"> Современные тенденции цивилизационного развития экономики России и мира</w:t>
      </w:r>
      <w:r w:rsidR="00F72939">
        <w:t>.</w:t>
      </w:r>
      <w:r>
        <w:t xml:space="preserve"> </w:t>
      </w:r>
    </w:p>
    <w:p w:rsidR="00F72939" w:rsidRDefault="00AA56D7" w:rsidP="00D2148E">
      <w:pPr>
        <w:shd w:val="clear" w:color="auto" w:fill="FDE9D9" w:themeFill="accent6" w:themeFillTint="33"/>
        <w:autoSpaceDE w:val="0"/>
        <w:autoSpaceDN w:val="0"/>
        <w:adjustRightInd w:val="0"/>
        <w:ind w:right="-13" w:firstLine="709"/>
        <w:jc w:val="both"/>
      </w:pPr>
      <w:r w:rsidRPr="00D2148E">
        <w:rPr>
          <w:u w:val="single"/>
        </w:rPr>
        <w:t>Секция 3.</w:t>
      </w:r>
      <w:r>
        <w:t xml:space="preserve"> Основные аспекты развития и применения  информационных технологий при решении экономических задач</w:t>
      </w:r>
      <w:r w:rsidR="00F72939">
        <w:t>.</w:t>
      </w:r>
    </w:p>
    <w:p w:rsidR="00716CA5" w:rsidRDefault="00AA56D7" w:rsidP="00AA56D7">
      <w:pPr>
        <w:autoSpaceDE w:val="0"/>
        <w:autoSpaceDN w:val="0"/>
        <w:adjustRightInd w:val="0"/>
        <w:ind w:right="-13" w:firstLine="709"/>
        <w:jc w:val="both"/>
        <w:rPr>
          <w:caps/>
        </w:rPr>
      </w:pPr>
      <w:r>
        <w:t xml:space="preserve"> </w:t>
      </w:r>
    </w:p>
    <w:p w:rsidR="00B86AEC" w:rsidRPr="00F72939" w:rsidRDefault="00B86AEC" w:rsidP="00B86AEC">
      <w:pPr>
        <w:pStyle w:val="p6"/>
        <w:shd w:val="clear" w:color="auto" w:fill="FFFFFF"/>
        <w:spacing w:before="0" w:beforeAutospacing="0" w:after="0" w:afterAutospacing="0"/>
        <w:ind w:firstLine="709"/>
        <w:jc w:val="both"/>
        <w:rPr>
          <w:color w:val="3C6481"/>
          <w:shd w:val="clear" w:color="auto" w:fill="FFFFFF"/>
        </w:rPr>
      </w:pPr>
      <w:r w:rsidRPr="00F72939">
        <w:rPr>
          <w:rStyle w:val="s2"/>
          <w:bCs/>
          <w:iCs/>
          <w:color w:val="000000"/>
        </w:rPr>
        <w:t xml:space="preserve">Для участия в конференции необходимо заполнить </w:t>
      </w:r>
      <w:r w:rsidRPr="00F72939">
        <w:rPr>
          <w:rStyle w:val="s2"/>
          <w:bCs/>
          <w:iCs/>
          <w:color w:val="FF0000"/>
        </w:rPr>
        <w:t>анкету</w:t>
      </w:r>
      <w:r w:rsidR="008936E8" w:rsidRPr="00F72939">
        <w:rPr>
          <w:rStyle w:val="s2"/>
          <w:bCs/>
          <w:iCs/>
          <w:color w:val="000000"/>
        </w:rPr>
        <w:t xml:space="preserve"> </w:t>
      </w:r>
      <w:r w:rsidR="008936E8" w:rsidRPr="00F72939">
        <w:rPr>
          <w:rStyle w:val="s2"/>
          <w:bCs/>
          <w:iCs/>
          <w:color w:val="FF0000"/>
        </w:rPr>
        <w:t>(</w:t>
      </w:r>
      <w:r w:rsidR="00F72939">
        <w:rPr>
          <w:rStyle w:val="s2"/>
          <w:bCs/>
          <w:iCs/>
          <w:color w:val="FF0000"/>
        </w:rPr>
        <w:t>Приложение 1</w:t>
      </w:r>
      <w:r w:rsidR="008936E8" w:rsidRPr="00F72939">
        <w:rPr>
          <w:rStyle w:val="s2"/>
          <w:bCs/>
          <w:iCs/>
          <w:color w:val="FF0000"/>
        </w:rPr>
        <w:t>)</w:t>
      </w:r>
      <w:r w:rsidRPr="00F72939">
        <w:rPr>
          <w:rStyle w:val="s2"/>
          <w:bCs/>
          <w:iCs/>
          <w:color w:val="000000"/>
        </w:rPr>
        <w:t xml:space="preserve"> участника  и направить ее на электронный адрес оргкомитета:</w:t>
      </w:r>
      <w:r w:rsidR="008936E8" w:rsidRPr="00F72939">
        <w:t xml:space="preserve"> </w:t>
      </w:r>
      <w:hyperlink r:id="rId9" w:history="1">
        <w:r w:rsidR="00F72939" w:rsidRPr="00DC6022">
          <w:rPr>
            <w:rStyle w:val="a8"/>
            <w:bCs/>
            <w:iCs/>
          </w:rPr>
          <w:t>kuleshov.sm@yandex.ru</w:t>
        </w:r>
      </w:hyperlink>
      <w:r w:rsidR="00F72939">
        <w:rPr>
          <w:rStyle w:val="s2"/>
          <w:bCs/>
          <w:iCs/>
          <w:color w:val="000000"/>
        </w:rPr>
        <w:t xml:space="preserve"> </w:t>
      </w:r>
    </w:p>
    <w:p w:rsidR="00AA56D7" w:rsidRDefault="00AA56D7" w:rsidP="00B86AEC">
      <w:pPr>
        <w:pStyle w:val="p6"/>
        <w:shd w:val="clear" w:color="auto" w:fill="FFFFFF"/>
        <w:spacing w:before="0" w:beforeAutospacing="0" w:after="0" w:afterAutospacing="0"/>
        <w:ind w:firstLine="709"/>
        <w:jc w:val="both"/>
        <w:rPr>
          <w:b/>
          <w:bCs/>
          <w:i/>
          <w:iCs/>
        </w:rPr>
      </w:pPr>
    </w:p>
    <w:p w:rsidR="00DE166D" w:rsidRPr="006D750D" w:rsidRDefault="00811BD2" w:rsidP="00DE166D">
      <w:pPr>
        <w:pStyle w:val="p6"/>
        <w:shd w:val="clear" w:color="auto" w:fill="FFFFFF"/>
        <w:spacing w:before="0" w:beforeAutospacing="0" w:after="0" w:afterAutospacing="0"/>
        <w:ind w:firstLine="709"/>
        <w:jc w:val="both"/>
        <w:rPr>
          <w:rStyle w:val="s2"/>
          <w:b/>
          <w:bCs/>
          <w:i/>
          <w:iCs/>
          <w:color w:val="000000"/>
        </w:rPr>
      </w:pPr>
      <w:r>
        <w:rPr>
          <w:b/>
          <w:bCs/>
          <w:i/>
          <w:iCs/>
        </w:rPr>
        <w:t>Официальный язык</w:t>
      </w:r>
      <w:r w:rsidR="00DE166D" w:rsidRPr="006D750D">
        <w:rPr>
          <w:b/>
          <w:bCs/>
          <w:i/>
          <w:iCs/>
        </w:rPr>
        <w:t xml:space="preserve"> конференции:</w:t>
      </w:r>
      <w:r w:rsidR="00DE166D" w:rsidRPr="006D750D">
        <w:t xml:space="preserve"> </w:t>
      </w:r>
      <w:r w:rsidR="00DE166D" w:rsidRPr="006D750D">
        <w:rPr>
          <w:iCs/>
        </w:rPr>
        <w:t>русский.</w:t>
      </w:r>
    </w:p>
    <w:p w:rsidR="00DE166D" w:rsidRPr="006D750D" w:rsidRDefault="00DE166D" w:rsidP="00DE166D">
      <w:pPr>
        <w:pStyle w:val="p6"/>
        <w:shd w:val="clear" w:color="auto" w:fill="FFFFFF"/>
        <w:spacing w:before="0" w:beforeAutospacing="0" w:after="0" w:afterAutospacing="0"/>
        <w:ind w:firstLine="709"/>
        <w:jc w:val="both"/>
        <w:rPr>
          <w:rStyle w:val="apple-converted-space"/>
          <w:color w:val="000000"/>
        </w:rPr>
      </w:pPr>
      <w:r w:rsidRPr="006D750D">
        <w:rPr>
          <w:rStyle w:val="s2"/>
          <w:b/>
          <w:bCs/>
          <w:i/>
          <w:iCs/>
          <w:color w:val="000000"/>
        </w:rPr>
        <w:lastRenderedPageBreak/>
        <w:t>Форма участия в конферен</w:t>
      </w:r>
      <w:bookmarkStart w:id="0" w:name="_GoBack"/>
      <w:bookmarkEnd w:id="0"/>
      <w:r w:rsidRPr="006D750D">
        <w:rPr>
          <w:rStyle w:val="s2"/>
          <w:b/>
          <w:bCs/>
          <w:i/>
          <w:iCs/>
          <w:color w:val="000000"/>
        </w:rPr>
        <w:t>ции:</w:t>
      </w:r>
    </w:p>
    <w:p w:rsidR="00DE166D" w:rsidRPr="00205434" w:rsidRDefault="00DE166D" w:rsidP="00F72939">
      <w:pPr>
        <w:pStyle w:val="p6"/>
        <w:shd w:val="clear" w:color="auto" w:fill="FFFFFF"/>
        <w:spacing w:before="0" w:beforeAutospacing="0" w:after="0" w:afterAutospacing="0"/>
        <w:ind w:firstLine="709"/>
        <w:jc w:val="both"/>
        <w:rPr>
          <w:color w:val="000000"/>
          <w:u w:val="single"/>
          <w:shd w:val="clear" w:color="auto" w:fill="FFFFFF"/>
        </w:rPr>
      </w:pPr>
      <w:r w:rsidRPr="006D750D">
        <w:rPr>
          <w:color w:val="000000"/>
        </w:rPr>
        <w:t xml:space="preserve">Конференция проводится в очной форме, с последующим изданием </w:t>
      </w:r>
      <w:r w:rsidR="00316E81">
        <w:rPr>
          <w:color w:val="000000"/>
        </w:rPr>
        <w:t>печатных материалов</w:t>
      </w:r>
      <w:r w:rsidRPr="006D750D">
        <w:rPr>
          <w:color w:val="000000"/>
        </w:rPr>
        <w:t xml:space="preserve">. </w:t>
      </w:r>
      <w:r w:rsidR="00F72939">
        <w:rPr>
          <w:color w:val="000000"/>
        </w:rPr>
        <w:t xml:space="preserve"> </w:t>
      </w:r>
      <w:r w:rsidRPr="006D750D">
        <w:rPr>
          <w:color w:val="000000"/>
          <w:shd w:val="clear" w:color="auto" w:fill="FFFFFF"/>
        </w:rPr>
        <w:t>Участие в конференции в качестве участника возможно при наличии</w:t>
      </w:r>
      <w:r w:rsidR="00F72939">
        <w:rPr>
          <w:color w:val="000000"/>
          <w:shd w:val="clear" w:color="auto" w:fill="FFFFFF"/>
        </w:rPr>
        <w:t xml:space="preserve"> правильно оформленного </w:t>
      </w:r>
      <w:r w:rsidRPr="006D750D">
        <w:rPr>
          <w:color w:val="000000"/>
          <w:shd w:val="clear" w:color="auto" w:fill="FFFFFF"/>
        </w:rPr>
        <w:t xml:space="preserve"> доклада</w:t>
      </w:r>
      <w:r w:rsidR="00D2148E">
        <w:rPr>
          <w:color w:val="000000"/>
          <w:shd w:val="clear" w:color="auto" w:fill="FFFFFF"/>
        </w:rPr>
        <w:t xml:space="preserve"> (статьи)</w:t>
      </w:r>
      <w:r w:rsidRPr="006D750D">
        <w:rPr>
          <w:color w:val="000000"/>
          <w:shd w:val="clear" w:color="auto" w:fill="FFFFFF"/>
        </w:rPr>
        <w:t xml:space="preserve"> </w:t>
      </w:r>
      <w:r w:rsidR="00F72939">
        <w:rPr>
          <w:color w:val="000000"/>
          <w:shd w:val="clear" w:color="auto" w:fill="FFFFFF"/>
        </w:rPr>
        <w:t>и</w:t>
      </w:r>
      <w:r w:rsidRPr="006D750D">
        <w:rPr>
          <w:color w:val="000000"/>
          <w:shd w:val="clear" w:color="auto" w:fill="FFFFFF"/>
        </w:rPr>
        <w:t xml:space="preserve"> презентации.</w:t>
      </w:r>
      <w:r w:rsidR="00F72939">
        <w:rPr>
          <w:color w:val="000000"/>
          <w:shd w:val="clear" w:color="auto" w:fill="FFFFFF"/>
        </w:rPr>
        <w:t xml:space="preserve"> В порядке исключени</w:t>
      </w:r>
      <w:r w:rsidR="00D2148E">
        <w:rPr>
          <w:color w:val="000000"/>
          <w:shd w:val="clear" w:color="auto" w:fill="FFFFFF"/>
        </w:rPr>
        <w:t>я</w:t>
      </w:r>
      <w:r w:rsidR="00F72939">
        <w:rPr>
          <w:color w:val="000000"/>
          <w:shd w:val="clear" w:color="auto" w:fill="FFFFFF"/>
        </w:rPr>
        <w:t xml:space="preserve"> допускается заочное участие в конференции (анкета и статья обязательны).</w:t>
      </w:r>
      <w:r w:rsidR="00873E13">
        <w:rPr>
          <w:color w:val="000000"/>
          <w:shd w:val="clear" w:color="auto" w:fill="FFFFFF"/>
        </w:rPr>
        <w:t xml:space="preserve"> </w:t>
      </w:r>
      <w:r w:rsidR="00873E13" w:rsidRPr="00205434">
        <w:rPr>
          <w:color w:val="000000"/>
          <w:u w:val="single"/>
          <w:shd w:val="clear" w:color="auto" w:fill="FFFFFF"/>
        </w:rPr>
        <w:t>Всем участникам конференции будут вручены соответствующие сертификаты.</w:t>
      </w:r>
    </w:p>
    <w:p w:rsidR="00AA56D7" w:rsidRPr="00AA56D7" w:rsidRDefault="00AA56D7" w:rsidP="00F72939">
      <w:pPr>
        <w:pStyle w:val="p8"/>
        <w:shd w:val="clear" w:color="auto" w:fill="FFFFFF"/>
        <w:spacing w:before="0" w:beforeAutospacing="0" w:after="0" w:afterAutospacing="0"/>
        <w:ind w:firstLine="709"/>
        <w:jc w:val="both"/>
        <w:rPr>
          <w:bCs/>
          <w:iCs/>
          <w:color w:val="000000"/>
        </w:rPr>
      </w:pPr>
      <w:r w:rsidRPr="00AA56D7">
        <w:rPr>
          <w:color w:val="000000"/>
        </w:rPr>
        <w:t xml:space="preserve">Статьи </w:t>
      </w:r>
      <w:r w:rsidR="00F72939">
        <w:rPr>
          <w:color w:val="000000"/>
        </w:rPr>
        <w:t xml:space="preserve">(доклады) </w:t>
      </w:r>
      <w:r w:rsidRPr="00AA56D7">
        <w:rPr>
          <w:color w:val="000000"/>
        </w:rPr>
        <w:t xml:space="preserve">всех участников будут опубликованы в сборнике материалов конференции «Современные тенденции управления и экономики в России и мире: цивилизационный аспект» с индексацией </w:t>
      </w:r>
      <w:r w:rsidR="00F72939">
        <w:rPr>
          <w:color w:val="000000"/>
        </w:rPr>
        <w:t xml:space="preserve">в </w:t>
      </w:r>
      <w:r w:rsidRPr="00AA56D7">
        <w:rPr>
          <w:color w:val="000000"/>
        </w:rPr>
        <w:t>РИНЦ.</w:t>
      </w:r>
      <w:r w:rsidR="00F72939">
        <w:rPr>
          <w:color w:val="000000"/>
        </w:rPr>
        <w:t xml:space="preserve"> </w:t>
      </w:r>
      <w:r w:rsidRPr="00AA56D7">
        <w:rPr>
          <w:bCs/>
          <w:iCs/>
          <w:color w:val="000000"/>
        </w:rPr>
        <w:t>Все статьи проходят обязательное рецензирование. Оргкомитет оставляет за собой право осуществлять редактирование статей.  Оргкомитет не оплачивает командировочные расходы участникам конференции (проезд, проживание).</w:t>
      </w:r>
    </w:p>
    <w:p w:rsidR="00B86AEC" w:rsidRDefault="00B86AEC" w:rsidP="00B86AEC">
      <w:pPr>
        <w:pStyle w:val="p6"/>
        <w:shd w:val="clear" w:color="auto" w:fill="FFFFFF"/>
        <w:spacing w:before="0" w:beforeAutospacing="0" w:after="0" w:afterAutospacing="0"/>
        <w:ind w:firstLine="709"/>
        <w:jc w:val="both"/>
        <w:rPr>
          <w:b/>
          <w:bCs/>
          <w:i/>
          <w:iCs/>
          <w:color w:val="000000"/>
        </w:rPr>
      </w:pPr>
      <w:r w:rsidRPr="006D750D">
        <w:rPr>
          <w:b/>
          <w:bCs/>
          <w:i/>
          <w:iCs/>
          <w:color w:val="000000"/>
        </w:rPr>
        <w:t>Информационные партнеры:</w:t>
      </w:r>
    </w:p>
    <w:p w:rsidR="00D2148E" w:rsidRPr="00D2148E" w:rsidRDefault="00D2148E" w:rsidP="00D2148E">
      <w:pPr>
        <w:pStyle w:val="p6"/>
        <w:numPr>
          <w:ilvl w:val="0"/>
          <w:numId w:val="7"/>
        </w:numPr>
        <w:shd w:val="clear" w:color="auto" w:fill="FFFFFF"/>
        <w:spacing w:before="0" w:beforeAutospacing="0" w:after="0" w:afterAutospacing="0"/>
        <w:rPr>
          <w:bCs/>
          <w:iCs/>
        </w:rPr>
      </w:pPr>
      <w:r>
        <w:rPr>
          <w:bCs/>
          <w:iCs/>
          <w:color w:val="000000"/>
        </w:rPr>
        <w:t>Журнал «Вестник А</w:t>
      </w:r>
      <w:r w:rsidRPr="00D2148E">
        <w:rPr>
          <w:bCs/>
          <w:iCs/>
          <w:color w:val="000000"/>
        </w:rPr>
        <w:t>кадемии права и управления</w:t>
      </w:r>
      <w:r w:rsidRPr="00D2148E">
        <w:rPr>
          <w:bCs/>
          <w:iCs/>
        </w:rPr>
        <w:t>» (</w:t>
      </w:r>
      <w:r>
        <w:rPr>
          <w:bCs/>
          <w:iCs/>
        </w:rPr>
        <w:t xml:space="preserve">включен в </w:t>
      </w:r>
      <w:r>
        <w:t>Перечень</w:t>
      </w:r>
      <w:r w:rsidRPr="00D2148E">
        <w:t xml:space="preserve"> ведущих рецензируемых научных журналов ВАК РФ</w:t>
      </w:r>
      <w:r>
        <w:t xml:space="preserve">) </w:t>
      </w:r>
      <w:hyperlink r:id="rId10" w:history="1">
        <w:r>
          <w:rPr>
            <w:rStyle w:val="a8"/>
          </w:rPr>
          <w:t>https://academprava.ru/aboutacademy/bulletin/</w:t>
        </w:r>
      </w:hyperlink>
    </w:p>
    <w:p w:rsidR="00B86AEC" w:rsidRDefault="00B86AEC" w:rsidP="00D2148E">
      <w:pPr>
        <w:pStyle w:val="p6"/>
        <w:numPr>
          <w:ilvl w:val="0"/>
          <w:numId w:val="7"/>
        </w:numPr>
        <w:shd w:val="clear" w:color="auto" w:fill="FFFFFF"/>
        <w:spacing w:before="0" w:beforeAutospacing="0" w:after="0" w:afterAutospacing="0"/>
        <w:jc w:val="both"/>
        <w:rPr>
          <w:color w:val="000000"/>
          <w:shd w:val="clear" w:color="auto" w:fill="FFFFFF"/>
        </w:rPr>
      </w:pPr>
      <w:r>
        <w:rPr>
          <w:color w:val="000000"/>
          <w:shd w:val="clear" w:color="auto" w:fill="FFFFFF"/>
        </w:rPr>
        <w:t>Журнал «Вестник Института мировых цивилизаций»</w:t>
      </w:r>
    </w:p>
    <w:p w:rsidR="00B86AEC" w:rsidRPr="006D750D" w:rsidRDefault="00B86AEC" w:rsidP="00D2148E">
      <w:pPr>
        <w:pStyle w:val="p6"/>
        <w:numPr>
          <w:ilvl w:val="0"/>
          <w:numId w:val="7"/>
        </w:numPr>
        <w:shd w:val="clear" w:color="auto" w:fill="FFFFFF"/>
        <w:spacing w:before="0" w:beforeAutospacing="0" w:after="0" w:afterAutospacing="0"/>
        <w:jc w:val="both"/>
        <w:rPr>
          <w:color w:val="000000"/>
        </w:rPr>
      </w:pPr>
      <w:r>
        <w:rPr>
          <w:color w:val="000000"/>
          <w:shd w:val="clear" w:color="auto" w:fill="FFFFFF"/>
        </w:rPr>
        <w:t>Интернет-издание «Либерально-демократические ценности</w:t>
      </w:r>
      <w:r w:rsidRPr="006D750D">
        <w:rPr>
          <w:color w:val="000000"/>
        </w:rPr>
        <w:t>»</w:t>
      </w:r>
    </w:p>
    <w:p w:rsidR="00B86AEC" w:rsidRPr="00D2148E" w:rsidRDefault="00B86AEC" w:rsidP="00D2148E">
      <w:pPr>
        <w:pStyle w:val="a9"/>
        <w:numPr>
          <w:ilvl w:val="0"/>
          <w:numId w:val="7"/>
        </w:numPr>
        <w:jc w:val="both"/>
        <w:rPr>
          <w:iCs/>
          <w:color w:val="000000"/>
          <w:shd w:val="clear" w:color="auto" w:fill="FFFFFF"/>
        </w:rPr>
      </w:pPr>
      <w:r w:rsidRPr="00D2148E">
        <w:rPr>
          <w:iCs/>
          <w:color w:val="000000"/>
          <w:shd w:val="clear" w:color="auto" w:fill="FFFFFF"/>
        </w:rPr>
        <w:t>Интернет-издание «Мировые цивилизации»</w:t>
      </w:r>
    </w:p>
    <w:p w:rsidR="00B86AEC" w:rsidRDefault="00B86AEC" w:rsidP="00FB6DD8">
      <w:pPr>
        <w:pStyle w:val="p6"/>
        <w:shd w:val="clear" w:color="auto" w:fill="FFFFFF"/>
        <w:spacing w:before="120" w:beforeAutospacing="0" w:after="0" w:afterAutospacing="0"/>
        <w:ind w:firstLine="425"/>
        <w:jc w:val="center"/>
        <w:rPr>
          <w:rStyle w:val="apple-converted-space"/>
          <w:bCs/>
          <w:iCs/>
        </w:rPr>
      </w:pPr>
      <w:r w:rsidRPr="006D750D">
        <w:rPr>
          <w:rStyle w:val="s2"/>
          <w:b/>
          <w:bCs/>
          <w:iCs/>
        </w:rPr>
        <w:t>Место проведения конференции:</w:t>
      </w:r>
    </w:p>
    <w:p w:rsidR="00DB4D63" w:rsidRDefault="006A498C" w:rsidP="00D2148E">
      <w:pPr>
        <w:pStyle w:val="p6"/>
        <w:shd w:val="clear" w:color="auto" w:fill="FFFFFF"/>
        <w:spacing w:before="0" w:beforeAutospacing="0" w:after="0" w:afterAutospacing="0"/>
        <w:ind w:firstLine="425"/>
        <w:rPr>
          <w:rStyle w:val="apple-converted-space"/>
          <w:bCs/>
          <w:iCs/>
        </w:rPr>
      </w:pPr>
      <w:r w:rsidRPr="00FB6DD8">
        <w:rPr>
          <w:b/>
        </w:rPr>
        <w:t>19 декабря 2019 года</w:t>
      </w:r>
      <w:r w:rsidR="00DB4D63">
        <w:rPr>
          <w:b/>
        </w:rPr>
        <w:t xml:space="preserve">, </w:t>
      </w:r>
      <w:r w:rsidR="00F0124C" w:rsidRPr="006D750D">
        <w:rPr>
          <w:rStyle w:val="apple-converted-space"/>
          <w:bCs/>
          <w:iCs/>
        </w:rPr>
        <w:t xml:space="preserve">Российская Федерация, город Москва, </w:t>
      </w:r>
    </w:p>
    <w:p w:rsidR="00F0124C" w:rsidRDefault="00F0124C" w:rsidP="00D2148E">
      <w:pPr>
        <w:pStyle w:val="p6"/>
        <w:shd w:val="clear" w:color="auto" w:fill="FFFFFF"/>
        <w:spacing w:before="0" w:beforeAutospacing="0" w:after="0" w:afterAutospacing="0"/>
        <w:ind w:firstLine="425"/>
      </w:pPr>
      <w:r>
        <w:rPr>
          <w:rStyle w:val="apple-converted-space"/>
          <w:bCs/>
          <w:iCs/>
        </w:rPr>
        <w:t xml:space="preserve">Ленинский проспект д.1/2 </w:t>
      </w:r>
      <w:r w:rsidR="00F72939">
        <w:rPr>
          <w:rStyle w:val="apple-converted-space"/>
          <w:bCs/>
          <w:iCs/>
        </w:rPr>
        <w:t>корп</w:t>
      </w:r>
      <w:r>
        <w:rPr>
          <w:rStyle w:val="apple-converted-space"/>
          <w:bCs/>
          <w:iCs/>
        </w:rPr>
        <w:t>.1,</w:t>
      </w:r>
      <w:r>
        <w:t xml:space="preserve"> </w:t>
      </w:r>
      <w:r w:rsidR="00D2148E">
        <w:t xml:space="preserve"> </w:t>
      </w:r>
      <w:r w:rsidR="00BC195D" w:rsidRPr="006D750D">
        <w:rPr>
          <w:color w:val="000000"/>
        </w:rPr>
        <w:t xml:space="preserve">Негосударственная автономная </w:t>
      </w:r>
      <w:r w:rsidR="00D2148E">
        <w:rPr>
          <w:color w:val="000000"/>
        </w:rPr>
        <w:t>н</w:t>
      </w:r>
      <w:r w:rsidR="00BC195D" w:rsidRPr="006D750D">
        <w:rPr>
          <w:color w:val="000000"/>
        </w:rPr>
        <w:t xml:space="preserve">екоммерческая организация высшего образования </w:t>
      </w:r>
      <w:r>
        <w:t>«</w:t>
      </w:r>
      <w:r w:rsidRPr="006D750D">
        <w:t>Институт мировых цивилизаций</w:t>
      </w:r>
      <w:r w:rsidRPr="00F0124C">
        <w:t>».</w:t>
      </w:r>
    </w:p>
    <w:p w:rsidR="00B86AEC" w:rsidRPr="006D750D" w:rsidRDefault="00B86AEC" w:rsidP="00B86AEC">
      <w:pPr>
        <w:pStyle w:val="p6"/>
        <w:shd w:val="clear" w:color="auto" w:fill="FFFFFF"/>
        <w:spacing w:before="0" w:beforeAutospacing="0" w:after="0" w:afterAutospacing="0"/>
        <w:jc w:val="center"/>
        <w:rPr>
          <w:rStyle w:val="apple-converted-space"/>
          <w:bCs/>
          <w:iCs/>
        </w:rPr>
      </w:pPr>
      <w:r>
        <w:rPr>
          <w:b/>
        </w:rPr>
        <w:t>Пленарное заседание</w:t>
      </w:r>
    </w:p>
    <w:p w:rsidR="00B86AEC" w:rsidRDefault="00B86AEC" w:rsidP="00B86AEC">
      <w:pPr>
        <w:pStyle w:val="p6"/>
        <w:shd w:val="clear" w:color="auto" w:fill="FFFFFF"/>
        <w:spacing w:before="0" w:beforeAutospacing="0" w:after="0" w:afterAutospacing="0"/>
        <w:ind w:firstLine="425"/>
        <w:jc w:val="both"/>
        <w:rPr>
          <w:rStyle w:val="s2"/>
          <w:bCs/>
          <w:iCs/>
          <w:color w:val="000000"/>
        </w:rPr>
      </w:pPr>
      <w:r>
        <w:rPr>
          <w:rStyle w:val="s2"/>
          <w:b/>
          <w:bCs/>
          <w:iCs/>
          <w:color w:val="000000"/>
        </w:rPr>
        <w:t>Начало</w:t>
      </w:r>
      <w:r w:rsidR="00F0124C">
        <w:rPr>
          <w:rStyle w:val="s2"/>
          <w:b/>
          <w:bCs/>
          <w:iCs/>
          <w:color w:val="000000"/>
        </w:rPr>
        <w:t xml:space="preserve"> регистрации -</w:t>
      </w:r>
      <w:r>
        <w:rPr>
          <w:rStyle w:val="s2"/>
          <w:b/>
          <w:bCs/>
          <w:iCs/>
          <w:color w:val="000000"/>
        </w:rPr>
        <w:t xml:space="preserve"> </w:t>
      </w:r>
      <w:r w:rsidRPr="00406F79">
        <w:rPr>
          <w:rStyle w:val="s2"/>
          <w:bCs/>
          <w:iCs/>
          <w:color w:val="000000"/>
        </w:rPr>
        <w:t>9 часов 30 минут</w:t>
      </w:r>
      <w:r>
        <w:rPr>
          <w:rStyle w:val="s2"/>
          <w:bCs/>
          <w:iCs/>
          <w:color w:val="000000"/>
        </w:rPr>
        <w:t>.</w:t>
      </w:r>
    </w:p>
    <w:p w:rsidR="00F0124C" w:rsidRPr="00F0124C" w:rsidRDefault="00F0124C" w:rsidP="00F0124C">
      <w:pPr>
        <w:pStyle w:val="a3"/>
        <w:ind w:right="-13" w:firstLine="425"/>
        <w:rPr>
          <w:szCs w:val="24"/>
        </w:rPr>
      </w:pPr>
      <w:r w:rsidRPr="00F0124C">
        <w:rPr>
          <w:b/>
          <w:szCs w:val="24"/>
        </w:rPr>
        <w:t>Пленарное заседание:</w:t>
      </w:r>
      <w:r w:rsidRPr="00F0124C">
        <w:rPr>
          <w:szCs w:val="24"/>
        </w:rPr>
        <w:t xml:space="preserve"> 10.30 </w:t>
      </w:r>
      <w:r>
        <w:rPr>
          <w:szCs w:val="24"/>
        </w:rPr>
        <w:t>-</w:t>
      </w:r>
      <w:r w:rsidRPr="00F0124C">
        <w:rPr>
          <w:szCs w:val="24"/>
        </w:rPr>
        <w:t xml:space="preserve"> 12.00.</w:t>
      </w:r>
    </w:p>
    <w:p w:rsidR="00F0124C" w:rsidRPr="00F0124C" w:rsidRDefault="00F0124C" w:rsidP="00F0124C">
      <w:pPr>
        <w:pStyle w:val="a3"/>
        <w:ind w:right="-13" w:firstLine="425"/>
        <w:rPr>
          <w:szCs w:val="24"/>
        </w:rPr>
      </w:pPr>
      <w:r w:rsidRPr="00F0124C">
        <w:rPr>
          <w:b/>
          <w:szCs w:val="24"/>
        </w:rPr>
        <w:t>Работа секций:</w:t>
      </w:r>
      <w:r w:rsidRPr="00F0124C">
        <w:rPr>
          <w:szCs w:val="24"/>
        </w:rPr>
        <w:t xml:space="preserve"> 12.30</w:t>
      </w:r>
      <w:r>
        <w:rPr>
          <w:szCs w:val="24"/>
        </w:rPr>
        <w:t xml:space="preserve"> </w:t>
      </w:r>
      <w:r w:rsidRPr="00F0124C">
        <w:rPr>
          <w:szCs w:val="24"/>
        </w:rPr>
        <w:t>-</w:t>
      </w:r>
      <w:r>
        <w:rPr>
          <w:szCs w:val="24"/>
        </w:rPr>
        <w:t xml:space="preserve"> </w:t>
      </w:r>
      <w:r w:rsidRPr="00F0124C">
        <w:rPr>
          <w:szCs w:val="24"/>
        </w:rPr>
        <w:t>18-00</w:t>
      </w:r>
      <w:r w:rsidR="00D2148E">
        <w:rPr>
          <w:szCs w:val="24"/>
        </w:rPr>
        <w:t xml:space="preserve"> (в соответствии с указателями)</w:t>
      </w:r>
      <w:r w:rsidRPr="00F0124C">
        <w:rPr>
          <w:szCs w:val="24"/>
        </w:rPr>
        <w:t>.</w:t>
      </w:r>
    </w:p>
    <w:p w:rsidR="00B86AEC" w:rsidRDefault="00B86AEC" w:rsidP="00B86AEC">
      <w:pPr>
        <w:pStyle w:val="a5"/>
        <w:shd w:val="clear" w:color="auto" w:fill="FFFFFF"/>
        <w:spacing w:after="0"/>
        <w:ind w:firstLine="425"/>
        <w:rPr>
          <w:b/>
          <w:bCs/>
          <w:i/>
          <w:iCs/>
          <w:color w:val="000000"/>
        </w:rPr>
      </w:pPr>
    </w:p>
    <w:p w:rsidR="00B86AEC" w:rsidRPr="00DD6BF9" w:rsidRDefault="00B86AEC" w:rsidP="00B86AEC">
      <w:pPr>
        <w:pStyle w:val="a5"/>
        <w:shd w:val="clear" w:color="auto" w:fill="FFFFFF"/>
        <w:spacing w:after="0"/>
        <w:ind w:firstLine="425"/>
        <w:rPr>
          <w:color w:val="auto"/>
        </w:rPr>
      </w:pPr>
      <w:r w:rsidRPr="006D750D">
        <w:rPr>
          <w:b/>
          <w:bCs/>
          <w:i/>
          <w:iCs/>
          <w:color w:val="000000"/>
        </w:rPr>
        <w:t>Контактные лица:</w:t>
      </w:r>
      <w:r w:rsidRPr="006D750D">
        <w:rPr>
          <w:color w:val="000000"/>
        </w:rPr>
        <w:t xml:space="preserve"> </w:t>
      </w:r>
      <w:r w:rsidR="00F0124C" w:rsidRPr="00F0124C">
        <w:rPr>
          <w:color w:val="auto"/>
        </w:rPr>
        <w:t xml:space="preserve">декан факультета </w:t>
      </w:r>
      <w:r w:rsidR="006A498C">
        <w:rPr>
          <w:color w:val="auto"/>
        </w:rPr>
        <w:t>управления и экономики Кулешов Сергей Михайлович</w:t>
      </w:r>
      <w:r w:rsidR="00F0124C" w:rsidRPr="00DD6BF9">
        <w:rPr>
          <w:color w:val="auto"/>
        </w:rPr>
        <w:t>, +7-</w:t>
      </w:r>
      <w:r w:rsidR="00AA56D7">
        <w:rPr>
          <w:color w:val="auto"/>
        </w:rPr>
        <w:t>903</w:t>
      </w:r>
      <w:r w:rsidR="00F0124C" w:rsidRPr="00DD6BF9">
        <w:rPr>
          <w:color w:val="auto"/>
        </w:rPr>
        <w:t>-</w:t>
      </w:r>
      <w:r w:rsidR="00AA56D7">
        <w:rPr>
          <w:color w:val="auto"/>
        </w:rPr>
        <w:t>550</w:t>
      </w:r>
      <w:r w:rsidR="00F0124C" w:rsidRPr="00DD6BF9">
        <w:rPr>
          <w:color w:val="auto"/>
        </w:rPr>
        <w:t>-</w:t>
      </w:r>
      <w:r w:rsidR="00AA56D7">
        <w:rPr>
          <w:color w:val="auto"/>
        </w:rPr>
        <w:t>59</w:t>
      </w:r>
      <w:r w:rsidR="00F0124C" w:rsidRPr="00DD6BF9">
        <w:rPr>
          <w:color w:val="auto"/>
        </w:rPr>
        <w:t>-5</w:t>
      </w:r>
      <w:r w:rsidR="00AA56D7">
        <w:rPr>
          <w:color w:val="auto"/>
        </w:rPr>
        <w:t>2</w:t>
      </w:r>
      <w:r w:rsidR="00102369">
        <w:rPr>
          <w:color w:val="auto"/>
        </w:rPr>
        <w:t xml:space="preserve">; </w:t>
      </w:r>
      <w:hyperlink r:id="rId11" w:history="1">
        <w:r w:rsidR="00F72939" w:rsidRPr="00DC6022">
          <w:rPr>
            <w:rStyle w:val="a8"/>
          </w:rPr>
          <w:t>kuleshov.sm@yandex.ru</w:t>
        </w:r>
      </w:hyperlink>
      <w:r w:rsidR="00F72939">
        <w:rPr>
          <w:color w:val="auto"/>
        </w:rPr>
        <w:t xml:space="preserve"> </w:t>
      </w:r>
    </w:p>
    <w:p w:rsidR="00B86AEC" w:rsidRPr="00DD6BF9" w:rsidRDefault="00B86AEC" w:rsidP="00B86AEC">
      <w:pPr>
        <w:shd w:val="clear" w:color="auto" w:fill="FFFFFF"/>
        <w:ind w:firstLine="425"/>
        <w:rPr>
          <w:b/>
          <w:bCs/>
          <w:lang w:bidi="hi-IN"/>
        </w:rPr>
      </w:pPr>
    </w:p>
    <w:p w:rsidR="00B86AEC" w:rsidRPr="006D750D" w:rsidRDefault="00B86AEC" w:rsidP="00B86AEC">
      <w:pPr>
        <w:pStyle w:val="p8"/>
        <w:shd w:val="clear" w:color="auto" w:fill="FFFFFF"/>
        <w:spacing w:before="0" w:beforeAutospacing="0" w:after="0" w:afterAutospacing="0"/>
        <w:ind w:firstLine="425"/>
        <w:jc w:val="both"/>
        <w:rPr>
          <w:color w:val="000000"/>
        </w:rPr>
      </w:pPr>
      <w:r w:rsidRPr="00DD6BF9">
        <w:rPr>
          <w:rStyle w:val="s5"/>
        </w:rPr>
        <w:t xml:space="preserve">Подтвердить факт участия в конференции просим </w:t>
      </w:r>
      <w:r w:rsidRPr="00DD6BF9">
        <w:rPr>
          <w:rStyle w:val="s5"/>
          <w:b/>
          <w:bCs/>
        </w:rPr>
        <w:t xml:space="preserve">до </w:t>
      </w:r>
      <w:r w:rsidR="006A498C" w:rsidRPr="006A498C">
        <w:rPr>
          <w:rStyle w:val="s5"/>
          <w:b/>
          <w:bCs/>
        </w:rPr>
        <w:t>28</w:t>
      </w:r>
      <w:r w:rsidR="006A498C">
        <w:rPr>
          <w:rStyle w:val="s5"/>
          <w:b/>
          <w:bCs/>
        </w:rPr>
        <w:t xml:space="preserve"> ноября </w:t>
      </w:r>
      <w:r w:rsidR="006A498C" w:rsidRPr="006A498C">
        <w:rPr>
          <w:rStyle w:val="s5"/>
          <w:b/>
          <w:bCs/>
        </w:rPr>
        <w:t>2019</w:t>
      </w:r>
      <w:r w:rsidR="006A498C">
        <w:rPr>
          <w:rStyle w:val="s5"/>
          <w:b/>
          <w:bCs/>
        </w:rPr>
        <w:t xml:space="preserve"> года</w:t>
      </w:r>
      <w:r w:rsidRPr="00DD6BF9">
        <w:rPr>
          <w:rStyle w:val="s5"/>
        </w:rPr>
        <w:t xml:space="preserve">, направив </w:t>
      </w:r>
      <w:r w:rsidRPr="00DD6BF9">
        <w:rPr>
          <w:rStyle w:val="s5"/>
          <w:bCs/>
        </w:rPr>
        <w:t>заполненную</w:t>
      </w:r>
      <w:r w:rsidRPr="00563C89">
        <w:rPr>
          <w:rStyle w:val="s5"/>
          <w:bCs/>
          <w:color w:val="000000"/>
        </w:rPr>
        <w:t xml:space="preserve"> анкету участника на </w:t>
      </w:r>
      <w:r w:rsidR="00F72939">
        <w:rPr>
          <w:rStyle w:val="s5"/>
          <w:bCs/>
          <w:color w:val="000000"/>
        </w:rPr>
        <w:t>указанный</w:t>
      </w:r>
      <w:r w:rsidR="00245DBB">
        <w:rPr>
          <w:rStyle w:val="s5"/>
          <w:bCs/>
          <w:color w:val="000000"/>
        </w:rPr>
        <w:t xml:space="preserve"> адрес</w:t>
      </w:r>
      <w:r w:rsidR="00F72939">
        <w:rPr>
          <w:rStyle w:val="s5"/>
          <w:bCs/>
          <w:color w:val="000000"/>
        </w:rPr>
        <w:t xml:space="preserve"> </w:t>
      </w:r>
      <w:r w:rsidRPr="00563C89">
        <w:rPr>
          <w:rStyle w:val="s5"/>
          <w:bCs/>
          <w:color w:val="000000"/>
          <w:lang w:val="en-US"/>
        </w:rPr>
        <w:t>e</w:t>
      </w:r>
      <w:r w:rsidRPr="00563C89">
        <w:rPr>
          <w:rStyle w:val="s5"/>
          <w:bCs/>
          <w:color w:val="000000"/>
        </w:rPr>
        <w:t>-</w:t>
      </w:r>
      <w:r w:rsidRPr="00563C89">
        <w:rPr>
          <w:rStyle w:val="s5"/>
          <w:bCs/>
          <w:color w:val="000000"/>
          <w:lang w:val="en-US"/>
        </w:rPr>
        <w:t>mail</w:t>
      </w:r>
      <w:r w:rsidRPr="006D750D">
        <w:rPr>
          <w:rStyle w:val="s5"/>
          <w:color w:val="000000"/>
        </w:rPr>
        <w:t xml:space="preserve">. При необходимости организаторами конференции будут подготовлены и высланы в Ваш адрес персональные письма-приглашения. </w:t>
      </w:r>
    </w:p>
    <w:p w:rsidR="00316E81" w:rsidRDefault="00316E81" w:rsidP="00F0124C">
      <w:pPr>
        <w:pStyle w:val="a3"/>
        <w:ind w:right="-13" w:firstLine="709"/>
        <w:rPr>
          <w:sz w:val="28"/>
          <w:szCs w:val="28"/>
        </w:rPr>
      </w:pPr>
      <w:r>
        <w:rPr>
          <w:color w:val="000000"/>
        </w:rPr>
        <w:t>А</w:t>
      </w:r>
      <w:r w:rsidR="00B86AEC">
        <w:rPr>
          <w:color w:val="000000"/>
        </w:rPr>
        <w:t>нкету</w:t>
      </w:r>
      <w:r w:rsidR="00B86AEC" w:rsidRPr="006D750D">
        <w:rPr>
          <w:color w:val="000000"/>
        </w:rPr>
        <w:t xml:space="preserve"> и тезисы </w:t>
      </w:r>
      <w:r w:rsidR="004F5438">
        <w:rPr>
          <w:color w:val="000000"/>
        </w:rPr>
        <w:t xml:space="preserve">доклада (статьи) </w:t>
      </w:r>
      <w:r w:rsidR="00B86AEC" w:rsidRPr="006D750D">
        <w:rPr>
          <w:color w:val="000000"/>
        </w:rPr>
        <w:t xml:space="preserve">необходимо прислать отдельным файлом в адрес </w:t>
      </w:r>
      <w:r w:rsidR="00B86AEC" w:rsidRPr="008B54F8">
        <w:rPr>
          <w:color w:val="000000"/>
          <w:szCs w:val="24"/>
        </w:rPr>
        <w:t xml:space="preserve">Оргкомитета </w:t>
      </w:r>
      <w:hyperlink r:id="rId12" w:history="1">
        <w:r w:rsidR="00341641" w:rsidRPr="00DC6022">
          <w:rPr>
            <w:rStyle w:val="a8"/>
            <w:szCs w:val="24"/>
          </w:rPr>
          <w:t>kuleshov.sm@yandex.ru</w:t>
        </w:r>
      </w:hyperlink>
      <w:r w:rsidR="00341641">
        <w:rPr>
          <w:szCs w:val="24"/>
        </w:rPr>
        <w:t xml:space="preserve"> </w:t>
      </w:r>
      <w:r w:rsidR="00F0124C" w:rsidRPr="00053F0A">
        <w:rPr>
          <w:sz w:val="28"/>
          <w:szCs w:val="28"/>
        </w:rPr>
        <w:t xml:space="preserve"> </w:t>
      </w:r>
    </w:p>
    <w:p w:rsidR="00F0124C" w:rsidRDefault="008B54F8" w:rsidP="00F0124C">
      <w:pPr>
        <w:pStyle w:val="a3"/>
        <w:ind w:right="-13" w:firstLine="709"/>
        <w:rPr>
          <w:sz w:val="28"/>
          <w:szCs w:val="28"/>
        </w:rPr>
      </w:pPr>
      <w:r w:rsidRPr="008B54F8">
        <w:rPr>
          <w:szCs w:val="24"/>
        </w:rPr>
        <w:t>В</w:t>
      </w:r>
      <w:r w:rsidR="00F0124C" w:rsidRPr="008B54F8">
        <w:rPr>
          <w:szCs w:val="24"/>
        </w:rPr>
        <w:t xml:space="preserve"> </w:t>
      </w:r>
      <w:r w:rsidR="004F5438">
        <w:rPr>
          <w:szCs w:val="24"/>
        </w:rPr>
        <w:t>теме письма указать</w:t>
      </w:r>
      <w:r w:rsidR="00F0124C" w:rsidRPr="008B54F8">
        <w:rPr>
          <w:szCs w:val="24"/>
        </w:rPr>
        <w:t xml:space="preserve"> «</w:t>
      </w:r>
      <w:r w:rsidR="006A498C" w:rsidRPr="006A498C">
        <w:rPr>
          <w:szCs w:val="24"/>
        </w:rPr>
        <w:t>Современные тенденции управления и экономики в России и мире: цивилизационный аспект</w:t>
      </w:r>
      <w:r w:rsidR="00F0124C" w:rsidRPr="008B54F8">
        <w:rPr>
          <w:szCs w:val="24"/>
        </w:rPr>
        <w:t>».</w:t>
      </w:r>
      <w:r>
        <w:rPr>
          <w:szCs w:val="24"/>
        </w:rPr>
        <w:t xml:space="preserve"> </w:t>
      </w:r>
      <w:r w:rsidRPr="006D750D">
        <w:rPr>
          <w:color w:val="000000"/>
        </w:rPr>
        <w:t>В названии файлов следует указать фамилию и инициалы участника</w:t>
      </w:r>
      <w:r>
        <w:rPr>
          <w:color w:val="000000"/>
        </w:rPr>
        <w:t>.</w:t>
      </w:r>
      <w:r w:rsidR="00F0124C" w:rsidRPr="00053F0A">
        <w:rPr>
          <w:sz w:val="28"/>
          <w:szCs w:val="28"/>
        </w:rPr>
        <w:t xml:space="preserve"> </w:t>
      </w:r>
      <w:r w:rsidR="00F0124C" w:rsidRPr="008B54F8">
        <w:rPr>
          <w:szCs w:val="24"/>
        </w:rPr>
        <w:t>Оргкомитет оставляет за собой право отбора докладов с учетом соответствия тематике конференции, научной значимости и актуальности темы выступления.</w:t>
      </w:r>
    </w:p>
    <w:p w:rsidR="00B86AEC" w:rsidRPr="006D750D" w:rsidRDefault="00B86AEC" w:rsidP="00B86AEC">
      <w:pPr>
        <w:pStyle w:val="p6"/>
        <w:shd w:val="clear" w:color="auto" w:fill="FFFFFF"/>
        <w:spacing w:before="0" w:beforeAutospacing="0" w:after="0" w:afterAutospacing="0"/>
        <w:ind w:firstLine="425"/>
        <w:jc w:val="both"/>
        <w:rPr>
          <w:color w:val="000000"/>
        </w:rPr>
      </w:pPr>
      <w:r w:rsidRPr="006D750D">
        <w:rPr>
          <w:color w:val="000000"/>
        </w:rPr>
        <w:t xml:space="preserve">Материалы конференции будут размещены </w:t>
      </w:r>
      <w:r>
        <w:rPr>
          <w:color w:val="000000"/>
        </w:rPr>
        <w:t xml:space="preserve">в </w:t>
      </w:r>
      <w:r w:rsidRPr="006D750D">
        <w:rPr>
          <w:color w:val="000000"/>
        </w:rPr>
        <w:t xml:space="preserve">электронной библиотеке (РИНЦ). </w:t>
      </w:r>
      <w:r w:rsidRPr="006D750D">
        <w:rPr>
          <w:rStyle w:val="s5"/>
          <w:color w:val="000000"/>
        </w:rPr>
        <w:t>Публикация статей (тезисов докладов)</w:t>
      </w:r>
      <w:r>
        <w:rPr>
          <w:rStyle w:val="s5"/>
          <w:color w:val="000000"/>
        </w:rPr>
        <w:t>,</w:t>
      </w:r>
      <w:r w:rsidRPr="006D750D">
        <w:rPr>
          <w:rStyle w:val="s5"/>
          <w:color w:val="000000"/>
        </w:rPr>
        <w:t xml:space="preserve"> материалов конференции осуществляется</w:t>
      </w:r>
      <w:r w:rsidRPr="006D750D">
        <w:rPr>
          <w:rStyle w:val="apple-converted-space"/>
          <w:color w:val="000000"/>
        </w:rPr>
        <w:t xml:space="preserve"> </w:t>
      </w:r>
      <w:r w:rsidRPr="006D750D">
        <w:rPr>
          <w:color w:val="000000"/>
        </w:rPr>
        <w:t xml:space="preserve">при соблюдении </w:t>
      </w:r>
      <w:r w:rsidR="008936E8" w:rsidRPr="008936E8">
        <w:rPr>
          <w:color w:val="FF0000"/>
        </w:rPr>
        <w:t>требований (</w:t>
      </w:r>
      <w:r w:rsidR="00341641">
        <w:rPr>
          <w:color w:val="FF0000"/>
        </w:rPr>
        <w:t>Приложение 2</w:t>
      </w:r>
      <w:r w:rsidR="008936E8" w:rsidRPr="008936E8">
        <w:rPr>
          <w:color w:val="FF0000"/>
        </w:rPr>
        <w:t xml:space="preserve">) </w:t>
      </w:r>
      <w:r w:rsidR="008936E8">
        <w:rPr>
          <w:color w:val="000000"/>
        </w:rPr>
        <w:t>для публикации</w:t>
      </w:r>
      <w:r w:rsidRPr="006D750D">
        <w:rPr>
          <w:color w:val="000000"/>
        </w:rPr>
        <w:t xml:space="preserve">. </w:t>
      </w:r>
    </w:p>
    <w:p w:rsidR="008B54F8" w:rsidRDefault="008B54F8" w:rsidP="00B86AEC">
      <w:pPr>
        <w:ind w:right="-391" w:firstLine="851"/>
        <w:jc w:val="right"/>
        <w:rPr>
          <w:sz w:val="26"/>
          <w:szCs w:val="26"/>
        </w:rPr>
      </w:pPr>
    </w:p>
    <w:p w:rsidR="008B54F8" w:rsidRDefault="008B54F8" w:rsidP="00B86AEC">
      <w:pPr>
        <w:ind w:right="-391" w:firstLine="851"/>
        <w:jc w:val="right"/>
        <w:rPr>
          <w:sz w:val="26"/>
          <w:szCs w:val="26"/>
        </w:rPr>
      </w:pPr>
    </w:p>
    <w:p w:rsidR="008B54F8" w:rsidRPr="003A728B" w:rsidRDefault="00256567" w:rsidP="00B86AEC">
      <w:pPr>
        <w:ind w:right="-391" w:firstLine="851"/>
        <w:jc w:val="right"/>
        <w:rPr>
          <w:i/>
          <w:sz w:val="26"/>
        </w:rPr>
      </w:pPr>
      <w:r w:rsidRPr="003A728B">
        <w:rPr>
          <w:i/>
          <w:sz w:val="26"/>
        </w:rPr>
        <w:t>Желаем Вам плодотворного участия в нашей конференции!</w:t>
      </w:r>
    </w:p>
    <w:p w:rsidR="00B86AEC" w:rsidRPr="003A728B" w:rsidRDefault="00A36BA5" w:rsidP="00B86AEC">
      <w:pPr>
        <w:ind w:right="-391" w:firstLine="851"/>
        <w:jc w:val="right"/>
        <w:rPr>
          <w:i/>
          <w:sz w:val="26"/>
          <w:szCs w:val="26"/>
        </w:rPr>
      </w:pPr>
      <w:r>
        <w:rPr>
          <w:i/>
          <w:sz w:val="26"/>
          <w:szCs w:val="26"/>
        </w:rPr>
        <w:t>Оргкомитет</w:t>
      </w:r>
    </w:p>
    <w:p w:rsidR="0094606F" w:rsidRPr="003A728B" w:rsidRDefault="0094606F" w:rsidP="00B86AEC">
      <w:pPr>
        <w:pStyle w:val="a5"/>
        <w:shd w:val="clear" w:color="auto" w:fill="FFFFFF"/>
        <w:spacing w:after="0"/>
        <w:jc w:val="right"/>
        <w:rPr>
          <w:rStyle w:val="aa"/>
          <w:color w:val="FF0000"/>
          <w:sz w:val="26"/>
        </w:rPr>
        <w:sectPr w:rsidR="0094606F" w:rsidRPr="003A728B" w:rsidSect="00F0339B">
          <w:pgSz w:w="11906" w:h="16838"/>
          <w:pgMar w:top="1134" w:right="850" w:bottom="1134" w:left="1701" w:header="708" w:footer="708" w:gutter="0"/>
          <w:cols w:space="708"/>
          <w:docGrid w:linePitch="360"/>
        </w:sectPr>
      </w:pPr>
    </w:p>
    <w:p w:rsidR="00F72939" w:rsidRPr="00E62B8D" w:rsidRDefault="00F72939" w:rsidP="00F72939">
      <w:pPr>
        <w:pStyle w:val="a5"/>
        <w:shd w:val="clear" w:color="auto" w:fill="FFFFFF"/>
        <w:spacing w:after="0"/>
        <w:jc w:val="right"/>
        <w:rPr>
          <w:b/>
          <w:bCs/>
          <w:color w:val="FF0000"/>
          <w:u w:val="single"/>
        </w:rPr>
      </w:pPr>
      <w:r w:rsidRPr="00E62B8D">
        <w:rPr>
          <w:b/>
          <w:bCs/>
          <w:color w:val="FF0000"/>
          <w:u w:val="single"/>
        </w:rPr>
        <w:lastRenderedPageBreak/>
        <w:t xml:space="preserve">Приложение 1 </w:t>
      </w:r>
    </w:p>
    <w:p w:rsidR="00B86AEC" w:rsidRPr="00F72939" w:rsidRDefault="00B86AEC" w:rsidP="00B86AEC">
      <w:pPr>
        <w:pStyle w:val="a5"/>
        <w:shd w:val="clear" w:color="auto" w:fill="FFFFFF"/>
        <w:spacing w:after="0"/>
        <w:jc w:val="center"/>
        <w:rPr>
          <w:b/>
          <w:bCs/>
          <w:color w:val="auto"/>
        </w:rPr>
      </w:pPr>
      <w:r w:rsidRPr="00F72939">
        <w:rPr>
          <w:b/>
          <w:bCs/>
          <w:color w:val="auto"/>
        </w:rPr>
        <w:t>Анкета участника</w:t>
      </w:r>
    </w:p>
    <w:p w:rsidR="00814E1E" w:rsidRDefault="00814E1E" w:rsidP="00B86AEC">
      <w:pPr>
        <w:pStyle w:val="a5"/>
        <w:shd w:val="clear" w:color="auto" w:fill="FFFFFF"/>
        <w:spacing w:after="0"/>
        <w:jc w:val="center"/>
        <w:rPr>
          <w:rStyle w:val="s1"/>
          <w:b/>
          <w:bCs/>
          <w:color w:val="auto"/>
        </w:rPr>
      </w:pPr>
      <w:r>
        <w:rPr>
          <w:rStyle w:val="s1"/>
          <w:b/>
          <w:bCs/>
          <w:color w:val="000000"/>
        </w:rPr>
        <w:t>Международной н</w:t>
      </w:r>
      <w:r w:rsidR="008B54F8" w:rsidRPr="00F72939">
        <w:rPr>
          <w:rStyle w:val="s1"/>
          <w:b/>
          <w:bCs/>
          <w:color w:val="000000"/>
        </w:rPr>
        <w:t>аучно-практическ</w:t>
      </w:r>
      <w:r>
        <w:rPr>
          <w:rStyle w:val="s1"/>
          <w:b/>
          <w:bCs/>
          <w:color w:val="000000"/>
        </w:rPr>
        <w:t>ой</w:t>
      </w:r>
      <w:r w:rsidR="008B54F8" w:rsidRPr="00F72939">
        <w:rPr>
          <w:rStyle w:val="s1"/>
          <w:b/>
          <w:bCs/>
          <w:color w:val="000000"/>
        </w:rPr>
        <w:t xml:space="preserve"> </w:t>
      </w:r>
      <w:r w:rsidR="008B54F8" w:rsidRPr="00F72939">
        <w:rPr>
          <w:rStyle w:val="s1"/>
          <w:b/>
          <w:bCs/>
          <w:color w:val="auto"/>
        </w:rPr>
        <w:t>конференци</w:t>
      </w:r>
      <w:r>
        <w:rPr>
          <w:rStyle w:val="s1"/>
          <w:b/>
          <w:bCs/>
          <w:color w:val="auto"/>
        </w:rPr>
        <w:t>и</w:t>
      </w:r>
      <w:r w:rsidR="008B54F8" w:rsidRPr="00F72939">
        <w:rPr>
          <w:rStyle w:val="s1"/>
          <w:b/>
          <w:bCs/>
          <w:color w:val="auto"/>
        </w:rPr>
        <w:t xml:space="preserve"> </w:t>
      </w:r>
    </w:p>
    <w:p w:rsidR="00B86AEC" w:rsidRPr="00F72939" w:rsidRDefault="008B54F8" w:rsidP="00B86AEC">
      <w:pPr>
        <w:pStyle w:val="a5"/>
        <w:shd w:val="clear" w:color="auto" w:fill="FFFFFF"/>
        <w:spacing w:after="0"/>
        <w:jc w:val="center"/>
        <w:rPr>
          <w:b/>
          <w:bCs/>
        </w:rPr>
      </w:pPr>
      <w:r w:rsidRPr="00F72939">
        <w:rPr>
          <w:rStyle w:val="s1"/>
          <w:b/>
          <w:bCs/>
          <w:color w:val="auto"/>
        </w:rPr>
        <w:t xml:space="preserve">на тему </w:t>
      </w:r>
      <w:r w:rsidRPr="00F72939">
        <w:rPr>
          <w:b/>
          <w:caps/>
          <w:color w:val="auto"/>
        </w:rPr>
        <w:t>«</w:t>
      </w:r>
      <w:r w:rsidR="006A498C" w:rsidRPr="00F72939">
        <w:rPr>
          <w:b/>
          <w:color w:val="auto"/>
        </w:rPr>
        <w:t>Современные тенденции управления и экономики в России и мире: цивилизационный аспект</w:t>
      </w:r>
      <w:r w:rsidRPr="00F72939">
        <w:rPr>
          <w:b/>
          <w:caps/>
          <w:color w:val="auto"/>
        </w:rPr>
        <w:t>»</w:t>
      </w:r>
    </w:p>
    <w:p w:rsidR="00CC4C15" w:rsidRPr="008768BA" w:rsidRDefault="00CC4C15" w:rsidP="00CC4C15">
      <w:pPr>
        <w:pStyle w:val="p31"/>
        <w:pBdr>
          <w:top w:val="single" w:sz="6" w:space="0" w:color="000000"/>
          <w:left w:val="single" w:sz="6" w:space="0" w:color="000000"/>
          <w:bottom w:val="single" w:sz="6" w:space="0" w:color="000000"/>
          <w:right w:val="single" w:sz="6" w:space="0" w:color="000000"/>
        </w:pBdr>
        <w:shd w:val="clear" w:color="auto" w:fill="FFFFFF"/>
        <w:rPr>
          <w:color w:val="000000"/>
          <w:sz w:val="22"/>
          <w:szCs w:val="22"/>
        </w:rPr>
      </w:pPr>
    </w:p>
    <w:p w:rsidR="00CC4C15" w:rsidRPr="008768BA" w:rsidRDefault="00CC4C15" w:rsidP="00CC4C15">
      <w:pPr>
        <w:pStyle w:val="p31"/>
        <w:pBdr>
          <w:top w:val="single" w:sz="6" w:space="0" w:color="000000"/>
          <w:left w:val="single" w:sz="6" w:space="0" w:color="000000"/>
          <w:bottom w:val="single" w:sz="6" w:space="0" w:color="000000"/>
          <w:right w:val="single" w:sz="6" w:space="0" w:color="000000"/>
        </w:pBdr>
        <w:shd w:val="clear" w:color="auto" w:fill="FFFFFF"/>
        <w:rPr>
          <w:color w:val="000000"/>
          <w:sz w:val="22"/>
          <w:szCs w:val="22"/>
        </w:rPr>
      </w:pPr>
      <w:r w:rsidRPr="008768BA">
        <w:rPr>
          <w:color w:val="000000"/>
          <w:sz w:val="22"/>
          <w:szCs w:val="22"/>
        </w:rPr>
        <w:t>1. Ф.И.О. автора (соавторов – каждого) _______________________________________________</w:t>
      </w:r>
    </w:p>
    <w:p w:rsidR="00CC4C15" w:rsidRDefault="00CC4C15" w:rsidP="00CC4C15">
      <w:pPr>
        <w:pStyle w:val="p31"/>
        <w:pBdr>
          <w:top w:val="single" w:sz="6" w:space="0" w:color="000000"/>
          <w:left w:val="single" w:sz="6" w:space="0" w:color="000000"/>
          <w:bottom w:val="single" w:sz="6" w:space="0" w:color="000000"/>
          <w:right w:val="single" w:sz="6" w:space="0" w:color="000000"/>
        </w:pBdr>
        <w:shd w:val="clear" w:color="auto" w:fill="FFFFFF"/>
        <w:rPr>
          <w:color w:val="000000"/>
          <w:sz w:val="22"/>
          <w:szCs w:val="22"/>
        </w:rPr>
      </w:pPr>
      <w:r w:rsidRPr="008768BA">
        <w:rPr>
          <w:color w:val="000000"/>
          <w:sz w:val="22"/>
          <w:szCs w:val="22"/>
        </w:rPr>
        <w:t>2. Название статьи _________________________________________________________________</w:t>
      </w:r>
    </w:p>
    <w:p w:rsidR="00CC4C15" w:rsidRPr="008768BA" w:rsidRDefault="00CC4C15" w:rsidP="00CC4C15">
      <w:pPr>
        <w:pStyle w:val="p31"/>
        <w:pBdr>
          <w:top w:val="single" w:sz="6" w:space="0" w:color="000000"/>
          <w:left w:val="single" w:sz="6" w:space="0" w:color="000000"/>
          <w:bottom w:val="single" w:sz="6" w:space="0" w:color="000000"/>
          <w:right w:val="single" w:sz="6" w:space="0" w:color="000000"/>
        </w:pBdr>
        <w:shd w:val="clear" w:color="auto" w:fill="FFFFFF"/>
        <w:rPr>
          <w:color w:val="000000"/>
          <w:sz w:val="22"/>
          <w:szCs w:val="22"/>
        </w:rPr>
      </w:pPr>
      <w:r>
        <w:rPr>
          <w:color w:val="000000"/>
          <w:sz w:val="22"/>
          <w:szCs w:val="22"/>
        </w:rPr>
        <w:t>3. Секция __________________________________________</w:t>
      </w:r>
      <w:r w:rsidR="00814E1E">
        <w:rPr>
          <w:color w:val="000000"/>
          <w:sz w:val="22"/>
          <w:szCs w:val="22"/>
        </w:rPr>
        <w:t>_______________________________</w:t>
      </w:r>
    </w:p>
    <w:p w:rsidR="00CC4C15" w:rsidRPr="008768BA" w:rsidRDefault="00CC4C15" w:rsidP="00CC4C15">
      <w:pPr>
        <w:pStyle w:val="p31"/>
        <w:pBdr>
          <w:top w:val="single" w:sz="6" w:space="0" w:color="000000"/>
          <w:left w:val="single" w:sz="6" w:space="0" w:color="000000"/>
          <w:bottom w:val="single" w:sz="6" w:space="0" w:color="000000"/>
          <w:right w:val="single" w:sz="6" w:space="0" w:color="000000"/>
        </w:pBdr>
        <w:shd w:val="clear" w:color="auto" w:fill="FFFFFF"/>
        <w:rPr>
          <w:color w:val="000000"/>
          <w:sz w:val="22"/>
          <w:szCs w:val="22"/>
        </w:rPr>
      </w:pPr>
      <w:r>
        <w:rPr>
          <w:color w:val="000000"/>
          <w:sz w:val="22"/>
          <w:szCs w:val="22"/>
        </w:rPr>
        <w:t>4</w:t>
      </w:r>
      <w:r w:rsidRPr="008768BA">
        <w:rPr>
          <w:color w:val="000000"/>
          <w:sz w:val="22"/>
          <w:szCs w:val="22"/>
        </w:rPr>
        <w:t>. Страна _________________________________________________________________________</w:t>
      </w:r>
    </w:p>
    <w:p w:rsidR="00CC4C15" w:rsidRPr="008768BA" w:rsidRDefault="00CC4C15" w:rsidP="00CC4C15">
      <w:pPr>
        <w:pStyle w:val="p31"/>
        <w:pBdr>
          <w:top w:val="single" w:sz="6" w:space="0" w:color="000000"/>
          <w:left w:val="single" w:sz="6" w:space="0" w:color="000000"/>
          <w:bottom w:val="single" w:sz="6" w:space="0" w:color="000000"/>
          <w:right w:val="single" w:sz="6" w:space="0" w:color="000000"/>
        </w:pBdr>
        <w:shd w:val="clear" w:color="auto" w:fill="FFFFFF"/>
        <w:rPr>
          <w:color w:val="000000"/>
          <w:sz w:val="22"/>
          <w:szCs w:val="22"/>
        </w:rPr>
      </w:pPr>
      <w:r>
        <w:rPr>
          <w:color w:val="000000"/>
          <w:sz w:val="22"/>
          <w:szCs w:val="22"/>
        </w:rPr>
        <w:t>5</w:t>
      </w:r>
      <w:r w:rsidRPr="008768BA">
        <w:rPr>
          <w:color w:val="000000"/>
          <w:sz w:val="22"/>
          <w:szCs w:val="22"/>
        </w:rPr>
        <w:t>. Город __________________________________________________________________________</w:t>
      </w:r>
    </w:p>
    <w:p w:rsidR="00CC4C15" w:rsidRPr="008768BA" w:rsidRDefault="00CC4C15" w:rsidP="00CC4C15">
      <w:pPr>
        <w:pStyle w:val="p31"/>
        <w:pBdr>
          <w:top w:val="single" w:sz="6" w:space="0" w:color="000000"/>
          <w:left w:val="single" w:sz="6" w:space="0" w:color="000000"/>
          <w:bottom w:val="single" w:sz="6" w:space="0" w:color="000000"/>
          <w:right w:val="single" w:sz="6" w:space="0" w:color="000000"/>
        </w:pBdr>
        <w:shd w:val="clear" w:color="auto" w:fill="FFFFFF"/>
        <w:rPr>
          <w:color w:val="000000"/>
          <w:sz w:val="22"/>
          <w:szCs w:val="22"/>
        </w:rPr>
      </w:pPr>
      <w:r>
        <w:rPr>
          <w:color w:val="000000"/>
          <w:sz w:val="22"/>
          <w:szCs w:val="22"/>
        </w:rPr>
        <w:t>6</w:t>
      </w:r>
      <w:r w:rsidRPr="008768BA">
        <w:rPr>
          <w:color w:val="000000"/>
          <w:sz w:val="22"/>
          <w:szCs w:val="22"/>
        </w:rPr>
        <w:t>. Ученая степень, звание ___________________________________________________________</w:t>
      </w:r>
    </w:p>
    <w:p w:rsidR="00CC4C15" w:rsidRPr="008768BA" w:rsidRDefault="00CC4C15" w:rsidP="00CC4C15">
      <w:pPr>
        <w:pStyle w:val="p31"/>
        <w:pBdr>
          <w:top w:val="single" w:sz="6" w:space="0" w:color="000000"/>
          <w:left w:val="single" w:sz="6" w:space="0" w:color="000000"/>
          <w:bottom w:val="single" w:sz="6" w:space="0" w:color="000000"/>
          <w:right w:val="single" w:sz="6" w:space="0" w:color="000000"/>
        </w:pBdr>
        <w:shd w:val="clear" w:color="auto" w:fill="FFFFFF"/>
        <w:rPr>
          <w:color w:val="000000"/>
          <w:sz w:val="22"/>
          <w:szCs w:val="22"/>
        </w:rPr>
      </w:pPr>
      <w:r>
        <w:rPr>
          <w:color w:val="000000"/>
          <w:sz w:val="22"/>
          <w:szCs w:val="22"/>
        </w:rPr>
        <w:t>7</w:t>
      </w:r>
      <w:r w:rsidRPr="008768BA">
        <w:rPr>
          <w:color w:val="000000"/>
          <w:sz w:val="22"/>
          <w:szCs w:val="22"/>
        </w:rPr>
        <w:t>. Должность _____________________________________________________________________</w:t>
      </w:r>
    </w:p>
    <w:p w:rsidR="00CC4C15" w:rsidRPr="008768BA" w:rsidRDefault="00CC4C15" w:rsidP="00CC4C15">
      <w:pPr>
        <w:pStyle w:val="p31"/>
        <w:pBdr>
          <w:top w:val="single" w:sz="6" w:space="0" w:color="000000"/>
          <w:left w:val="single" w:sz="6" w:space="0" w:color="000000"/>
          <w:bottom w:val="single" w:sz="6" w:space="0" w:color="000000"/>
          <w:right w:val="single" w:sz="6" w:space="0" w:color="000000"/>
        </w:pBdr>
        <w:shd w:val="clear" w:color="auto" w:fill="FFFFFF"/>
        <w:rPr>
          <w:color w:val="000000"/>
          <w:sz w:val="22"/>
          <w:szCs w:val="22"/>
        </w:rPr>
      </w:pPr>
      <w:r>
        <w:rPr>
          <w:color w:val="000000"/>
          <w:sz w:val="22"/>
          <w:szCs w:val="22"/>
        </w:rPr>
        <w:t>8</w:t>
      </w:r>
      <w:r w:rsidRPr="008768BA">
        <w:rPr>
          <w:color w:val="000000"/>
          <w:sz w:val="22"/>
          <w:szCs w:val="22"/>
        </w:rPr>
        <w:t>. Место работы (полностью, без сокращений) __________________________________</w:t>
      </w:r>
    </w:p>
    <w:p w:rsidR="00CC4C15" w:rsidRPr="008768BA" w:rsidRDefault="00CC4C15" w:rsidP="00CC4C15">
      <w:pPr>
        <w:pStyle w:val="p31"/>
        <w:pBdr>
          <w:top w:val="single" w:sz="6" w:space="0" w:color="000000"/>
          <w:left w:val="single" w:sz="6" w:space="0" w:color="000000"/>
          <w:bottom w:val="single" w:sz="6" w:space="0" w:color="000000"/>
          <w:right w:val="single" w:sz="6" w:space="0" w:color="000000"/>
        </w:pBdr>
        <w:shd w:val="clear" w:color="auto" w:fill="FFFFFF"/>
        <w:rPr>
          <w:color w:val="000000"/>
          <w:sz w:val="22"/>
          <w:szCs w:val="22"/>
        </w:rPr>
      </w:pPr>
      <w:r>
        <w:rPr>
          <w:color w:val="000000"/>
          <w:sz w:val="22"/>
          <w:szCs w:val="22"/>
        </w:rPr>
        <w:t>9</w:t>
      </w:r>
      <w:r w:rsidRPr="008768BA">
        <w:rPr>
          <w:color w:val="000000"/>
          <w:sz w:val="22"/>
          <w:szCs w:val="22"/>
        </w:rPr>
        <w:t>. Объем статьи в страницах ________________________________________________________</w:t>
      </w:r>
    </w:p>
    <w:p w:rsidR="00CC4C15" w:rsidRPr="008768BA" w:rsidRDefault="00CC4C15" w:rsidP="00CC4C15">
      <w:pPr>
        <w:pStyle w:val="p31"/>
        <w:pBdr>
          <w:top w:val="single" w:sz="6" w:space="0" w:color="000000"/>
          <w:left w:val="single" w:sz="6" w:space="0" w:color="000000"/>
          <w:bottom w:val="single" w:sz="6" w:space="0" w:color="000000"/>
          <w:right w:val="single" w:sz="6" w:space="0" w:color="000000"/>
        </w:pBdr>
        <w:shd w:val="clear" w:color="auto" w:fill="FFFFFF"/>
        <w:rPr>
          <w:color w:val="000000"/>
          <w:sz w:val="22"/>
          <w:szCs w:val="22"/>
        </w:rPr>
      </w:pPr>
      <w:r>
        <w:rPr>
          <w:color w:val="000000"/>
          <w:sz w:val="22"/>
          <w:szCs w:val="22"/>
        </w:rPr>
        <w:t>10</w:t>
      </w:r>
      <w:r w:rsidRPr="008768BA">
        <w:rPr>
          <w:color w:val="000000"/>
          <w:sz w:val="22"/>
          <w:szCs w:val="22"/>
        </w:rPr>
        <w:t>. Качество участия (выступающий, слушатель)________________________________________</w:t>
      </w:r>
    </w:p>
    <w:p w:rsidR="00CC4C15" w:rsidRPr="008768BA" w:rsidRDefault="00CC4C15" w:rsidP="00CC4C15">
      <w:pPr>
        <w:pStyle w:val="p31"/>
        <w:pBdr>
          <w:top w:val="single" w:sz="6" w:space="0" w:color="000000"/>
          <w:left w:val="single" w:sz="6" w:space="0" w:color="000000"/>
          <w:bottom w:val="single" w:sz="6" w:space="0" w:color="000000"/>
          <w:right w:val="single" w:sz="6" w:space="0" w:color="000000"/>
        </w:pBdr>
        <w:shd w:val="clear" w:color="auto" w:fill="FFFFFF"/>
        <w:rPr>
          <w:color w:val="000000"/>
          <w:sz w:val="22"/>
          <w:szCs w:val="22"/>
        </w:rPr>
      </w:pPr>
      <w:r w:rsidRPr="008768BA">
        <w:rPr>
          <w:color w:val="000000"/>
          <w:sz w:val="22"/>
          <w:szCs w:val="22"/>
        </w:rPr>
        <w:t>1</w:t>
      </w:r>
      <w:r>
        <w:rPr>
          <w:color w:val="000000"/>
          <w:sz w:val="22"/>
          <w:szCs w:val="22"/>
        </w:rPr>
        <w:t>1</w:t>
      </w:r>
      <w:r w:rsidRPr="008768BA">
        <w:rPr>
          <w:color w:val="000000"/>
          <w:sz w:val="22"/>
          <w:szCs w:val="22"/>
        </w:rPr>
        <w:t>. Подробный почтовый адрес с индексом домашний или рабочий, с полным указанием ФИО участника (которому отправлять сборник статей), если адрес рабочий, то необходимо указать вуз (организацию), кафедру (№ кабинета)_____________________________________________</w:t>
      </w:r>
    </w:p>
    <w:p w:rsidR="00CC4C15" w:rsidRPr="008768BA" w:rsidRDefault="00CC4C15" w:rsidP="00CC4C15">
      <w:pPr>
        <w:pStyle w:val="p31"/>
        <w:pBdr>
          <w:top w:val="single" w:sz="6" w:space="0" w:color="000000"/>
          <w:left w:val="single" w:sz="6" w:space="0" w:color="000000"/>
          <w:bottom w:val="single" w:sz="6" w:space="0" w:color="000000"/>
          <w:right w:val="single" w:sz="6" w:space="0" w:color="000000"/>
        </w:pBdr>
        <w:shd w:val="clear" w:color="auto" w:fill="FFFFFF"/>
        <w:rPr>
          <w:color w:val="000000"/>
          <w:sz w:val="22"/>
          <w:szCs w:val="22"/>
        </w:rPr>
      </w:pPr>
      <w:r w:rsidRPr="008768BA">
        <w:rPr>
          <w:color w:val="000000"/>
          <w:sz w:val="22"/>
          <w:szCs w:val="22"/>
        </w:rPr>
        <w:t>_________________________________________________________________________________</w:t>
      </w:r>
    </w:p>
    <w:p w:rsidR="00CC4C15" w:rsidRPr="008768BA" w:rsidRDefault="00CC4C15" w:rsidP="00CC4C15">
      <w:pPr>
        <w:pStyle w:val="p31"/>
        <w:pBdr>
          <w:top w:val="single" w:sz="6" w:space="0" w:color="000000"/>
          <w:left w:val="single" w:sz="6" w:space="0" w:color="000000"/>
          <w:bottom w:val="single" w:sz="6" w:space="0" w:color="000000"/>
          <w:right w:val="single" w:sz="6" w:space="0" w:color="000000"/>
        </w:pBdr>
        <w:shd w:val="clear" w:color="auto" w:fill="FFFFFF"/>
        <w:rPr>
          <w:color w:val="000000"/>
          <w:sz w:val="22"/>
          <w:szCs w:val="22"/>
        </w:rPr>
      </w:pPr>
      <w:r w:rsidRPr="008768BA">
        <w:rPr>
          <w:color w:val="000000"/>
          <w:sz w:val="22"/>
          <w:szCs w:val="22"/>
        </w:rPr>
        <w:t>1</w:t>
      </w:r>
      <w:r>
        <w:rPr>
          <w:color w:val="000000"/>
          <w:sz w:val="22"/>
          <w:szCs w:val="22"/>
        </w:rPr>
        <w:t>2</w:t>
      </w:r>
      <w:r w:rsidRPr="008768BA">
        <w:rPr>
          <w:color w:val="000000"/>
          <w:sz w:val="22"/>
          <w:szCs w:val="22"/>
        </w:rPr>
        <w:t>. Телефон (факс) _________________________________________________________________</w:t>
      </w:r>
    </w:p>
    <w:p w:rsidR="00CC4C15" w:rsidRPr="008768BA" w:rsidRDefault="00CC4C15" w:rsidP="00CC4C15">
      <w:pPr>
        <w:pStyle w:val="p31"/>
        <w:pBdr>
          <w:top w:val="single" w:sz="6" w:space="0" w:color="000000"/>
          <w:left w:val="single" w:sz="6" w:space="0" w:color="000000"/>
          <w:bottom w:val="single" w:sz="6" w:space="0" w:color="000000"/>
          <w:right w:val="single" w:sz="6" w:space="0" w:color="000000"/>
        </w:pBdr>
        <w:shd w:val="clear" w:color="auto" w:fill="FFFFFF"/>
        <w:rPr>
          <w:color w:val="000000"/>
          <w:sz w:val="22"/>
          <w:szCs w:val="22"/>
        </w:rPr>
      </w:pPr>
      <w:r w:rsidRPr="008768BA">
        <w:rPr>
          <w:color w:val="000000"/>
          <w:sz w:val="22"/>
          <w:szCs w:val="22"/>
        </w:rPr>
        <w:t>1</w:t>
      </w:r>
      <w:r>
        <w:rPr>
          <w:color w:val="000000"/>
          <w:sz w:val="22"/>
          <w:szCs w:val="22"/>
        </w:rPr>
        <w:t>3</w:t>
      </w:r>
      <w:r w:rsidRPr="008768BA">
        <w:rPr>
          <w:color w:val="000000"/>
          <w:sz w:val="22"/>
          <w:szCs w:val="22"/>
        </w:rPr>
        <w:t xml:space="preserve">. </w:t>
      </w:r>
      <w:proofErr w:type="spellStart"/>
      <w:r w:rsidRPr="008768BA">
        <w:rPr>
          <w:color w:val="000000"/>
          <w:sz w:val="22"/>
          <w:szCs w:val="22"/>
        </w:rPr>
        <w:t>e-mail</w:t>
      </w:r>
      <w:proofErr w:type="spellEnd"/>
      <w:r w:rsidRPr="008768BA">
        <w:rPr>
          <w:color w:val="000000"/>
          <w:sz w:val="22"/>
          <w:szCs w:val="22"/>
        </w:rPr>
        <w:t xml:space="preserve"> _________________________________________________________________________</w:t>
      </w:r>
    </w:p>
    <w:p w:rsidR="00CC4C15" w:rsidRPr="008768BA" w:rsidRDefault="00CC4C15" w:rsidP="00CC4C15">
      <w:pPr>
        <w:pStyle w:val="p31"/>
        <w:pBdr>
          <w:top w:val="single" w:sz="6" w:space="0" w:color="000000"/>
          <w:left w:val="single" w:sz="6" w:space="0" w:color="000000"/>
          <w:bottom w:val="single" w:sz="6" w:space="0" w:color="000000"/>
          <w:right w:val="single" w:sz="6" w:space="0" w:color="000000"/>
        </w:pBdr>
        <w:shd w:val="clear" w:color="auto" w:fill="FFFFFF"/>
        <w:rPr>
          <w:color w:val="000000"/>
          <w:sz w:val="22"/>
          <w:szCs w:val="22"/>
        </w:rPr>
      </w:pPr>
      <w:r w:rsidRPr="008768BA">
        <w:rPr>
          <w:color w:val="000000"/>
          <w:sz w:val="22"/>
          <w:szCs w:val="22"/>
        </w:rPr>
        <w:t>1</w:t>
      </w:r>
      <w:r>
        <w:rPr>
          <w:color w:val="000000"/>
          <w:sz w:val="22"/>
          <w:szCs w:val="22"/>
        </w:rPr>
        <w:t>4</w:t>
      </w:r>
      <w:r w:rsidRPr="008768BA">
        <w:rPr>
          <w:color w:val="000000"/>
          <w:sz w:val="22"/>
          <w:szCs w:val="22"/>
        </w:rPr>
        <w:t>. Ваши пожелания по тематикам на следующие конференции: __________________________</w:t>
      </w:r>
    </w:p>
    <w:p w:rsidR="00CC4C15" w:rsidRPr="008768BA" w:rsidRDefault="00CC4C15" w:rsidP="00CC4C15">
      <w:pPr>
        <w:pStyle w:val="p31"/>
        <w:pBdr>
          <w:top w:val="single" w:sz="6" w:space="0" w:color="000000"/>
          <w:left w:val="single" w:sz="6" w:space="0" w:color="000000"/>
          <w:bottom w:val="single" w:sz="6" w:space="0" w:color="000000"/>
          <w:right w:val="single" w:sz="6" w:space="0" w:color="000000"/>
        </w:pBdr>
        <w:shd w:val="clear" w:color="auto" w:fill="FFFFFF"/>
        <w:rPr>
          <w:color w:val="000000"/>
          <w:sz w:val="22"/>
          <w:szCs w:val="22"/>
        </w:rPr>
      </w:pPr>
      <w:r w:rsidRPr="008768BA">
        <w:rPr>
          <w:color w:val="000000"/>
          <w:sz w:val="22"/>
          <w:szCs w:val="22"/>
        </w:rPr>
        <w:t>_________________________________________________________________________________</w:t>
      </w:r>
    </w:p>
    <w:p w:rsidR="00CC4C15" w:rsidRDefault="00CC4C15" w:rsidP="00CC4C15">
      <w:pPr>
        <w:pStyle w:val="p31"/>
        <w:pBdr>
          <w:top w:val="single" w:sz="6" w:space="0" w:color="000000"/>
          <w:left w:val="single" w:sz="6" w:space="0" w:color="000000"/>
          <w:bottom w:val="single" w:sz="6" w:space="0" w:color="000000"/>
          <w:right w:val="single" w:sz="6" w:space="0" w:color="000000"/>
        </w:pBdr>
        <w:shd w:val="clear" w:color="auto" w:fill="FFFFFF"/>
        <w:spacing w:before="0" w:beforeAutospacing="0" w:after="0" w:afterAutospacing="0"/>
        <w:rPr>
          <w:color w:val="000000"/>
          <w:sz w:val="22"/>
          <w:szCs w:val="22"/>
        </w:rPr>
      </w:pPr>
      <w:r w:rsidRPr="008768BA">
        <w:rPr>
          <w:color w:val="000000"/>
          <w:sz w:val="22"/>
          <w:szCs w:val="22"/>
        </w:rPr>
        <w:t>1</w:t>
      </w:r>
      <w:r>
        <w:rPr>
          <w:color w:val="000000"/>
          <w:sz w:val="22"/>
          <w:szCs w:val="22"/>
        </w:rPr>
        <w:t>5</w:t>
      </w:r>
      <w:r w:rsidRPr="008768BA">
        <w:rPr>
          <w:color w:val="000000"/>
          <w:sz w:val="22"/>
          <w:szCs w:val="22"/>
        </w:rPr>
        <w:t>. Сертификат на имя автора (соавторов) (Ф.И.О.)_____________________________________</w:t>
      </w:r>
    </w:p>
    <w:p w:rsidR="00B86AEC" w:rsidRDefault="00CC4C15" w:rsidP="00CC4C15">
      <w:pPr>
        <w:pStyle w:val="p31"/>
        <w:pBdr>
          <w:top w:val="single" w:sz="6" w:space="0" w:color="000000"/>
          <w:left w:val="single" w:sz="6" w:space="0" w:color="000000"/>
          <w:bottom w:val="single" w:sz="6" w:space="0" w:color="000000"/>
          <w:right w:val="single" w:sz="6" w:space="0" w:color="000000"/>
        </w:pBdr>
        <w:shd w:val="clear" w:color="auto" w:fill="FFFFFF"/>
        <w:spacing w:before="0" w:beforeAutospacing="0" w:after="0" w:afterAutospacing="0"/>
        <w:rPr>
          <w:i/>
          <w:color w:val="000000"/>
          <w:sz w:val="20"/>
          <w:szCs w:val="20"/>
        </w:rPr>
      </w:pPr>
      <w:r>
        <w:rPr>
          <w:color w:val="000000"/>
          <w:sz w:val="22"/>
          <w:szCs w:val="22"/>
        </w:rPr>
        <w:t xml:space="preserve">                                                                                                </w:t>
      </w:r>
      <w:r>
        <w:rPr>
          <w:i/>
          <w:color w:val="000000"/>
          <w:sz w:val="20"/>
          <w:szCs w:val="20"/>
        </w:rPr>
        <w:t>ФИО полностью  в дательном падеже</w:t>
      </w:r>
    </w:p>
    <w:p w:rsidR="00CC4C15" w:rsidRPr="008768BA" w:rsidRDefault="00CC4C15" w:rsidP="00CC4C15">
      <w:pPr>
        <w:pStyle w:val="p31"/>
        <w:pBdr>
          <w:top w:val="single" w:sz="6" w:space="0" w:color="000000"/>
          <w:left w:val="single" w:sz="6" w:space="0" w:color="000000"/>
          <w:bottom w:val="single" w:sz="6" w:space="0" w:color="000000"/>
          <w:right w:val="single" w:sz="6" w:space="0" w:color="000000"/>
        </w:pBdr>
        <w:shd w:val="clear" w:color="auto" w:fill="FFFFFF"/>
        <w:spacing w:before="0" w:beforeAutospacing="0" w:after="0" w:afterAutospacing="0"/>
        <w:rPr>
          <w:color w:val="000000"/>
          <w:sz w:val="22"/>
          <w:szCs w:val="22"/>
        </w:rPr>
      </w:pPr>
    </w:p>
    <w:p w:rsidR="00B86AEC" w:rsidRPr="008768BA" w:rsidRDefault="00B86AEC" w:rsidP="00B86AEC"/>
    <w:p w:rsidR="00A4552D" w:rsidRDefault="00A4552D" w:rsidP="00B86AEC">
      <w:pPr>
        <w:pStyle w:val="a5"/>
        <w:shd w:val="clear" w:color="auto" w:fill="FFFFFF"/>
        <w:spacing w:after="0"/>
        <w:jc w:val="right"/>
        <w:rPr>
          <w:rStyle w:val="aa"/>
          <w:b w:val="0"/>
        </w:rPr>
        <w:sectPr w:rsidR="00A4552D" w:rsidSect="00F0339B">
          <w:pgSz w:w="11906" w:h="16838"/>
          <w:pgMar w:top="1134" w:right="850" w:bottom="1134" w:left="1701" w:header="708" w:footer="708" w:gutter="0"/>
          <w:cols w:space="708"/>
          <w:docGrid w:linePitch="360"/>
        </w:sectPr>
      </w:pPr>
    </w:p>
    <w:p w:rsidR="00B86AEC" w:rsidRPr="00A4552D" w:rsidRDefault="00A4552D" w:rsidP="00B86AEC">
      <w:pPr>
        <w:pStyle w:val="a5"/>
        <w:shd w:val="clear" w:color="auto" w:fill="FFFFFF"/>
        <w:spacing w:after="0"/>
        <w:jc w:val="right"/>
        <w:rPr>
          <w:rStyle w:val="aa"/>
          <w:color w:val="FF0000"/>
          <w:u w:val="single"/>
        </w:rPr>
      </w:pPr>
      <w:r w:rsidRPr="00A4552D">
        <w:rPr>
          <w:rStyle w:val="aa"/>
          <w:color w:val="FF0000"/>
          <w:u w:val="single"/>
        </w:rPr>
        <w:lastRenderedPageBreak/>
        <w:t>Приложение 2</w:t>
      </w:r>
    </w:p>
    <w:p w:rsidR="00A4552D" w:rsidRPr="008B54F8" w:rsidRDefault="00A4552D" w:rsidP="00B86AEC">
      <w:pPr>
        <w:pStyle w:val="a5"/>
        <w:shd w:val="clear" w:color="auto" w:fill="FFFFFF"/>
        <w:spacing w:after="0"/>
        <w:jc w:val="right"/>
        <w:rPr>
          <w:rStyle w:val="aa"/>
          <w:b w:val="0"/>
          <w:color w:val="auto"/>
        </w:rPr>
      </w:pPr>
    </w:p>
    <w:p w:rsidR="00AA56D7" w:rsidRPr="00AA56D7" w:rsidRDefault="00AA56D7" w:rsidP="00AA56D7">
      <w:pPr>
        <w:spacing w:line="276" w:lineRule="auto"/>
        <w:jc w:val="center"/>
        <w:rPr>
          <w:b/>
          <w:bCs/>
          <w:u w:val="single"/>
        </w:rPr>
      </w:pPr>
      <w:r w:rsidRPr="00AA56D7">
        <w:rPr>
          <w:b/>
          <w:bCs/>
          <w:u w:val="single"/>
        </w:rPr>
        <w:t xml:space="preserve">Уважаемые авторы! </w:t>
      </w:r>
    </w:p>
    <w:p w:rsidR="00AA56D7" w:rsidRPr="00AA56D7" w:rsidRDefault="00AA56D7" w:rsidP="00AA56D7">
      <w:pPr>
        <w:spacing w:line="276" w:lineRule="auto"/>
        <w:jc w:val="center"/>
        <w:rPr>
          <w:b/>
          <w:bCs/>
          <w:i/>
        </w:rPr>
      </w:pPr>
      <w:r w:rsidRPr="00AA56D7">
        <w:rPr>
          <w:b/>
          <w:bCs/>
          <w:i/>
        </w:rPr>
        <w:t>Правильное оформление статьи значительно ускоряет процесс ее обработки, рецензирования и осуществления редакционно-издательских работ</w:t>
      </w:r>
    </w:p>
    <w:p w:rsidR="00AA56D7" w:rsidRPr="00AA56D7" w:rsidRDefault="00AA56D7" w:rsidP="00AA56D7">
      <w:pPr>
        <w:spacing w:after="160"/>
        <w:jc w:val="center"/>
        <w:rPr>
          <w:rFonts w:eastAsia="Calibri"/>
          <w:b/>
          <w:lang w:eastAsia="en-US"/>
        </w:rPr>
      </w:pPr>
    </w:p>
    <w:p w:rsidR="00AA56D7" w:rsidRPr="00AA56D7" w:rsidRDefault="00AA56D7" w:rsidP="00AA56D7">
      <w:pPr>
        <w:spacing w:after="160"/>
        <w:jc w:val="center"/>
        <w:rPr>
          <w:rFonts w:eastAsia="Calibri"/>
          <w:b/>
          <w:lang w:eastAsia="en-US"/>
        </w:rPr>
      </w:pPr>
      <w:r w:rsidRPr="00AA56D7">
        <w:rPr>
          <w:rFonts w:eastAsia="Calibri"/>
          <w:b/>
          <w:lang w:eastAsia="en-US"/>
        </w:rPr>
        <w:t>Требования</w:t>
      </w:r>
    </w:p>
    <w:p w:rsidR="00AA56D7" w:rsidRPr="00AA56D7" w:rsidRDefault="00AA56D7" w:rsidP="00AA56D7">
      <w:pPr>
        <w:jc w:val="center"/>
      </w:pPr>
      <w:r w:rsidRPr="00AA56D7">
        <w:rPr>
          <w:bCs/>
        </w:rPr>
        <w:t xml:space="preserve">для публикации в сборнике статей, по итогам работы </w:t>
      </w:r>
      <w:r w:rsidRPr="00AA56D7">
        <w:t>международн</w:t>
      </w:r>
      <w:r>
        <w:t>ой</w:t>
      </w:r>
      <w:r w:rsidRPr="00AA56D7">
        <w:t xml:space="preserve"> научно-практическ</w:t>
      </w:r>
      <w:r>
        <w:t>ой</w:t>
      </w:r>
      <w:r w:rsidRPr="00AA56D7">
        <w:t xml:space="preserve"> конференци</w:t>
      </w:r>
      <w:r>
        <w:t>и</w:t>
      </w:r>
      <w:r w:rsidRPr="00AA56D7">
        <w:t xml:space="preserve"> ««Современные тенденции управления и экономики в России и</w:t>
      </w:r>
      <w:r>
        <w:t xml:space="preserve"> мире: цивилизационный аспект»</w:t>
      </w:r>
      <w:r w:rsidRPr="00AA56D7">
        <w:t xml:space="preserve"> </w:t>
      </w:r>
    </w:p>
    <w:p w:rsidR="00AA56D7" w:rsidRPr="00AA56D7" w:rsidRDefault="00AA56D7" w:rsidP="00AA56D7">
      <w:pPr>
        <w:jc w:val="center"/>
      </w:pPr>
      <w:r w:rsidRPr="00AA56D7">
        <w:t>(</w:t>
      </w:r>
      <w:r>
        <w:t>19 декабря 2019 года</w:t>
      </w:r>
      <w:r w:rsidRPr="00AA56D7">
        <w:t>)</w:t>
      </w:r>
    </w:p>
    <w:p w:rsidR="00AA56D7" w:rsidRPr="00AA56D7" w:rsidRDefault="00AA56D7" w:rsidP="00AA56D7">
      <w:pPr>
        <w:spacing w:after="160"/>
        <w:jc w:val="center"/>
        <w:rPr>
          <w:rFonts w:ascii="Calibri" w:eastAsia="Calibri" w:hAnsi="Calibri"/>
          <w:b/>
          <w:bCs/>
          <w:lang w:eastAsia="en-US"/>
        </w:rPr>
      </w:pPr>
    </w:p>
    <w:p w:rsidR="00AA56D7" w:rsidRPr="00AA56D7" w:rsidRDefault="00AA56D7" w:rsidP="00AA56D7">
      <w:pPr>
        <w:spacing w:after="160"/>
        <w:rPr>
          <w:rFonts w:eastAsia="Calibri"/>
          <w:b/>
          <w:lang w:eastAsia="en-US"/>
        </w:rPr>
      </w:pPr>
      <w:r w:rsidRPr="00AA56D7">
        <w:rPr>
          <w:rFonts w:eastAsia="Calibri"/>
          <w:b/>
          <w:lang w:eastAsia="en-US"/>
        </w:rPr>
        <w:t>1. Метаданные</w:t>
      </w:r>
    </w:p>
    <w:p w:rsidR="00AA56D7" w:rsidRPr="00AA56D7" w:rsidRDefault="00AA56D7" w:rsidP="00AA56D7">
      <w:pPr>
        <w:spacing w:after="160"/>
        <w:rPr>
          <w:rFonts w:eastAsia="Calibri"/>
          <w:b/>
          <w:lang w:eastAsia="en-US"/>
        </w:rPr>
      </w:pPr>
      <w:r w:rsidRPr="00AA56D7">
        <w:rPr>
          <w:rFonts w:eastAsia="Calibri"/>
          <w:b/>
          <w:lang w:eastAsia="en-US"/>
        </w:rPr>
        <w:t xml:space="preserve">Сведения об авторе на </w:t>
      </w:r>
      <w:r w:rsidRPr="00AA56D7">
        <w:rPr>
          <w:rFonts w:eastAsia="Calibri"/>
          <w:b/>
          <w:u w:val="single"/>
          <w:lang w:eastAsia="en-US"/>
        </w:rPr>
        <w:t>русском и английском языках</w:t>
      </w:r>
      <w:r w:rsidRPr="00AA56D7">
        <w:rPr>
          <w:rFonts w:eastAsia="Calibri"/>
          <w:b/>
          <w:lang w:eastAsia="en-US"/>
        </w:rPr>
        <w:t xml:space="preserve"> </w:t>
      </w:r>
      <w:r w:rsidRPr="00AA56D7">
        <w:rPr>
          <w:rFonts w:eastAsia="Calibri"/>
          <w:lang w:eastAsia="en-US"/>
        </w:rPr>
        <w:t>(допускается до 4 соавторов)</w:t>
      </w:r>
      <w:r w:rsidRPr="00AA56D7">
        <w:rPr>
          <w:rFonts w:eastAsia="Calibri"/>
          <w:b/>
          <w:lang w:eastAsia="en-US"/>
        </w:rPr>
        <w:t>:</w:t>
      </w:r>
    </w:p>
    <w:p w:rsidR="00AA56D7" w:rsidRPr="00AA56D7" w:rsidRDefault="00AA56D7" w:rsidP="00AA56D7">
      <w:pPr>
        <w:numPr>
          <w:ilvl w:val="0"/>
          <w:numId w:val="4"/>
        </w:numPr>
        <w:spacing w:after="160" w:line="259" w:lineRule="auto"/>
        <w:contextualSpacing/>
        <w:rPr>
          <w:rFonts w:eastAsia="Calibri"/>
          <w:lang w:eastAsia="en-US"/>
        </w:rPr>
      </w:pPr>
      <w:r w:rsidRPr="00AA56D7">
        <w:rPr>
          <w:rFonts w:eastAsia="Calibri"/>
          <w:lang w:eastAsia="en-US"/>
        </w:rPr>
        <w:t>ФИО полностью</w:t>
      </w:r>
    </w:p>
    <w:p w:rsidR="00AA56D7" w:rsidRPr="00AA56D7" w:rsidRDefault="00AA56D7" w:rsidP="00AA56D7">
      <w:pPr>
        <w:numPr>
          <w:ilvl w:val="0"/>
          <w:numId w:val="4"/>
        </w:numPr>
        <w:spacing w:after="160" w:line="259" w:lineRule="auto"/>
        <w:contextualSpacing/>
        <w:rPr>
          <w:rFonts w:eastAsia="Calibri"/>
          <w:lang w:eastAsia="en-US"/>
        </w:rPr>
      </w:pPr>
      <w:r w:rsidRPr="00AA56D7">
        <w:rPr>
          <w:rFonts w:eastAsia="Calibri"/>
          <w:lang w:eastAsia="en-US"/>
        </w:rPr>
        <w:t>Звание/степень/должность</w:t>
      </w:r>
    </w:p>
    <w:p w:rsidR="00AA56D7" w:rsidRPr="00AA56D7" w:rsidRDefault="00AA56D7" w:rsidP="00AA56D7">
      <w:pPr>
        <w:numPr>
          <w:ilvl w:val="0"/>
          <w:numId w:val="4"/>
        </w:numPr>
        <w:spacing w:after="160" w:line="259" w:lineRule="auto"/>
        <w:contextualSpacing/>
        <w:rPr>
          <w:rFonts w:eastAsia="Calibri"/>
          <w:lang w:eastAsia="en-US"/>
        </w:rPr>
      </w:pPr>
      <w:r w:rsidRPr="00AA56D7">
        <w:rPr>
          <w:rFonts w:eastAsia="Calibri"/>
          <w:lang w:eastAsia="en-US"/>
        </w:rPr>
        <w:t>Место работы/учебы с городом и страной</w:t>
      </w:r>
    </w:p>
    <w:p w:rsidR="00AA56D7" w:rsidRPr="00AA56D7" w:rsidRDefault="00AA56D7" w:rsidP="00AA56D7">
      <w:pPr>
        <w:numPr>
          <w:ilvl w:val="0"/>
          <w:numId w:val="4"/>
        </w:numPr>
        <w:spacing w:after="160" w:line="259" w:lineRule="auto"/>
        <w:contextualSpacing/>
        <w:rPr>
          <w:rFonts w:eastAsia="Calibri"/>
          <w:lang w:eastAsia="en-US"/>
        </w:rPr>
      </w:pPr>
      <w:r w:rsidRPr="00AA56D7">
        <w:rPr>
          <w:rFonts w:eastAsia="Calibri"/>
          <w:lang w:eastAsia="en-US"/>
        </w:rPr>
        <w:t>Электронная почта</w:t>
      </w:r>
    </w:p>
    <w:p w:rsidR="00AA56D7" w:rsidRPr="00AA56D7" w:rsidRDefault="00AA56D7" w:rsidP="00AA56D7">
      <w:pPr>
        <w:spacing w:after="160"/>
        <w:rPr>
          <w:rFonts w:eastAsia="Calibri"/>
          <w:b/>
          <w:u w:val="single"/>
          <w:lang w:eastAsia="en-US"/>
        </w:rPr>
      </w:pPr>
      <w:r w:rsidRPr="00AA56D7">
        <w:rPr>
          <w:rFonts w:eastAsia="Calibri"/>
          <w:b/>
          <w:u w:val="single"/>
          <w:lang w:eastAsia="en-US"/>
        </w:rPr>
        <w:t>Название статьи, аннотация – 150-200 слов, ключевые слова. Все на русском и английском языках.</w:t>
      </w:r>
    </w:p>
    <w:p w:rsidR="00AA56D7" w:rsidRPr="00AA56D7" w:rsidRDefault="00AA56D7" w:rsidP="00AA56D7">
      <w:pPr>
        <w:spacing w:line="276" w:lineRule="auto"/>
        <w:ind w:firstLine="709"/>
        <w:jc w:val="center"/>
        <w:rPr>
          <w:bCs/>
        </w:rPr>
      </w:pPr>
      <w:r w:rsidRPr="00AA56D7">
        <w:rPr>
          <w:bCs/>
          <w:u w:val="single"/>
        </w:rPr>
        <w:t>Обратите внимание</w:t>
      </w:r>
      <w:r w:rsidRPr="00AA56D7">
        <w:rPr>
          <w:bCs/>
        </w:rPr>
        <w:t>:</w:t>
      </w:r>
    </w:p>
    <w:p w:rsidR="00AA56D7" w:rsidRPr="00AA56D7" w:rsidRDefault="00AA56D7" w:rsidP="00AA56D7">
      <w:pPr>
        <w:spacing w:line="276" w:lineRule="auto"/>
        <w:ind w:firstLine="709"/>
        <w:jc w:val="both"/>
        <w:rPr>
          <w:bCs/>
        </w:rPr>
      </w:pPr>
      <w:r w:rsidRPr="00AA56D7">
        <w:rPr>
          <w:bCs/>
        </w:rPr>
        <w:t xml:space="preserve">-  </w:t>
      </w:r>
      <w:r w:rsidRPr="00AA56D7">
        <w:rPr>
          <w:bCs/>
          <w:i/>
        </w:rPr>
        <w:t>Текст</w:t>
      </w:r>
      <w:r w:rsidRPr="00AA56D7">
        <w:rPr>
          <w:bCs/>
        </w:rPr>
        <w:t xml:space="preserve"> рукописи– </w:t>
      </w:r>
      <w:proofErr w:type="gramStart"/>
      <w:r w:rsidRPr="00AA56D7">
        <w:rPr>
          <w:bCs/>
        </w:rPr>
        <w:t>шр</w:t>
      </w:r>
      <w:proofErr w:type="gramEnd"/>
      <w:r w:rsidRPr="00AA56D7">
        <w:rPr>
          <w:bCs/>
        </w:rPr>
        <w:t xml:space="preserve">ифт </w:t>
      </w:r>
      <w:r w:rsidRPr="00AA56D7">
        <w:rPr>
          <w:bCs/>
          <w:lang w:val="en-US"/>
        </w:rPr>
        <w:t>Times</w:t>
      </w:r>
      <w:r w:rsidRPr="00AA56D7">
        <w:rPr>
          <w:bCs/>
        </w:rPr>
        <w:t xml:space="preserve"> </w:t>
      </w:r>
      <w:r w:rsidRPr="00AA56D7">
        <w:rPr>
          <w:bCs/>
          <w:lang w:val="en-US"/>
        </w:rPr>
        <w:t>New</w:t>
      </w:r>
      <w:r w:rsidRPr="00AA56D7">
        <w:rPr>
          <w:bCs/>
        </w:rPr>
        <w:t xml:space="preserve"> </w:t>
      </w:r>
      <w:r w:rsidRPr="00AA56D7">
        <w:rPr>
          <w:bCs/>
          <w:lang w:val="en-US"/>
        </w:rPr>
        <w:t>Roman</w:t>
      </w:r>
      <w:r w:rsidRPr="00AA56D7">
        <w:rPr>
          <w:bCs/>
        </w:rPr>
        <w:t xml:space="preserve">, 14 кегль, обычный интервал между букв, междустрочный интервал 1,5; поля – 2 см со всех сторон, отступ перед и после абзаца – 0 </w:t>
      </w:r>
      <w:r w:rsidRPr="00AA56D7">
        <w:rPr>
          <w:bCs/>
          <w:lang w:val="en-US"/>
        </w:rPr>
        <w:t>pt</w:t>
      </w:r>
      <w:r w:rsidRPr="00AA56D7">
        <w:rPr>
          <w:bCs/>
        </w:rPr>
        <w:t xml:space="preserve">. </w:t>
      </w:r>
      <w:r w:rsidRPr="00AA56D7">
        <w:rPr>
          <w:bCs/>
          <w:i/>
        </w:rPr>
        <w:t>В таблицах</w:t>
      </w:r>
      <w:r w:rsidRPr="00AA56D7">
        <w:rPr>
          <w:bCs/>
        </w:rPr>
        <w:t xml:space="preserve"> шрифт </w:t>
      </w:r>
      <w:proofErr w:type="spellStart"/>
      <w:r w:rsidRPr="00AA56D7">
        <w:rPr>
          <w:bCs/>
        </w:rPr>
        <w:t>Times</w:t>
      </w:r>
      <w:proofErr w:type="spellEnd"/>
      <w:r w:rsidRPr="00AA56D7">
        <w:rPr>
          <w:bCs/>
        </w:rPr>
        <w:t xml:space="preserve"> </w:t>
      </w:r>
      <w:r w:rsidRPr="00AA56D7">
        <w:rPr>
          <w:bCs/>
          <w:lang w:val="en-US"/>
        </w:rPr>
        <w:t>New</w:t>
      </w:r>
      <w:r w:rsidRPr="00AA56D7">
        <w:rPr>
          <w:bCs/>
        </w:rPr>
        <w:t xml:space="preserve"> </w:t>
      </w:r>
      <w:r w:rsidRPr="00AA56D7">
        <w:rPr>
          <w:bCs/>
          <w:lang w:val="en-US"/>
        </w:rPr>
        <w:t>Roman</w:t>
      </w:r>
      <w:r w:rsidRPr="00AA56D7">
        <w:rPr>
          <w:bCs/>
        </w:rPr>
        <w:t>,</w:t>
      </w:r>
      <w:r w:rsidRPr="00AA56D7">
        <w:t xml:space="preserve"> кегль (размер шрифта)  - </w:t>
      </w:r>
      <w:r w:rsidRPr="00AA56D7">
        <w:rPr>
          <w:bCs/>
        </w:rPr>
        <w:t xml:space="preserve">12 п., интервал одинарный. </w:t>
      </w:r>
      <w:r w:rsidRPr="00AA56D7">
        <w:rPr>
          <w:bCs/>
          <w:i/>
        </w:rPr>
        <w:t>Д</w:t>
      </w:r>
      <w:r w:rsidRPr="00AA56D7">
        <w:rPr>
          <w:i/>
        </w:rPr>
        <w:t>ля сносок и примечаний</w:t>
      </w:r>
      <w:r w:rsidRPr="00AA56D7">
        <w:t xml:space="preserve"> шрифт</w:t>
      </w:r>
      <w:r w:rsidRPr="00AA56D7">
        <w:rPr>
          <w:bCs/>
        </w:rPr>
        <w:t xml:space="preserve"> </w:t>
      </w:r>
      <w:proofErr w:type="spellStart"/>
      <w:r w:rsidRPr="00AA56D7">
        <w:rPr>
          <w:bCs/>
        </w:rPr>
        <w:t>Times</w:t>
      </w:r>
      <w:proofErr w:type="spellEnd"/>
      <w:r w:rsidRPr="00AA56D7">
        <w:rPr>
          <w:bCs/>
        </w:rPr>
        <w:t xml:space="preserve"> </w:t>
      </w:r>
      <w:r w:rsidRPr="00AA56D7">
        <w:rPr>
          <w:bCs/>
          <w:lang w:val="en-US"/>
        </w:rPr>
        <w:t>New</w:t>
      </w:r>
      <w:r w:rsidRPr="00AA56D7">
        <w:rPr>
          <w:bCs/>
        </w:rPr>
        <w:t xml:space="preserve"> </w:t>
      </w:r>
      <w:r w:rsidRPr="00AA56D7">
        <w:rPr>
          <w:bCs/>
          <w:lang w:val="en-US"/>
        </w:rPr>
        <w:t>Roman</w:t>
      </w:r>
      <w:r w:rsidRPr="00AA56D7">
        <w:rPr>
          <w:bCs/>
        </w:rPr>
        <w:t>,</w:t>
      </w:r>
      <w:r w:rsidRPr="00AA56D7">
        <w:t xml:space="preserve"> кегль (размер шрифта)  - </w:t>
      </w:r>
      <w:r w:rsidRPr="00AA56D7">
        <w:rPr>
          <w:bCs/>
        </w:rPr>
        <w:t>10 п., интервал одинарный</w:t>
      </w:r>
      <w:proofErr w:type="gramStart"/>
      <w:r w:rsidRPr="00AA56D7">
        <w:t xml:space="preserve"> </w:t>
      </w:r>
      <w:r w:rsidRPr="00AA56D7">
        <w:rPr>
          <w:bCs/>
        </w:rPr>
        <w:t>.</w:t>
      </w:r>
      <w:proofErr w:type="gramEnd"/>
    </w:p>
    <w:p w:rsidR="00AA56D7" w:rsidRPr="00AA56D7" w:rsidRDefault="00AA56D7" w:rsidP="00AA56D7">
      <w:pPr>
        <w:spacing w:line="276" w:lineRule="auto"/>
        <w:ind w:firstLine="709"/>
        <w:jc w:val="both"/>
        <w:rPr>
          <w:bCs/>
        </w:rPr>
      </w:pPr>
      <w:r w:rsidRPr="00AA56D7">
        <w:rPr>
          <w:bCs/>
        </w:rPr>
        <w:t xml:space="preserve">- </w:t>
      </w:r>
      <w:r w:rsidRPr="00AA56D7">
        <w:rPr>
          <w:b/>
          <w:bCs/>
        </w:rPr>
        <w:t>Абзац</w:t>
      </w:r>
      <w:r w:rsidRPr="00AA56D7">
        <w:rPr>
          <w:bCs/>
        </w:rPr>
        <w:t xml:space="preserve"> («красная строка») выставляется только </w:t>
      </w:r>
      <w:r w:rsidRPr="00AA56D7">
        <w:rPr>
          <w:b/>
          <w:bCs/>
        </w:rPr>
        <w:t>автоматически</w:t>
      </w:r>
      <w:r w:rsidRPr="00AA56D7">
        <w:rPr>
          <w:bCs/>
        </w:rPr>
        <w:t xml:space="preserve">, </w:t>
      </w:r>
      <w:r w:rsidRPr="00AA56D7">
        <w:rPr>
          <w:bCs/>
          <w:u w:val="single"/>
        </w:rPr>
        <w:t>а не с помощью клавиши «пробел»</w:t>
      </w:r>
      <w:r w:rsidRPr="00AA56D7">
        <w:rPr>
          <w:bCs/>
        </w:rPr>
        <w:t>!</w:t>
      </w:r>
    </w:p>
    <w:p w:rsidR="00AA56D7" w:rsidRPr="00AA56D7" w:rsidRDefault="00AA56D7" w:rsidP="00AA56D7">
      <w:pPr>
        <w:spacing w:line="276" w:lineRule="auto"/>
        <w:ind w:firstLine="709"/>
        <w:jc w:val="both"/>
        <w:rPr>
          <w:bCs/>
        </w:rPr>
      </w:pPr>
      <w:r w:rsidRPr="00AA56D7">
        <w:rPr>
          <w:bCs/>
        </w:rPr>
        <w:t xml:space="preserve"> - Не используется функция </w:t>
      </w:r>
      <w:proofErr w:type="spellStart"/>
      <w:r w:rsidRPr="00AA56D7">
        <w:rPr>
          <w:bCs/>
        </w:rPr>
        <w:t>автопереносов</w:t>
      </w:r>
      <w:proofErr w:type="spellEnd"/>
      <w:r w:rsidRPr="00AA56D7">
        <w:rPr>
          <w:bCs/>
        </w:rPr>
        <w:t>.</w:t>
      </w:r>
    </w:p>
    <w:p w:rsidR="00AA56D7" w:rsidRPr="00AA56D7" w:rsidRDefault="00AA56D7" w:rsidP="00AA56D7">
      <w:pPr>
        <w:spacing w:line="276" w:lineRule="auto"/>
        <w:ind w:firstLine="709"/>
        <w:jc w:val="both"/>
        <w:rPr>
          <w:bCs/>
        </w:rPr>
      </w:pPr>
      <w:r w:rsidRPr="00AA56D7">
        <w:t xml:space="preserve"> - Обязательно следует указать код УДК.</w:t>
      </w:r>
    </w:p>
    <w:p w:rsidR="00AA56D7" w:rsidRPr="00AA56D7" w:rsidRDefault="00AA56D7" w:rsidP="00AA56D7">
      <w:pPr>
        <w:spacing w:after="160"/>
        <w:rPr>
          <w:rFonts w:eastAsia="Calibri"/>
          <w:b/>
          <w:u w:val="single"/>
          <w:lang w:eastAsia="en-US"/>
        </w:rPr>
      </w:pPr>
    </w:p>
    <w:p w:rsidR="00AA56D7" w:rsidRPr="00AA56D7" w:rsidRDefault="00AA56D7" w:rsidP="00AA56D7">
      <w:pPr>
        <w:spacing w:after="160"/>
        <w:rPr>
          <w:rFonts w:eastAsia="Calibri"/>
          <w:b/>
          <w:lang w:eastAsia="en-US"/>
        </w:rPr>
      </w:pPr>
      <w:r w:rsidRPr="00AA56D7">
        <w:rPr>
          <w:rFonts w:eastAsia="Calibri"/>
          <w:b/>
          <w:lang w:eastAsia="en-US"/>
        </w:rPr>
        <w:t>2. Статья</w:t>
      </w:r>
    </w:p>
    <w:p w:rsidR="00AA56D7" w:rsidRPr="00AA56D7" w:rsidRDefault="00AA56D7" w:rsidP="00AA56D7">
      <w:pPr>
        <w:spacing w:after="160"/>
        <w:rPr>
          <w:rFonts w:eastAsia="Calibri"/>
          <w:b/>
          <w:u w:val="single"/>
          <w:lang w:eastAsia="en-US"/>
        </w:rPr>
      </w:pPr>
      <w:r w:rsidRPr="00AA56D7">
        <w:rPr>
          <w:rFonts w:eastAsia="Calibri"/>
          <w:b/>
          <w:u w:val="single"/>
          <w:lang w:eastAsia="en-US"/>
        </w:rPr>
        <w:t xml:space="preserve">Объем текста рукописи статьи должен быть от 10 000 до 40 000 </w:t>
      </w:r>
      <w:r w:rsidRPr="00AA56D7">
        <w:rPr>
          <w:b/>
          <w:u w:val="single"/>
        </w:rPr>
        <w:t>печатных знаков, включая пробелы и сноски</w:t>
      </w:r>
      <w:r w:rsidRPr="00AA56D7">
        <w:rPr>
          <w:rFonts w:eastAsia="Calibri"/>
          <w:b/>
          <w:u w:val="single"/>
          <w:lang w:eastAsia="en-US"/>
        </w:rPr>
        <w:t xml:space="preserve">. </w:t>
      </w:r>
    </w:p>
    <w:p w:rsidR="00AA56D7" w:rsidRPr="00AA56D7" w:rsidRDefault="00AA56D7" w:rsidP="00AA56D7">
      <w:pPr>
        <w:spacing w:after="160"/>
        <w:rPr>
          <w:rFonts w:eastAsia="Calibri"/>
          <w:b/>
          <w:u w:val="single"/>
          <w:lang w:eastAsia="en-US"/>
        </w:rPr>
      </w:pPr>
      <w:r w:rsidRPr="00AA56D7">
        <w:rPr>
          <w:b/>
          <w:u w:val="single"/>
        </w:rPr>
        <w:t>Рукописи представляются в редакцию в форматах </w:t>
      </w:r>
      <w:r w:rsidRPr="00AA56D7">
        <w:rPr>
          <w:b/>
          <w:u w:val="single"/>
          <w:lang w:val="en-US"/>
        </w:rPr>
        <w:t>doc</w:t>
      </w:r>
      <w:r w:rsidRPr="00AA56D7">
        <w:rPr>
          <w:b/>
          <w:u w:val="single"/>
        </w:rPr>
        <w:t> или </w:t>
      </w:r>
      <w:proofErr w:type="spellStart"/>
      <w:r w:rsidRPr="00AA56D7">
        <w:rPr>
          <w:b/>
          <w:u w:val="single"/>
          <w:lang w:val="en-US"/>
        </w:rPr>
        <w:t>docx</w:t>
      </w:r>
      <w:proofErr w:type="spellEnd"/>
      <w:r w:rsidRPr="00AA56D7">
        <w:rPr>
          <w:b/>
          <w:u w:val="single"/>
        </w:rPr>
        <w:t> (одним файлом).</w:t>
      </w:r>
    </w:p>
    <w:p w:rsidR="00AA56D7" w:rsidRPr="00AA56D7" w:rsidRDefault="00AA56D7" w:rsidP="00AA56D7">
      <w:pPr>
        <w:spacing w:after="160"/>
        <w:rPr>
          <w:rFonts w:eastAsia="Calibri"/>
          <w:b/>
          <w:u w:val="single"/>
          <w:lang w:eastAsia="en-US"/>
        </w:rPr>
      </w:pPr>
      <w:r w:rsidRPr="00AA56D7">
        <w:rPr>
          <w:rFonts w:eastAsia="Calibri"/>
          <w:b/>
          <w:u w:val="single"/>
          <w:lang w:eastAsia="en-US"/>
        </w:rPr>
        <w:t>Для рисунков должен быть указан источник или (рисунок автора).</w:t>
      </w:r>
    </w:p>
    <w:p w:rsidR="00AA56D7" w:rsidRPr="00AA56D7" w:rsidRDefault="00AA56D7" w:rsidP="00AA56D7">
      <w:pPr>
        <w:rPr>
          <w:rFonts w:eastAsia="Calibri"/>
          <w:b/>
          <w:lang w:eastAsia="en-US"/>
        </w:rPr>
      </w:pPr>
      <w:r w:rsidRPr="00AA56D7">
        <w:rPr>
          <w:rFonts w:eastAsia="Calibri"/>
          <w:b/>
          <w:lang w:eastAsia="en-US"/>
        </w:rPr>
        <w:t>3. Плагиатом является:</w:t>
      </w:r>
    </w:p>
    <w:p w:rsidR="00AA56D7" w:rsidRPr="00AA56D7" w:rsidRDefault="00AA56D7" w:rsidP="00AA56D7">
      <w:pPr>
        <w:rPr>
          <w:rFonts w:eastAsia="Calibri"/>
          <w:lang w:eastAsia="en-US"/>
        </w:rPr>
      </w:pPr>
      <w:r w:rsidRPr="00AA56D7">
        <w:rPr>
          <w:rFonts w:eastAsia="Calibri"/>
          <w:lang w:eastAsia="en-US"/>
        </w:rPr>
        <w:t>• использование (дословное цитирование) любых материалов в любом объеме без указания источника;</w:t>
      </w:r>
    </w:p>
    <w:p w:rsidR="00AA56D7" w:rsidRPr="00AA56D7" w:rsidRDefault="00AA56D7" w:rsidP="00AA56D7">
      <w:pPr>
        <w:rPr>
          <w:rFonts w:eastAsia="Calibri"/>
          <w:lang w:eastAsia="en-US"/>
        </w:rPr>
      </w:pPr>
      <w:r w:rsidRPr="00AA56D7">
        <w:rPr>
          <w:rFonts w:eastAsia="Calibri"/>
          <w:lang w:eastAsia="en-US"/>
        </w:rPr>
        <w:t>• использование изображений, рисунков, фотографий, таблиц, графиков, схем и любых других форм графического представления информации без указания источника;</w:t>
      </w:r>
    </w:p>
    <w:p w:rsidR="00AA56D7" w:rsidRPr="00AA56D7" w:rsidRDefault="00AA56D7" w:rsidP="00AA56D7">
      <w:pPr>
        <w:rPr>
          <w:rFonts w:eastAsia="Calibri"/>
          <w:lang w:eastAsia="en-US"/>
        </w:rPr>
      </w:pPr>
      <w:r w:rsidRPr="00AA56D7">
        <w:rPr>
          <w:rFonts w:eastAsia="Calibri"/>
          <w:lang w:eastAsia="en-US"/>
        </w:rPr>
        <w:lastRenderedPageBreak/>
        <w:t>• использование изображений, рисунков, фотографий, таблиц, графиков, схем и любых других форм графического представления информации, опубликованных в научных и популярных изданиях без согласования с правообладателем;</w:t>
      </w:r>
    </w:p>
    <w:p w:rsidR="00AA56D7" w:rsidRPr="00AA56D7" w:rsidRDefault="00AA56D7" w:rsidP="00AA56D7">
      <w:pPr>
        <w:rPr>
          <w:rFonts w:eastAsia="Calibri"/>
          <w:lang w:eastAsia="en-US"/>
        </w:rPr>
      </w:pPr>
      <w:r w:rsidRPr="00AA56D7">
        <w:rPr>
          <w:rFonts w:eastAsia="Calibri"/>
          <w:lang w:eastAsia="en-US"/>
        </w:rPr>
        <w:t>• использование без письменного разрешения материалов, авторы или правообладатели которых запрещают использование своих материалов без специального согласования.</w:t>
      </w:r>
    </w:p>
    <w:p w:rsidR="00AA56D7" w:rsidRPr="00AA56D7" w:rsidRDefault="00AA56D7" w:rsidP="00AA56D7">
      <w:pPr>
        <w:rPr>
          <w:rFonts w:eastAsia="Calibri"/>
          <w:b/>
          <w:u w:val="single"/>
          <w:lang w:eastAsia="en-US"/>
        </w:rPr>
      </w:pPr>
      <w:r w:rsidRPr="00AA56D7">
        <w:rPr>
          <w:rFonts w:eastAsia="Calibri"/>
          <w:b/>
          <w:u w:val="single"/>
          <w:lang w:eastAsia="en-US"/>
        </w:rPr>
        <w:t>Минимальный объем оригинального текста – 70-80%</w:t>
      </w:r>
    </w:p>
    <w:p w:rsidR="00AA56D7" w:rsidRPr="00AA56D7" w:rsidRDefault="00AA56D7" w:rsidP="00AA56D7">
      <w:pPr>
        <w:rPr>
          <w:rFonts w:eastAsia="Calibri"/>
          <w:lang w:eastAsia="en-US"/>
        </w:rPr>
      </w:pPr>
      <w:r w:rsidRPr="00AA56D7">
        <w:rPr>
          <w:rFonts w:eastAsia="Calibri"/>
          <w:lang w:eastAsia="en-US"/>
        </w:rPr>
        <w:t>Обзоры и другие статьи, по объективным причинам требующие наличия большего количества цитирований, рассматриваются редакцией в индивидуальном порядке.</w:t>
      </w:r>
    </w:p>
    <w:p w:rsidR="00AA56D7" w:rsidRPr="00AA56D7" w:rsidRDefault="00AA56D7" w:rsidP="00AA56D7">
      <w:pPr>
        <w:rPr>
          <w:rFonts w:eastAsia="Calibri"/>
          <w:lang w:eastAsia="en-US"/>
        </w:rPr>
      </w:pPr>
      <w:r w:rsidRPr="00AA56D7">
        <w:rPr>
          <w:rFonts w:eastAsia="Calibri"/>
          <w:b/>
          <w:u w:val="single"/>
          <w:lang w:eastAsia="en-US"/>
        </w:rPr>
        <w:t>Авторы самостоятельно осуществляют проверку в системе «</w:t>
      </w:r>
      <w:proofErr w:type="spellStart"/>
      <w:r w:rsidRPr="00AA56D7">
        <w:rPr>
          <w:rFonts w:eastAsia="Calibri"/>
          <w:b/>
          <w:u w:val="single"/>
          <w:lang w:eastAsia="en-US"/>
        </w:rPr>
        <w:t>Etxt.Антиплагиат</w:t>
      </w:r>
      <w:proofErr w:type="spellEnd"/>
      <w:r w:rsidRPr="00AA56D7">
        <w:rPr>
          <w:rFonts w:eastAsia="Calibri"/>
          <w:b/>
          <w:u w:val="single"/>
          <w:lang w:eastAsia="en-US"/>
        </w:rPr>
        <w:t xml:space="preserve">» </w:t>
      </w:r>
      <w:proofErr w:type="spellStart"/>
      <w:r w:rsidRPr="00AA56D7">
        <w:rPr>
          <w:rFonts w:eastAsia="Calibri"/>
          <w:b/>
          <w:u w:val="single"/>
          <w:lang w:eastAsia="en-US"/>
        </w:rPr>
        <w:t>Антиплагиат</w:t>
      </w:r>
      <w:proofErr w:type="gramStart"/>
      <w:r w:rsidRPr="00AA56D7">
        <w:rPr>
          <w:rFonts w:eastAsia="Calibri"/>
          <w:b/>
          <w:u w:val="single"/>
          <w:lang w:eastAsia="en-US"/>
        </w:rPr>
        <w:t>.р</w:t>
      </w:r>
      <w:proofErr w:type="gramEnd"/>
      <w:r w:rsidRPr="00AA56D7">
        <w:rPr>
          <w:rFonts w:eastAsia="Calibri"/>
          <w:b/>
          <w:u w:val="single"/>
          <w:lang w:eastAsia="en-US"/>
        </w:rPr>
        <w:t>у</w:t>
      </w:r>
      <w:proofErr w:type="spellEnd"/>
      <w:r w:rsidRPr="00AA56D7">
        <w:rPr>
          <w:rFonts w:eastAsia="Calibri"/>
          <w:lang w:eastAsia="en-US"/>
        </w:rPr>
        <w:t xml:space="preserve"> </w:t>
      </w:r>
    </w:p>
    <w:p w:rsidR="00AA56D7" w:rsidRPr="00AA56D7" w:rsidRDefault="00AA56D7" w:rsidP="00AA56D7">
      <w:pPr>
        <w:rPr>
          <w:rFonts w:eastAsia="Calibri"/>
          <w:lang w:eastAsia="en-US"/>
        </w:rPr>
      </w:pPr>
      <w:r w:rsidRPr="00AA56D7">
        <w:rPr>
          <w:rFonts w:eastAsia="Calibri"/>
          <w:lang w:eastAsia="en-US"/>
        </w:rPr>
        <w:t xml:space="preserve">Результат проверки в системе </w:t>
      </w:r>
      <w:proofErr w:type="spellStart"/>
      <w:r w:rsidRPr="00AA56D7">
        <w:rPr>
          <w:rFonts w:eastAsia="Calibri"/>
          <w:lang w:eastAsia="en-US"/>
        </w:rPr>
        <w:t>антиплагиат</w:t>
      </w:r>
      <w:proofErr w:type="spellEnd"/>
      <w:r w:rsidRPr="00AA56D7">
        <w:rPr>
          <w:rFonts w:eastAsia="Calibri"/>
          <w:lang w:eastAsia="en-US"/>
        </w:rPr>
        <w:t xml:space="preserve"> предоставляется авторам отдельным файлом в виде скриншота вместе с рукописью статьи.</w:t>
      </w:r>
    </w:p>
    <w:p w:rsidR="00AA56D7" w:rsidRDefault="00AA56D7" w:rsidP="00AA56D7">
      <w:pPr>
        <w:rPr>
          <w:rFonts w:eastAsia="Calibri"/>
          <w:lang w:eastAsia="en-US"/>
        </w:rPr>
      </w:pPr>
      <w:r w:rsidRPr="00AA56D7">
        <w:rPr>
          <w:rFonts w:eastAsia="Calibri"/>
          <w:lang w:eastAsia="en-US"/>
        </w:rPr>
        <w:t xml:space="preserve">Тексты на иностранных языках проверяются системой </w:t>
      </w:r>
      <w:proofErr w:type="spellStart"/>
      <w:r w:rsidRPr="00AA56D7">
        <w:rPr>
          <w:rFonts w:eastAsia="Calibri"/>
          <w:lang w:eastAsia="en-US"/>
        </w:rPr>
        <w:t>CrossCheck</w:t>
      </w:r>
      <w:proofErr w:type="spellEnd"/>
      <w:r w:rsidRPr="00AA56D7">
        <w:rPr>
          <w:rFonts w:eastAsia="Calibri"/>
          <w:lang w:eastAsia="en-US"/>
        </w:rPr>
        <w:t xml:space="preserve"> и другими подобными инструментами.</w:t>
      </w:r>
    </w:p>
    <w:p w:rsidR="00A4552D" w:rsidRPr="00AA56D7" w:rsidRDefault="00A4552D" w:rsidP="00AA56D7">
      <w:pPr>
        <w:rPr>
          <w:rFonts w:eastAsia="Calibri"/>
          <w:lang w:eastAsia="en-US"/>
        </w:rPr>
      </w:pPr>
    </w:p>
    <w:p w:rsidR="00AA56D7" w:rsidRPr="00AA56D7" w:rsidRDefault="00A4552D" w:rsidP="00AA56D7">
      <w:pPr>
        <w:rPr>
          <w:rFonts w:eastAsia="Calibri"/>
          <w:b/>
          <w:lang w:eastAsia="en-US"/>
        </w:rPr>
      </w:pPr>
      <w:r>
        <w:rPr>
          <w:rFonts w:eastAsia="Calibri"/>
          <w:b/>
          <w:lang w:eastAsia="en-US"/>
        </w:rPr>
        <w:t>3</w:t>
      </w:r>
      <w:r w:rsidR="00AA56D7" w:rsidRPr="00AA56D7">
        <w:rPr>
          <w:rFonts w:eastAsia="Calibri"/>
          <w:b/>
          <w:lang w:eastAsia="en-US"/>
        </w:rPr>
        <w:t xml:space="preserve">. Список литературы: </w:t>
      </w:r>
    </w:p>
    <w:p w:rsidR="00AA56D7" w:rsidRPr="00AA56D7" w:rsidRDefault="00AA56D7" w:rsidP="00AA56D7">
      <w:pPr>
        <w:shd w:val="clear" w:color="auto" w:fill="FFFFFF"/>
        <w:ind w:firstLine="709"/>
        <w:contextualSpacing/>
        <w:jc w:val="both"/>
        <w:rPr>
          <w:rFonts w:eastAsia="Calibri"/>
          <w:bCs/>
        </w:rPr>
      </w:pPr>
      <w:r w:rsidRPr="00AA56D7">
        <w:rPr>
          <w:rFonts w:eastAsia="Calibri"/>
          <w:bCs/>
        </w:rPr>
        <w:t>Библиографическая часть аппарата статьи должна быть представлена библиографическими ссылками (ГОСТ 7.05–2008) и библиографическими списками в конце материала.</w:t>
      </w:r>
    </w:p>
    <w:p w:rsidR="00AA56D7" w:rsidRPr="00AA56D7" w:rsidRDefault="00AA56D7" w:rsidP="00AA56D7">
      <w:pPr>
        <w:shd w:val="clear" w:color="auto" w:fill="FFFFFF"/>
        <w:ind w:firstLine="709"/>
        <w:contextualSpacing/>
        <w:jc w:val="both"/>
        <w:rPr>
          <w:rFonts w:eastAsia="Calibri"/>
        </w:rPr>
      </w:pPr>
      <w:r w:rsidRPr="00AA56D7">
        <w:rPr>
          <w:rFonts w:eastAsia="Calibri"/>
        </w:rPr>
        <w:t>В тексте в квадратных скобках указывается порядковый номер ссылки в соответствии со списком литературы.</w:t>
      </w:r>
    </w:p>
    <w:p w:rsidR="00AA56D7" w:rsidRPr="00AA56D7" w:rsidRDefault="00AA56D7" w:rsidP="00AA56D7">
      <w:pPr>
        <w:shd w:val="clear" w:color="auto" w:fill="FFFFFF"/>
        <w:ind w:firstLine="709"/>
        <w:contextualSpacing/>
        <w:jc w:val="both"/>
        <w:rPr>
          <w:rFonts w:eastAsia="Calibri"/>
        </w:rPr>
      </w:pPr>
      <w:r w:rsidRPr="00AA56D7">
        <w:rPr>
          <w:rFonts w:eastAsia="Calibri"/>
        </w:rPr>
        <w:t xml:space="preserve">Список литературы оформляется </w:t>
      </w:r>
      <w:r w:rsidRPr="00AA56D7">
        <w:rPr>
          <w:rFonts w:eastAsia="Calibri"/>
          <w:u w:val="single"/>
        </w:rPr>
        <w:t>строго в алфавитном порядке.</w:t>
      </w:r>
    </w:p>
    <w:p w:rsidR="00AA56D7" w:rsidRPr="00AA56D7" w:rsidRDefault="00AA56D7" w:rsidP="00AA56D7">
      <w:pPr>
        <w:shd w:val="clear" w:color="auto" w:fill="FFFFFF"/>
        <w:ind w:firstLine="709"/>
        <w:contextualSpacing/>
        <w:jc w:val="both"/>
        <w:rPr>
          <w:rFonts w:eastAsia="Calibri"/>
        </w:rPr>
      </w:pPr>
      <w:r w:rsidRPr="00AA56D7">
        <w:rPr>
          <w:rFonts w:eastAsia="Calibri"/>
          <w:lang w:eastAsia="en-US"/>
        </w:rPr>
        <w:t>Допус</w:t>
      </w:r>
      <w:r w:rsidR="007E00C2">
        <w:rPr>
          <w:rFonts w:eastAsia="Calibri"/>
          <w:lang w:eastAsia="en-US"/>
        </w:rPr>
        <w:t>тимое</w:t>
      </w:r>
      <w:r w:rsidRPr="00AA56D7">
        <w:rPr>
          <w:rFonts w:eastAsia="Calibri"/>
          <w:lang w:eastAsia="en-US"/>
        </w:rPr>
        <w:t xml:space="preserve"> минимальное количество </w:t>
      </w:r>
      <w:r w:rsidRPr="00AA56D7">
        <w:rPr>
          <w:rFonts w:eastAsia="Calibri"/>
          <w:bCs/>
        </w:rPr>
        <w:t>–</w:t>
      </w:r>
      <w:r w:rsidRPr="00AA56D7">
        <w:rPr>
          <w:rFonts w:eastAsia="Calibri"/>
          <w:lang w:eastAsia="en-US"/>
        </w:rPr>
        <w:t xml:space="preserve"> 7 источников. При заимствовании материала из других источников ссылка на эти источники обязательна. </w:t>
      </w:r>
      <w:r w:rsidRPr="00AA56D7">
        <w:rPr>
          <w:rFonts w:eastAsia="Calibri"/>
        </w:rPr>
        <w:t>На все источники из списка литературы должны быть ссылки в тексте.</w:t>
      </w:r>
    </w:p>
    <w:p w:rsidR="00AA56D7" w:rsidRPr="00AA56D7" w:rsidRDefault="00AA56D7" w:rsidP="00AA56D7">
      <w:pPr>
        <w:shd w:val="clear" w:color="auto" w:fill="FFFFFF"/>
        <w:ind w:firstLine="709"/>
        <w:contextualSpacing/>
        <w:jc w:val="both"/>
        <w:rPr>
          <w:rFonts w:eastAsia="Calibri"/>
          <w:lang w:eastAsia="en-US"/>
        </w:rPr>
      </w:pPr>
      <w:proofErr w:type="gramStart"/>
      <w:r w:rsidRPr="00AA56D7">
        <w:rPr>
          <w:rFonts w:eastAsia="Calibri"/>
          <w:lang w:eastAsia="en-US"/>
        </w:rPr>
        <w:t>Как минимум</w:t>
      </w:r>
      <w:r w:rsidR="007E00C2">
        <w:rPr>
          <w:rFonts w:eastAsia="Calibri"/>
          <w:lang w:eastAsia="en-US"/>
        </w:rPr>
        <w:t>,</w:t>
      </w:r>
      <w:r w:rsidRPr="00AA56D7">
        <w:rPr>
          <w:rFonts w:eastAsia="Calibri"/>
          <w:lang w:eastAsia="en-US"/>
        </w:rPr>
        <w:t xml:space="preserve"> 2</w:t>
      </w:r>
      <w:r w:rsidR="007E00C2">
        <w:rPr>
          <w:rFonts w:eastAsia="Calibri"/>
          <w:bCs/>
        </w:rPr>
        <w:t>-</w:t>
      </w:r>
      <w:r w:rsidRPr="00AA56D7">
        <w:rPr>
          <w:rFonts w:eastAsia="Calibri"/>
          <w:lang w:eastAsia="en-US"/>
        </w:rPr>
        <w:t xml:space="preserve">3 источника </w:t>
      </w:r>
      <w:r w:rsidRPr="00AA56D7">
        <w:rPr>
          <w:rFonts w:eastAsia="Calibri"/>
          <w:bCs/>
        </w:rPr>
        <w:t>–</w:t>
      </w:r>
      <w:r w:rsidRPr="00AA56D7">
        <w:rPr>
          <w:rFonts w:eastAsia="Calibri"/>
          <w:lang w:eastAsia="en-US"/>
        </w:rPr>
        <w:t xml:space="preserve"> это работы, опубликованные за последние 5</w:t>
      </w:r>
      <w:r w:rsidRPr="00AA56D7">
        <w:rPr>
          <w:rFonts w:eastAsia="Calibri"/>
          <w:bCs/>
        </w:rPr>
        <w:t>–</w:t>
      </w:r>
      <w:r w:rsidRPr="00AA56D7">
        <w:rPr>
          <w:rFonts w:eastAsia="Calibri"/>
          <w:lang w:eastAsia="en-US"/>
        </w:rPr>
        <w:t xml:space="preserve">7 лет. </w:t>
      </w:r>
      <w:proofErr w:type="gramEnd"/>
    </w:p>
    <w:p w:rsidR="00AA56D7" w:rsidRPr="00AA56D7" w:rsidRDefault="00AA56D7" w:rsidP="00AA56D7">
      <w:pPr>
        <w:shd w:val="clear" w:color="auto" w:fill="FFFFFF"/>
        <w:ind w:firstLine="709"/>
        <w:contextualSpacing/>
        <w:jc w:val="both"/>
        <w:rPr>
          <w:rFonts w:eastAsia="Calibri"/>
          <w:lang w:eastAsia="en-US"/>
        </w:rPr>
      </w:pPr>
      <w:r w:rsidRPr="00AA56D7">
        <w:rPr>
          <w:rFonts w:eastAsia="Calibri"/>
          <w:lang w:eastAsia="en-US"/>
        </w:rPr>
        <w:t>Рекомендуется, чтобы были указаны источники, опубликованные на английском языке.</w:t>
      </w:r>
    </w:p>
    <w:p w:rsidR="00AA56D7" w:rsidRPr="00AA56D7" w:rsidRDefault="00AA56D7" w:rsidP="00AA56D7">
      <w:pPr>
        <w:shd w:val="clear" w:color="auto" w:fill="FFFFFF"/>
        <w:ind w:firstLine="709"/>
        <w:contextualSpacing/>
        <w:jc w:val="both"/>
        <w:rPr>
          <w:rFonts w:eastAsia="Calibri"/>
          <w:lang w:eastAsia="en-US"/>
        </w:rPr>
      </w:pPr>
      <w:proofErr w:type="spellStart"/>
      <w:r w:rsidRPr="00AA56D7">
        <w:rPr>
          <w:rFonts w:eastAsia="Calibri"/>
          <w:lang w:eastAsia="en-US"/>
        </w:rPr>
        <w:t>Самоцитирование</w:t>
      </w:r>
      <w:proofErr w:type="spellEnd"/>
      <w:r w:rsidRPr="00AA56D7">
        <w:rPr>
          <w:rFonts w:eastAsia="Calibri"/>
          <w:lang w:eastAsia="en-US"/>
        </w:rPr>
        <w:t xml:space="preserve"> не более 1</w:t>
      </w:r>
      <w:r w:rsidRPr="00AA56D7">
        <w:rPr>
          <w:rFonts w:eastAsia="Calibri"/>
          <w:bCs/>
        </w:rPr>
        <w:t>–</w:t>
      </w:r>
      <w:r w:rsidRPr="00AA56D7">
        <w:rPr>
          <w:rFonts w:eastAsia="Calibri"/>
          <w:lang w:eastAsia="en-US"/>
        </w:rPr>
        <w:t xml:space="preserve">2 источников. </w:t>
      </w:r>
      <w:r w:rsidRPr="00AA56D7">
        <w:rPr>
          <w:rFonts w:eastAsia="Calibri"/>
          <w:bCs/>
        </w:rPr>
        <w:t>В соответствии с этикой научных публикаций рекомендует</w:t>
      </w:r>
      <w:r>
        <w:rPr>
          <w:rFonts w:eastAsia="Calibri"/>
          <w:bCs/>
        </w:rPr>
        <w:t>ся</w:t>
      </w:r>
      <w:r w:rsidRPr="00AA56D7">
        <w:rPr>
          <w:rFonts w:eastAsia="Calibri"/>
          <w:bCs/>
        </w:rPr>
        <w:t xml:space="preserve"> соблюдать степень </w:t>
      </w:r>
      <w:proofErr w:type="spellStart"/>
      <w:r w:rsidRPr="00AA56D7">
        <w:rPr>
          <w:rFonts w:eastAsia="Calibri"/>
          <w:bCs/>
        </w:rPr>
        <w:t>самоцитирования</w:t>
      </w:r>
      <w:proofErr w:type="spellEnd"/>
      <w:r w:rsidRPr="00AA56D7">
        <w:rPr>
          <w:rFonts w:eastAsia="Calibri"/>
          <w:bCs/>
        </w:rPr>
        <w:t xml:space="preserve"> в пределах </w:t>
      </w:r>
      <w:r w:rsidR="007E00C2">
        <w:rPr>
          <w:rFonts w:eastAsia="Calibri"/>
          <w:bCs/>
        </w:rPr>
        <w:t xml:space="preserve">до </w:t>
      </w:r>
      <w:r w:rsidRPr="00AA56D7">
        <w:rPr>
          <w:rFonts w:eastAsia="Calibri"/>
          <w:bCs/>
        </w:rPr>
        <w:t>10%.</w:t>
      </w:r>
    </w:p>
    <w:p w:rsidR="00AA56D7" w:rsidRPr="0027019F" w:rsidRDefault="00AA56D7" w:rsidP="00AA56D7">
      <w:pPr>
        <w:shd w:val="clear" w:color="auto" w:fill="FFFFFF"/>
        <w:ind w:firstLine="709"/>
        <w:contextualSpacing/>
        <w:jc w:val="both"/>
        <w:rPr>
          <w:rFonts w:eastAsia="Calibri"/>
          <w:bCs/>
          <w:i/>
          <w:color w:val="FF0000"/>
        </w:rPr>
      </w:pPr>
      <w:r w:rsidRPr="0027019F">
        <w:rPr>
          <w:rFonts w:eastAsia="Calibri"/>
          <w:bCs/>
          <w:i/>
          <w:color w:val="FF0000"/>
        </w:rPr>
        <w:t xml:space="preserve">Автор </w:t>
      </w:r>
      <w:r w:rsidR="0027019F">
        <w:rPr>
          <w:rFonts w:eastAsia="Calibri"/>
          <w:bCs/>
          <w:i/>
          <w:color w:val="FF0000"/>
        </w:rPr>
        <w:t>несет ответственность</w:t>
      </w:r>
      <w:r w:rsidRPr="0027019F">
        <w:rPr>
          <w:rFonts w:eastAsia="Calibri"/>
          <w:bCs/>
          <w:i/>
          <w:color w:val="FF0000"/>
        </w:rPr>
        <w:t xml:space="preserve"> за достоверность сведений, точность цитирования и ссылок на официальные документы и другие источники. </w:t>
      </w:r>
    </w:p>
    <w:p w:rsidR="00AA56D7" w:rsidRPr="00AA56D7" w:rsidRDefault="00AA56D7" w:rsidP="00AA56D7">
      <w:pPr>
        <w:shd w:val="clear" w:color="auto" w:fill="FFFFFF"/>
        <w:ind w:firstLine="709"/>
        <w:contextualSpacing/>
        <w:jc w:val="both"/>
        <w:rPr>
          <w:rFonts w:eastAsia="Calibri"/>
          <w:bCs/>
        </w:rPr>
      </w:pPr>
      <w:r w:rsidRPr="00AA56D7">
        <w:rPr>
          <w:rFonts w:eastAsia="Calibri"/>
          <w:bCs/>
        </w:rPr>
        <w:t>Иностранное написание слов приводится в скобках, кроме ссылок на литературу.</w:t>
      </w:r>
    </w:p>
    <w:p w:rsidR="00AA56D7" w:rsidRPr="00AA56D7" w:rsidRDefault="00AA56D7" w:rsidP="00AA56D7">
      <w:pPr>
        <w:shd w:val="clear" w:color="auto" w:fill="FFFFFF"/>
        <w:ind w:firstLine="709"/>
        <w:contextualSpacing/>
        <w:jc w:val="both"/>
        <w:rPr>
          <w:rFonts w:eastAsia="Calibri"/>
          <w:bCs/>
        </w:rPr>
      </w:pPr>
      <w:r w:rsidRPr="00AA56D7">
        <w:rPr>
          <w:rFonts w:eastAsia="Calibri"/>
          <w:bCs/>
        </w:rPr>
        <w:t>В список литературы не включаются:</w:t>
      </w:r>
    </w:p>
    <w:p w:rsidR="00AA56D7" w:rsidRPr="00AA56D7" w:rsidRDefault="00AA56D7" w:rsidP="00AA56D7">
      <w:pPr>
        <w:numPr>
          <w:ilvl w:val="0"/>
          <w:numId w:val="5"/>
        </w:numPr>
        <w:shd w:val="clear" w:color="auto" w:fill="FFFFFF"/>
        <w:spacing w:after="160" w:line="259" w:lineRule="auto"/>
        <w:ind w:left="1134" w:hanging="425"/>
        <w:contextualSpacing/>
        <w:jc w:val="both"/>
        <w:rPr>
          <w:rFonts w:eastAsia="Calibri"/>
          <w:bCs/>
        </w:rPr>
      </w:pPr>
      <w:r w:rsidRPr="00AA56D7">
        <w:rPr>
          <w:rFonts w:eastAsia="Calibri"/>
          <w:bCs/>
        </w:rPr>
        <w:t xml:space="preserve">статьи из </w:t>
      </w:r>
      <w:proofErr w:type="spellStart"/>
      <w:r w:rsidRPr="00AA56D7">
        <w:rPr>
          <w:rFonts w:eastAsia="Calibri"/>
          <w:bCs/>
        </w:rPr>
        <w:t>внутривузовских</w:t>
      </w:r>
      <w:proofErr w:type="spellEnd"/>
      <w:r w:rsidRPr="00AA56D7">
        <w:rPr>
          <w:rFonts w:eastAsia="Calibri"/>
          <w:bCs/>
        </w:rPr>
        <w:t xml:space="preserve"> сборников;</w:t>
      </w:r>
    </w:p>
    <w:p w:rsidR="00AA56D7" w:rsidRPr="00AA56D7" w:rsidRDefault="00AA56D7" w:rsidP="00AA56D7">
      <w:pPr>
        <w:numPr>
          <w:ilvl w:val="0"/>
          <w:numId w:val="5"/>
        </w:numPr>
        <w:shd w:val="clear" w:color="auto" w:fill="FFFFFF"/>
        <w:spacing w:after="160" w:line="259" w:lineRule="auto"/>
        <w:ind w:left="1134" w:hanging="425"/>
        <w:contextualSpacing/>
        <w:jc w:val="both"/>
        <w:rPr>
          <w:rFonts w:eastAsia="Calibri"/>
          <w:bCs/>
        </w:rPr>
      </w:pPr>
      <w:r w:rsidRPr="00AA56D7">
        <w:rPr>
          <w:rFonts w:eastAsia="Calibri"/>
          <w:bCs/>
        </w:rPr>
        <w:t>нормативные и архивные документы;</w:t>
      </w:r>
    </w:p>
    <w:p w:rsidR="00AA56D7" w:rsidRPr="00AA56D7" w:rsidRDefault="00AA56D7" w:rsidP="00AA56D7">
      <w:pPr>
        <w:numPr>
          <w:ilvl w:val="0"/>
          <w:numId w:val="5"/>
        </w:numPr>
        <w:shd w:val="clear" w:color="auto" w:fill="FFFFFF"/>
        <w:spacing w:after="160" w:line="259" w:lineRule="auto"/>
        <w:ind w:left="1134" w:hanging="425"/>
        <w:contextualSpacing/>
        <w:jc w:val="both"/>
        <w:rPr>
          <w:rFonts w:eastAsia="Calibri"/>
          <w:bCs/>
        </w:rPr>
      </w:pPr>
      <w:r w:rsidRPr="00AA56D7">
        <w:rPr>
          <w:rFonts w:eastAsia="Calibri"/>
          <w:bCs/>
        </w:rPr>
        <w:t>статистические сборники;</w:t>
      </w:r>
    </w:p>
    <w:p w:rsidR="00AA56D7" w:rsidRPr="00AA56D7" w:rsidRDefault="00AA56D7" w:rsidP="00AA56D7">
      <w:pPr>
        <w:numPr>
          <w:ilvl w:val="0"/>
          <w:numId w:val="5"/>
        </w:numPr>
        <w:shd w:val="clear" w:color="auto" w:fill="FFFFFF"/>
        <w:spacing w:after="160" w:line="259" w:lineRule="auto"/>
        <w:ind w:left="1134" w:hanging="425"/>
        <w:contextualSpacing/>
        <w:jc w:val="both"/>
        <w:rPr>
          <w:rFonts w:eastAsia="Calibri"/>
          <w:bCs/>
        </w:rPr>
      </w:pPr>
      <w:r w:rsidRPr="00AA56D7">
        <w:rPr>
          <w:rFonts w:eastAsia="Calibri"/>
        </w:rPr>
        <w:t>справочные издания;</w:t>
      </w:r>
    </w:p>
    <w:p w:rsidR="00AA56D7" w:rsidRPr="00AA56D7" w:rsidRDefault="00AA56D7" w:rsidP="00AA56D7">
      <w:pPr>
        <w:numPr>
          <w:ilvl w:val="0"/>
          <w:numId w:val="5"/>
        </w:numPr>
        <w:shd w:val="clear" w:color="auto" w:fill="FFFFFF"/>
        <w:spacing w:after="160" w:line="259" w:lineRule="auto"/>
        <w:ind w:left="1134" w:hanging="425"/>
        <w:contextualSpacing/>
        <w:jc w:val="both"/>
        <w:rPr>
          <w:rFonts w:eastAsia="Calibri"/>
          <w:bCs/>
        </w:rPr>
      </w:pPr>
      <w:r w:rsidRPr="00AA56D7">
        <w:rPr>
          <w:rFonts w:eastAsia="Calibri"/>
          <w:bCs/>
        </w:rPr>
        <w:t>газетные заметки без указания автора;</w:t>
      </w:r>
    </w:p>
    <w:p w:rsidR="00AA56D7" w:rsidRPr="00AA56D7" w:rsidRDefault="00AA56D7" w:rsidP="00AA56D7">
      <w:pPr>
        <w:numPr>
          <w:ilvl w:val="0"/>
          <w:numId w:val="5"/>
        </w:numPr>
        <w:shd w:val="clear" w:color="auto" w:fill="FFFFFF"/>
        <w:spacing w:after="160" w:line="259" w:lineRule="auto"/>
        <w:ind w:left="1134" w:hanging="425"/>
        <w:contextualSpacing/>
        <w:jc w:val="both"/>
        <w:rPr>
          <w:rFonts w:eastAsia="Calibri"/>
          <w:bCs/>
        </w:rPr>
      </w:pPr>
      <w:r w:rsidRPr="00AA56D7">
        <w:rPr>
          <w:rFonts w:eastAsia="Calibri"/>
          <w:bCs/>
        </w:rPr>
        <w:t>ссылки на главные страницы сайтов.</w:t>
      </w:r>
    </w:p>
    <w:p w:rsidR="00AA56D7" w:rsidRPr="00AA56D7" w:rsidRDefault="00AA56D7" w:rsidP="00AA56D7">
      <w:pPr>
        <w:shd w:val="clear" w:color="auto" w:fill="FFFFFF"/>
        <w:ind w:firstLine="1004"/>
        <w:jc w:val="both"/>
        <w:rPr>
          <w:rFonts w:eastAsia="Calibri"/>
          <w:bCs/>
        </w:rPr>
      </w:pPr>
      <w:r w:rsidRPr="00AA56D7">
        <w:rPr>
          <w:rFonts w:eastAsia="Calibri"/>
          <w:bCs/>
        </w:rPr>
        <w:t>Данные материалы оформляются в подстрочных библиографических ссылках (сносках внизу страницы). Для вставки сносок используется сквозная нумерация.</w:t>
      </w:r>
    </w:p>
    <w:p w:rsidR="00AA56D7" w:rsidRDefault="00AA56D7" w:rsidP="00AA56D7">
      <w:pPr>
        <w:shd w:val="clear" w:color="auto" w:fill="FFFFFF"/>
        <w:ind w:firstLine="1004"/>
        <w:contextualSpacing/>
        <w:jc w:val="both"/>
        <w:rPr>
          <w:rFonts w:eastAsia="Calibri"/>
          <w:bCs/>
        </w:rPr>
      </w:pPr>
      <w:r w:rsidRPr="00AA56D7">
        <w:rPr>
          <w:rFonts w:eastAsia="Calibri"/>
          <w:bCs/>
        </w:rPr>
        <w:t>Список литературы должен быть представлен на русском языке  и в романском алфавите (латинице).</w:t>
      </w:r>
    </w:p>
    <w:p w:rsidR="0027019F" w:rsidRDefault="0027019F" w:rsidP="00AA56D7">
      <w:pPr>
        <w:shd w:val="clear" w:color="auto" w:fill="FFFFFF"/>
        <w:ind w:firstLine="1004"/>
        <w:contextualSpacing/>
        <w:jc w:val="both"/>
        <w:rPr>
          <w:rFonts w:eastAsia="Calibri"/>
          <w:bCs/>
        </w:rPr>
      </w:pPr>
    </w:p>
    <w:p w:rsidR="0027019F" w:rsidRPr="00E70B35" w:rsidRDefault="0027019F" w:rsidP="00AA56D7">
      <w:pPr>
        <w:shd w:val="clear" w:color="auto" w:fill="FFFFFF"/>
        <w:ind w:firstLine="1004"/>
        <w:contextualSpacing/>
        <w:jc w:val="both"/>
        <w:rPr>
          <w:rFonts w:eastAsia="Calibri"/>
          <w:b/>
          <w:color w:val="FF0000"/>
        </w:rPr>
      </w:pPr>
      <w:r w:rsidRPr="00E70B35">
        <w:rPr>
          <w:rFonts w:eastAsia="Calibri"/>
          <w:b/>
          <w:bCs/>
          <w:color w:val="FF0000"/>
        </w:rPr>
        <w:t>Далее следует образец оформления статей.</w:t>
      </w:r>
    </w:p>
    <w:p w:rsidR="00AA56D7" w:rsidRPr="00AA56D7" w:rsidRDefault="00AA56D7" w:rsidP="00AA56D7">
      <w:pPr>
        <w:rPr>
          <w:rFonts w:eastAsia="Calibri"/>
          <w:b/>
          <w:u w:val="single"/>
          <w:lang w:eastAsia="en-US"/>
        </w:rPr>
      </w:pPr>
    </w:p>
    <w:p w:rsidR="00AA56D7" w:rsidRPr="00AA56D7" w:rsidRDefault="00AA56D7" w:rsidP="00AA56D7">
      <w:pPr>
        <w:rPr>
          <w:rFonts w:eastAsia="Calibri"/>
          <w:lang w:eastAsia="en-US"/>
        </w:rPr>
      </w:pPr>
    </w:p>
    <w:p w:rsidR="0027019F" w:rsidRDefault="0027019F" w:rsidP="00AA56D7">
      <w:pPr>
        <w:rPr>
          <w:rFonts w:eastAsia="Calibri"/>
          <w:lang w:eastAsia="en-US"/>
        </w:rPr>
        <w:sectPr w:rsidR="0027019F" w:rsidSect="00F0339B">
          <w:pgSz w:w="11906" w:h="16838"/>
          <w:pgMar w:top="1134" w:right="850" w:bottom="1134" w:left="1701" w:header="708" w:footer="708" w:gutter="0"/>
          <w:cols w:space="708"/>
          <w:docGrid w:linePitch="360"/>
        </w:sectPr>
      </w:pPr>
    </w:p>
    <w:p w:rsidR="00AA56D7" w:rsidRPr="00AA56D7" w:rsidRDefault="00AA56D7" w:rsidP="00AA56D7">
      <w:pPr>
        <w:shd w:val="clear" w:color="auto" w:fill="FFFFFF"/>
        <w:spacing w:after="160"/>
        <w:jc w:val="center"/>
        <w:textAlignment w:val="top"/>
        <w:rPr>
          <w:b/>
          <w:bCs/>
          <w:color w:val="FF0000"/>
          <w:u w:val="single"/>
        </w:rPr>
      </w:pPr>
      <w:r w:rsidRPr="00AA56D7">
        <w:rPr>
          <w:b/>
          <w:bCs/>
          <w:color w:val="FF0000"/>
          <w:u w:val="single"/>
        </w:rPr>
        <w:lastRenderedPageBreak/>
        <w:t>Образец оформления рукописей статей</w:t>
      </w:r>
    </w:p>
    <w:p w:rsidR="00AA56D7" w:rsidRPr="00AA56D7" w:rsidRDefault="00AA56D7" w:rsidP="00AA56D7">
      <w:pPr>
        <w:spacing w:line="360" w:lineRule="auto"/>
        <w:ind w:firstLine="709"/>
        <w:jc w:val="both"/>
        <w:rPr>
          <w:bCs/>
          <w:lang w:eastAsia="en-US"/>
        </w:rPr>
      </w:pPr>
    </w:p>
    <w:p w:rsidR="00AA56D7" w:rsidRPr="00AA56D7" w:rsidRDefault="00AA56D7" w:rsidP="00C46805">
      <w:pPr>
        <w:spacing w:line="360" w:lineRule="auto"/>
        <w:rPr>
          <w:rFonts w:eastAsia="Calibri"/>
          <w:b/>
          <w:lang w:eastAsia="en-US"/>
        </w:rPr>
      </w:pPr>
      <w:r w:rsidRPr="00AA56D7">
        <w:rPr>
          <w:rFonts w:eastAsia="Calibri"/>
          <w:b/>
          <w:lang w:eastAsia="en-US"/>
        </w:rPr>
        <w:t>УДК____</w:t>
      </w:r>
      <w:r w:rsidR="00A62728">
        <w:rPr>
          <w:rFonts w:eastAsia="Calibri"/>
          <w:b/>
          <w:lang w:eastAsia="en-US"/>
        </w:rPr>
        <w:t xml:space="preserve">  </w:t>
      </w:r>
      <w:r w:rsidRPr="00AA56D7">
        <w:rPr>
          <w:rFonts w:ascii="Calibri" w:eastAsia="Calibri" w:hAnsi="Calibri"/>
          <w:lang w:eastAsia="en-US"/>
        </w:rPr>
        <w:t xml:space="preserve">(см.: </w:t>
      </w:r>
      <w:hyperlink r:id="rId13" w:history="1">
        <w:r w:rsidRPr="00AA56D7">
          <w:rPr>
            <w:rFonts w:ascii="Calibri" w:eastAsia="Calibri" w:hAnsi="Calibri"/>
            <w:color w:val="0563C1"/>
            <w:u w:val="single"/>
            <w:lang w:val="en-US" w:eastAsia="en-US"/>
          </w:rPr>
          <w:t>http</w:t>
        </w:r>
        <w:r w:rsidRPr="00AA56D7">
          <w:rPr>
            <w:rFonts w:ascii="Calibri" w:eastAsia="Calibri" w:hAnsi="Calibri"/>
            <w:color w:val="0563C1"/>
            <w:u w:val="single"/>
            <w:lang w:eastAsia="en-US"/>
          </w:rPr>
          <w:t>://</w:t>
        </w:r>
        <w:proofErr w:type="spellStart"/>
        <w:r w:rsidRPr="00AA56D7">
          <w:rPr>
            <w:rFonts w:ascii="Calibri" w:eastAsia="Calibri" w:hAnsi="Calibri"/>
            <w:color w:val="0563C1"/>
            <w:u w:val="single"/>
            <w:lang w:val="en-US" w:eastAsia="en-US"/>
          </w:rPr>
          <w:t>teacode</w:t>
        </w:r>
        <w:proofErr w:type="spellEnd"/>
        <w:r w:rsidRPr="00AA56D7">
          <w:rPr>
            <w:rFonts w:ascii="Calibri" w:eastAsia="Calibri" w:hAnsi="Calibri"/>
            <w:color w:val="0563C1"/>
            <w:u w:val="single"/>
            <w:lang w:eastAsia="en-US"/>
          </w:rPr>
          <w:t>.</w:t>
        </w:r>
        <w:r w:rsidRPr="00AA56D7">
          <w:rPr>
            <w:rFonts w:ascii="Calibri" w:eastAsia="Calibri" w:hAnsi="Calibri"/>
            <w:color w:val="0563C1"/>
            <w:u w:val="single"/>
            <w:lang w:val="en-US" w:eastAsia="en-US"/>
          </w:rPr>
          <w:t>com</w:t>
        </w:r>
        <w:r w:rsidRPr="00AA56D7">
          <w:rPr>
            <w:rFonts w:ascii="Calibri" w:eastAsia="Calibri" w:hAnsi="Calibri"/>
            <w:color w:val="0563C1"/>
            <w:u w:val="single"/>
            <w:lang w:eastAsia="en-US"/>
          </w:rPr>
          <w:t>/</w:t>
        </w:r>
        <w:r w:rsidRPr="00AA56D7">
          <w:rPr>
            <w:rFonts w:ascii="Calibri" w:eastAsia="Calibri" w:hAnsi="Calibri"/>
            <w:color w:val="0563C1"/>
            <w:u w:val="single"/>
            <w:lang w:val="en-US" w:eastAsia="en-US"/>
          </w:rPr>
          <w:t>online</w:t>
        </w:r>
        <w:r w:rsidRPr="00AA56D7">
          <w:rPr>
            <w:rFonts w:ascii="Calibri" w:eastAsia="Calibri" w:hAnsi="Calibri"/>
            <w:color w:val="0563C1"/>
            <w:u w:val="single"/>
            <w:lang w:eastAsia="en-US"/>
          </w:rPr>
          <w:t>/</w:t>
        </w:r>
        <w:proofErr w:type="spellStart"/>
        <w:r w:rsidRPr="00AA56D7">
          <w:rPr>
            <w:rFonts w:ascii="Calibri" w:eastAsia="Calibri" w:hAnsi="Calibri"/>
            <w:color w:val="0563C1"/>
            <w:u w:val="single"/>
            <w:lang w:val="en-US" w:eastAsia="en-US"/>
          </w:rPr>
          <w:t>udc</w:t>
        </w:r>
        <w:proofErr w:type="spellEnd"/>
      </w:hyperlink>
      <w:r w:rsidRPr="00AA56D7">
        <w:rPr>
          <w:rFonts w:ascii="Calibri" w:eastAsia="Calibri" w:hAnsi="Calibri"/>
          <w:lang w:eastAsia="en-US"/>
        </w:rPr>
        <w:t>)</w:t>
      </w:r>
    </w:p>
    <w:p w:rsidR="00AA56D7" w:rsidRPr="00AA56D7" w:rsidRDefault="00AA56D7" w:rsidP="00AA56D7">
      <w:pPr>
        <w:spacing w:line="360" w:lineRule="auto"/>
        <w:ind w:firstLine="709"/>
        <w:jc w:val="center"/>
        <w:rPr>
          <w:rFonts w:eastAsia="Calibri"/>
          <w:lang w:eastAsia="en-US"/>
        </w:rPr>
      </w:pPr>
    </w:p>
    <w:p w:rsidR="00AA56D7" w:rsidRPr="00AA56D7" w:rsidRDefault="00AA56D7" w:rsidP="00AA56D7">
      <w:pPr>
        <w:spacing w:line="360" w:lineRule="auto"/>
        <w:ind w:firstLine="709"/>
        <w:jc w:val="center"/>
        <w:rPr>
          <w:rFonts w:eastAsia="Calibri"/>
          <w:b/>
          <w:lang w:eastAsia="en-US"/>
        </w:rPr>
      </w:pPr>
      <w:r w:rsidRPr="00AA56D7">
        <w:rPr>
          <w:rFonts w:eastAsia="Calibri"/>
          <w:b/>
          <w:lang w:eastAsia="en-US"/>
        </w:rPr>
        <w:t>Психология долгового поведения: почему заемщики не возвращают кредиты?</w:t>
      </w:r>
    </w:p>
    <w:p w:rsidR="00AA56D7" w:rsidRPr="00AA56D7" w:rsidRDefault="00AA56D7" w:rsidP="00AA56D7">
      <w:pPr>
        <w:spacing w:line="360" w:lineRule="auto"/>
        <w:ind w:firstLine="709"/>
        <w:jc w:val="right"/>
        <w:rPr>
          <w:b/>
          <w:bCs/>
          <w:lang w:eastAsia="en-US"/>
        </w:rPr>
      </w:pPr>
      <w:r w:rsidRPr="00AA56D7">
        <w:rPr>
          <w:b/>
          <w:bCs/>
          <w:lang w:eastAsia="en-US"/>
        </w:rPr>
        <w:t>И.И. Иванов,</w:t>
      </w:r>
    </w:p>
    <w:p w:rsidR="006C7C15" w:rsidRDefault="00AA56D7" w:rsidP="00AA56D7">
      <w:pPr>
        <w:spacing w:line="360" w:lineRule="auto"/>
        <w:ind w:firstLine="709"/>
        <w:jc w:val="right"/>
        <w:rPr>
          <w:bCs/>
          <w:lang w:eastAsia="en-US"/>
        </w:rPr>
      </w:pPr>
      <w:r w:rsidRPr="00AA56D7">
        <w:rPr>
          <w:bCs/>
          <w:lang w:eastAsia="en-US"/>
        </w:rPr>
        <w:t xml:space="preserve">канд. психол. наук, доцент кафедры прикладной психологии, </w:t>
      </w:r>
    </w:p>
    <w:p w:rsidR="00AA56D7" w:rsidRPr="00AA56D7" w:rsidRDefault="00AA56D7" w:rsidP="00AA56D7">
      <w:pPr>
        <w:spacing w:line="360" w:lineRule="auto"/>
        <w:ind w:firstLine="709"/>
        <w:jc w:val="right"/>
        <w:rPr>
          <w:bCs/>
          <w:lang w:eastAsia="en-US"/>
        </w:rPr>
      </w:pPr>
      <w:r w:rsidRPr="00AA56D7">
        <w:rPr>
          <w:bCs/>
          <w:lang w:eastAsia="en-US"/>
        </w:rPr>
        <w:t>Финансовый университет при Правительстве Российской Федерации, Москва.</w:t>
      </w:r>
    </w:p>
    <w:p w:rsidR="00AA56D7" w:rsidRPr="006C7C15" w:rsidRDefault="00494D4B" w:rsidP="00AA56D7">
      <w:pPr>
        <w:spacing w:line="360" w:lineRule="auto"/>
        <w:ind w:firstLine="709"/>
        <w:jc w:val="right"/>
        <w:rPr>
          <w:bCs/>
          <w:lang w:eastAsia="en-US"/>
        </w:rPr>
      </w:pPr>
      <w:hyperlink r:id="rId14" w:history="1">
        <w:r w:rsidR="006C7C15" w:rsidRPr="00DC6022">
          <w:rPr>
            <w:rStyle w:val="a8"/>
            <w:bCs/>
            <w:lang w:val="en-US" w:eastAsia="en-US"/>
          </w:rPr>
          <w:t>ivanov</w:t>
        </w:r>
        <w:r w:rsidR="006C7C15" w:rsidRPr="00DC6022">
          <w:rPr>
            <w:rStyle w:val="a8"/>
            <w:bCs/>
            <w:lang w:eastAsia="en-US"/>
          </w:rPr>
          <w:t>@</w:t>
        </w:r>
        <w:r w:rsidR="006C7C15" w:rsidRPr="00DC6022">
          <w:rPr>
            <w:rStyle w:val="a8"/>
            <w:bCs/>
            <w:lang w:val="en-US" w:eastAsia="en-US"/>
          </w:rPr>
          <w:t>gmail</w:t>
        </w:r>
        <w:r w:rsidR="006C7C15" w:rsidRPr="00DC6022">
          <w:rPr>
            <w:rStyle w:val="a8"/>
            <w:bCs/>
            <w:lang w:eastAsia="en-US"/>
          </w:rPr>
          <w:t>.</w:t>
        </w:r>
        <w:r w:rsidR="006C7C15" w:rsidRPr="00DC6022">
          <w:rPr>
            <w:rStyle w:val="a8"/>
            <w:bCs/>
            <w:lang w:val="en-US" w:eastAsia="en-US"/>
          </w:rPr>
          <w:t>com</w:t>
        </w:r>
      </w:hyperlink>
      <w:r w:rsidR="006C7C15">
        <w:rPr>
          <w:bCs/>
          <w:lang w:eastAsia="en-US"/>
        </w:rPr>
        <w:t xml:space="preserve"> </w:t>
      </w:r>
    </w:p>
    <w:p w:rsidR="00AA56D7" w:rsidRPr="00AA56D7" w:rsidRDefault="00AA56D7" w:rsidP="00AA56D7">
      <w:pPr>
        <w:spacing w:line="360" w:lineRule="auto"/>
        <w:ind w:firstLine="709"/>
        <w:jc w:val="right"/>
        <w:rPr>
          <w:b/>
          <w:bCs/>
          <w:lang w:eastAsia="en-US"/>
        </w:rPr>
      </w:pPr>
      <w:r w:rsidRPr="00AA56D7">
        <w:rPr>
          <w:b/>
          <w:bCs/>
          <w:lang w:eastAsia="en-US"/>
        </w:rPr>
        <w:t>П.П. Петров,</w:t>
      </w:r>
    </w:p>
    <w:p w:rsidR="00AF4B8B" w:rsidRDefault="00AA56D7" w:rsidP="00AA56D7">
      <w:pPr>
        <w:spacing w:line="360" w:lineRule="auto"/>
        <w:ind w:firstLine="709"/>
        <w:jc w:val="right"/>
        <w:rPr>
          <w:bCs/>
          <w:lang w:eastAsia="en-US"/>
        </w:rPr>
      </w:pPr>
      <w:r w:rsidRPr="00AA56D7">
        <w:rPr>
          <w:bCs/>
          <w:lang w:eastAsia="en-US"/>
        </w:rPr>
        <w:t>канд. эконом</w:t>
      </w:r>
      <w:proofErr w:type="gramStart"/>
      <w:r w:rsidRPr="00AA56D7">
        <w:rPr>
          <w:bCs/>
          <w:lang w:eastAsia="en-US"/>
        </w:rPr>
        <w:t>.</w:t>
      </w:r>
      <w:proofErr w:type="gramEnd"/>
      <w:r w:rsidRPr="00AA56D7">
        <w:rPr>
          <w:bCs/>
          <w:lang w:eastAsia="en-US"/>
        </w:rPr>
        <w:t xml:space="preserve"> </w:t>
      </w:r>
      <w:proofErr w:type="gramStart"/>
      <w:r w:rsidRPr="00AA56D7">
        <w:rPr>
          <w:bCs/>
          <w:lang w:eastAsia="en-US"/>
        </w:rPr>
        <w:t>н</w:t>
      </w:r>
      <w:proofErr w:type="gramEnd"/>
      <w:r w:rsidRPr="00AA56D7">
        <w:rPr>
          <w:bCs/>
          <w:lang w:eastAsia="en-US"/>
        </w:rPr>
        <w:t xml:space="preserve">аук, </w:t>
      </w:r>
      <w:r w:rsidRPr="00AA56D7">
        <w:rPr>
          <w:lang w:eastAsia="en-US"/>
        </w:rPr>
        <w:t>доцент кафедры Менеджмента</w:t>
      </w:r>
      <w:r w:rsidRPr="00AA56D7">
        <w:rPr>
          <w:bCs/>
          <w:lang w:eastAsia="en-US"/>
        </w:rPr>
        <w:t xml:space="preserve">, </w:t>
      </w:r>
    </w:p>
    <w:p w:rsidR="00AA56D7" w:rsidRPr="00AA56D7" w:rsidRDefault="00AA56D7" w:rsidP="00AA56D7">
      <w:pPr>
        <w:spacing w:line="360" w:lineRule="auto"/>
        <w:ind w:firstLine="709"/>
        <w:jc w:val="right"/>
        <w:rPr>
          <w:bCs/>
          <w:lang w:eastAsia="en-US"/>
        </w:rPr>
      </w:pPr>
      <w:r w:rsidRPr="00AA56D7">
        <w:rPr>
          <w:bCs/>
          <w:lang w:eastAsia="en-US"/>
        </w:rPr>
        <w:t xml:space="preserve">Институт мировых цивилизаций, Москва. </w:t>
      </w:r>
    </w:p>
    <w:p w:rsidR="00AA56D7" w:rsidRPr="00AF4B8B" w:rsidRDefault="00494D4B" w:rsidP="00AA56D7">
      <w:pPr>
        <w:spacing w:line="360" w:lineRule="auto"/>
        <w:ind w:firstLine="709"/>
        <w:jc w:val="right"/>
        <w:rPr>
          <w:bCs/>
          <w:lang w:eastAsia="en-US"/>
        </w:rPr>
      </w:pPr>
      <w:hyperlink r:id="rId15" w:history="1">
        <w:r w:rsidR="00AF4B8B" w:rsidRPr="00DC6022">
          <w:rPr>
            <w:rStyle w:val="a8"/>
            <w:bCs/>
            <w:lang w:val="en-US" w:eastAsia="en-US"/>
          </w:rPr>
          <w:t>petrov</w:t>
        </w:r>
        <w:r w:rsidR="00AF4B8B" w:rsidRPr="00DC6022">
          <w:rPr>
            <w:rStyle w:val="a8"/>
            <w:bCs/>
            <w:lang w:eastAsia="en-US"/>
          </w:rPr>
          <w:t>@</w:t>
        </w:r>
        <w:r w:rsidR="00AF4B8B" w:rsidRPr="00DC6022">
          <w:rPr>
            <w:rStyle w:val="a8"/>
            <w:bCs/>
            <w:lang w:val="en-US" w:eastAsia="en-US"/>
          </w:rPr>
          <w:t>mail</w:t>
        </w:r>
        <w:r w:rsidR="00AF4B8B" w:rsidRPr="00DC6022">
          <w:rPr>
            <w:rStyle w:val="a8"/>
            <w:bCs/>
            <w:lang w:eastAsia="en-US"/>
          </w:rPr>
          <w:t>.</w:t>
        </w:r>
        <w:r w:rsidR="00AF4B8B" w:rsidRPr="00DC6022">
          <w:rPr>
            <w:rStyle w:val="a8"/>
            <w:bCs/>
            <w:lang w:val="en-US" w:eastAsia="en-US"/>
          </w:rPr>
          <w:t>com</w:t>
        </w:r>
      </w:hyperlink>
      <w:r w:rsidR="00AF4B8B">
        <w:rPr>
          <w:bCs/>
          <w:lang w:eastAsia="en-US"/>
        </w:rPr>
        <w:t xml:space="preserve"> </w:t>
      </w:r>
    </w:p>
    <w:p w:rsidR="00AA56D7" w:rsidRPr="00AA56D7" w:rsidRDefault="00AA56D7" w:rsidP="00AA56D7">
      <w:pPr>
        <w:spacing w:line="360" w:lineRule="auto"/>
        <w:ind w:firstLine="709"/>
        <w:jc w:val="right"/>
        <w:rPr>
          <w:b/>
          <w:bCs/>
          <w:lang w:eastAsia="en-US"/>
        </w:rPr>
      </w:pPr>
      <w:r w:rsidRPr="00AA56D7">
        <w:rPr>
          <w:b/>
          <w:bCs/>
          <w:lang w:eastAsia="en-US"/>
        </w:rPr>
        <w:t>С.С. Сидорова,</w:t>
      </w:r>
    </w:p>
    <w:p w:rsidR="00AF4B8B" w:rsidRDefault="00AA56D7" w:rsidP="00AA56D7">
      <w:pPr>
        <w:spacing w:line="360" w:lineRule="auto"/>
        <w:ind w:firstLine="709"/>
        <w:jc w:val="right"/>
        <w:rPr>
          <w:bCs/>
          <w:lang w:eastAsia="en-US"/>
        </w:rPr>
      </w:pPr>
      <w:r w:rsidRPr="00AA56D7">
        <w:rPr>
          <w:bCs/>
          <w:lang w:eastAsia="en-US"/>
        </w:rPr>
        <w:t xml:space="preserve">студентка 3 курса международного финансового факультета, </w:t>
      </w:r>
    </w:p>
    <w:p w:rsidR="00AA56D7" w:rsidRPr="00AA56D7" w:rsidRDefault="00AA56D7" w:rsidP="00AA56D7">
      <w:pPr>
        <w:spacing w:line="360" w:lineRule="auto"/>
        <w:ind w:firstLine="709"/>
        <w:jc w:val="right"/>
        <w:rPr>
          <w:bCs/>
          <w:lang w:eastAsia="en-US"/>
        </w:rPr>
      </w:pPr>
      <w:r w:rsidRPr="00AA56D7">
        <w:rPr>
          <w:bCs/>
          <w:lang w:eastAsia="en-US"/>
        </w:rPr>
        <w:t>Финансовый университет при Правительстве Российской Федерации, Москва.</w:t>
      </w:r>
    </w:p>
    <w:p w:rsidR="00AA56D7" w:rsidRPr="00AA56D7" w:rsidRDefault="00494D4B" w:rsidP="00AA56D7">
      <w:pPr>
        <w:spacing w:line="360" w:lineRule="auto"/>
        <w:ind w:firstLine="709"/>
        <w:jc w:val="right"/>
        <w:rPr>
          <w:rFonts w:eastAsia="Calibri"/>
          <w:bCs/>
          <w:lang w:eastAsia="en-US"/>
        </w:rPr>
      </w:pPr>
      <w:hyperlink r:id="rId16" w:history="1">
        <w:r w:rsidR="00AF4B8B" w:rsidRPr="00DC6022">
          <w:rPr>
            <w:rStyle w:val="a8"/>
            <w:rFonts w:eastAsia="Calibri"/>
            <w:lang w:val="en-US" w:eastAsia="en-US"/>
          </w:rPr>
          <w:t>sidorova</w:t>
        </w:r>
        <w:r w:rsidR="00AF4B8B" w:rsidRPr="00DC6022">
          <w:rPr>
            <w:rStyle w:val="a8"/>
            <w:rFonts w:eastAsia="Calibri"/>
            <w:lang w:eastAsia="en-US"/>
          </w:rPr>
          <w:t>@</w:t>
        </w:r>
        <w:r w:rsidR="00AF4B8B" w:rsidRPr="00DC6022">
          <w:rPr>
            <w:rStyle w:val="a8"/>
            <w:rFonts w:eastAsia="Calibri"/>
            <w:lang w:val="en-US" w:eastAsia="en-US"/>
          </w:rPr>
          <w:t>gmail</w:t>
        </w:r>
        <w:r w:rsidR="00AF4B8B" w:rsidRPr="00DC6022">
          <w:rPr>
            <w:rStyle w:val="a8"/>
            <w:rFonts w:eastAsia="Calibri"/>
            <w:lang w:eastAsia="en-US"/>
          </w:rPr>
          <w:t>.</w:t>
        </w:r>
        <w:r w:rsidR="00AF4B8B" w:rsidRPr="00DC6022">
          <w:rPr>
            <w:rStyle w:val="a8"/>
            <w:rFonts w:eastAsia="Calibri"/>
            <w:lang w:val="en-US" w:eastAsia="en-US"/>
          </w:rPr>
          <w:t>com</w:t>
        </w:r>
      </w:hyperlink>
      <w:r w:rsidR="00AF4B8B">
        <w:rPr>
          <w:rFonts w:eastAsia="Calibri"/>
          <w:lang w:val="en-US" w:eastAsia="en-US"/>
        </w:rPr>
        <w:t xml:space="preserve"> </w:t>
      </w:r>
    </w:p>
    <w:p w:rsidR="00AA56D7" w:rsidRPr="00AA56D7" w:rsidRDefault="00AA56D7" w:rsidP="00AA56D7">
      <w:pPr>
        <w:spacing w:line="360" w:lineRule="auto"/>
        <w:ind w:firstLine="709"/>
        <w:jc w:val="both"/>
        <w:rPr>
          <w:rFonts w:eastAsia="Calibri"/>
          <w:b/>
          <w:lang w:eastAsia="en-US"/>
        </w:rPr>
      </w:pPr>
    </w:p>
    <w:p w:rsidR="00AA56D7" w:rsidRPr="00AA56D7" w:rsidRDefault="00AA56D7" w:rsidP="00AA56D7">
      <w:pPr>
        <w:spacing w:line="360" w:lineRule="auto"/>
        <w:ind w:firstLine="709"/>
        <w:jc w:val="both"/>
        <w:rPr>
          <w:rFonts w:eastAsia="Calibri"/>
          <w:i/>
          <w:lang w:eastAsia="en-US"/>
        </w:rPr>
      </w:pPr>
      <w:r w:rsidRPr="00AA56D7">
        <w:rPr>
          <w:rFonts w:eastAsia="Calibri"/>
          <w:b/>
          <w:lang w:eastAsia="en-US"/>
        </w:rPr>
        <w:t xml:space="preserve">Аннотация: </w:t>
      </w:r>
      <w:r w:rsidRPr="00AA56D7">
        <w:rPr>
          <w:rFonts w:eastAsia="Calibri"/>
          <w:i/>
          <w:lang w:eastAsia="en-US"/>
        </w:rPr>
        <w:t>в статье рассматриваются психологические предпосылки роста задолженностей среди населения. Методологической основой исследования являются теория перспектив Д. </w:t>
      </w:r>
      <w:proofErr w:type="spellStart"/>
      <w:r w:rsidRPr="00AA56D7">
        <w:rPr>
          <w:rFonts w:eastAsia="Calibri"/>
          <w:i/>
          <w:lang w:eastAsia="en-US"/>
        </w:rPr>
        <w:t>Канемана</w:t>
      </w:r>
      <w:proofErr w:type="spellEnd"/>
      <w:r w:rsidRPr="00AA56D7">
        <w:rPr>
          <w:rFonts w:eastAsia="Calibri"/>
          <w:i/>
          <w:lang w:eastAsia="en-US"/>
        </w:rPr>
        <w:t xml:space="preserve"> и А. </w:t>
      </w:r>
      <w:proofErr w:type="spellStart"/>
      <w:r w:rsidRPr="00AA56D7">
        <w:rPr>
          <w:rFonts w:eastAsia="Calibri"/>
          <w:i/>
          <w:lang w:eastAsia="en-US"/>
        </w:rPr>
        <w:t>Тверски</w:t>
      </w:r>
      <w:proofErr w:type="spellEnd"/>
      <w:r w:rsidRPr="00AA56D7">
        <w:rPr>
          <w:rFonts w:eastAsia="Calibri"/>
          <w:i/>
          <w:lang w:eastAsia="en-US"/>
        </w:rPr>
        <w:t xml:space="preserve"> и теория игр. Представлена авторская методика, позволяющая зафиксировать принятие решения о последовательности погашения задолженностей и степень его отклонения </w:t>
      </w:r>
      <w:proofErr w:type="gramStart"/>
      <w:r w:rsidRPr="00AA56D7">
        <w:rPr>
          <w:rFonts w:eastAsia="Calibri"/>
          <w:i/>
          <w:lang w:eastAsia="en-US"/>
        </w:rPr>
        <w:t>от</w:t>
      </w:r>
      <w:proofErr w:type="gramEnd"/>
      <w:r w:rsidRPr="00AA56D7">
        <w:rPr>
          <w:rFonts w:eastAsia="Calibri"/>
          <w:i/>
          <w:lang w:eastAsia="en-US"/>
        </w:rPr>
        <w:t xml:space="preserve"> рационального. Приведены результаты пилотажного исследования стратегий погашения задолженностей респондентами, свидетельствующие об их ограниченной рациональности.</w:t>
      </w:r>
    </w:p>
    <w:p w:rsidR="00AA56D7" w:rsidRPr="00AA56D7" w:rsidRDefault="00AA56D7" w:rsidP="00AA56D7">
      <w:pPr>
        <w:spacing w:line="360" w:lineRule="auto"/>
        <w:ind w:firstLine="709"/>
        <w:jc w:val="both"/>
        <w:rPr>
          <w:rFonts w:eastAsia="Calibri"/>
          <w:i/>
          <w:lang w:eastAsia="en-US"/>
        </w:rPr>
      </w:pPr>
      <w:r w:rsidRPr="00AA56D7">
        <w:rPr>
          <w:rFonts w:eastAsia="Calibri"/>
          <w:b/>
          <w:i/>
          <w:lang w:eastAsia="en-US"/>
        </w:rPr>
        <w:t>Ключевые слова:</w:t>
      </w:r>
      <w:r w:rsidRPr="00AA56D7">
        <w:rPr>
          <w:rFonts w:eastAsia="Calibri"/>
          <w:i/>
          <w:lang w:eastAsia="en-US"/>
        </w:rPr>
        <w:t xml:space="preserve"> теория перспектив, теория игр, психология долгового поведения, ограниченная рациональность.</w:t>
      </w:r>
    </w:p>
    <w:p w:rsidR="00AA56D7" w:rsidRPr="00AA56D7" w:rsidRDefault="00AA56D7" w:rsidP="00AA56D7">
      <w:pPr>
        <w:spacing w:line="360" w:lineRule="auto"/>
        <w:ind w:firstLine="709"/>
        <w:jc w:val="both"/>
        <w:rPr>
          <w:rFonts w:eastAsia="Calibri"/>
          <w:i/>
          <w:lang w:eastAsia="en-US"/>
        </w:rPr>
      </w:pPr>
    </w:p>
    <w:p w:rsidR="00AA56D7" w:rsidRPr="00AA56D7" w:rsidRDefault="00AA56D7" w:rsidP="00AA56D7">
      <w:pPr>
        <w:spacing w:line="360" w:lineRule="auto"/>
        <w:ind w:firstLine="709"/>
        <w:jc w:val="center"/>
        <w:rPr>
          <w:rFonts w:eastAsia="Calibri"/>
          <w:b/>
          <w:lang w:val="en-US" w:eastAsia="en-US"/>
        </w:rPr>
      </w:pPr>
      <w:r w:rsidRPr="00AA56D7">
        <w:rPr>
          <w:rFonts w:eastAsia="Calibri"/>
          <w:b/>
          <w:lang w:val="en-US" w:eastAsia="en-US"/>
        </w:rPr>
        <w:t xml:space="preserve">Psychology of debt </w:t>
      </w:r>
      <w:proofErr w:type="spellStart"/>
      <w:r w:rsidRPr="00AA56D7">
        <w:rPr>
          <w:rFonts w:eastAsia="Calibri"/>
          <w:b/>
          <w:lang w:val="en-US" w:eastAsia="en-US"/>
        </w:rPr>
        <w:t>behaviour</w:t>
      </w:r>
      <w:proofErr w:type="spellEnd"/>
      <w:r w:rsidRPr="00AA56D7">
        <w:rPr>
          <w:rFonts w:eastAsia="Calibri"/>
          <w:b/>
          <w:lang w:val="en-US" w:eastAsia="en-US"/>
        </w:rPr>
        <w:t>: why borrowers don’t pay loans?</w:t>
      </w:r>
    </w:p>
    <w:p w:rsidR="00AA56D7" w:rsidRPr="00AA56D7" w:rsidRDefault="00AA56D7" w:rsidP="00AA56D7">
      <w:pPr>
        <w:spacing w:line="360" w:lineRule="auto"/>
        <w:ind w:firstLine="709"/>
        <w:jc w:val="right"/>
        <w:rPr>
          <w:b/>
          <w:bCs/>
          <w:lang w:val="en-US" w:eastAsia="en-US"/>
        </w:rPr>
      </w:pPr>
      <w:r w:rsidRPr="00AA56D7">
        <w:rPr>
          <w:b/>
          <w:bCs/>
          <w:lang w:val="en-US" w:eastAsia="en-US"/>
        </w:rPr>
        <w:t xml:space="preserve">I.I. </w:t>
      </w:r>
      <w:proofErr w:type="spellStart"/>
      <w:r w:rsidRPr="00AA56D7">
        <w:rPr>
          <w:b/>
          <w:bCs/>
          <w:lang w:val="en-US" w:eastAsia="en-US"/>
        </w:rPr>
        <w:t>Ivanov</w:t>
      </w:r>
      <w:proofErr w:type="spellEnd"/>
      <w:r w:rsidRPr="00AA56D7">
        <w:rPr>
          <w:b/>
          <w:bCs/>
          <w:lang w:val="en-US" w:eastAsia="en-US"/>
        </w:rPr>
        <w:t>,</w:t>
      </w:r>
    </w:p>
    <w:p w:rsidR="007349C1" w:rsidRDefault="00AA56D7" w:rsidP="00AA56D7">
      <w:pPr>
        <w:spacing w:line="360" w:lineRule="auto"/>
        <w:ind w:firstLine="709"/>
        <w:jc w:val="right"/>
        <w:rPr>
          <w:lang w:val="en-US" w:eastAsia="en-US"/>
        </w:rPr>
      </w:pPr>
      <w:r w:rsidRPr="00AA56D7">
        <w:rPr>
          <w:lang w:val="en-US" w:eastAsia="en-US"/>
        </w:rPr>
        <w:t xml:space="preserve">PhD in Psychology, Associate Professor of Applied Psychology Department, </w:t>
      </w:r>
    </w:p>
    <w:p w:rsidR="00AA56D7" w:rsidRPr="00AA56D7" w:rsidRDefault="00AA56D7" w:rsidP="00AA56D7">
      <w:pPr>
        <w:spacing w:line="360" w:lineRule="auto"/>
        <w:ind w:firstLine="709"/>
        <w:jc w:val="right"/>
        <w:rPr>
          <w:bCs/>
          <w:lang w:val="en-US" w:eastAsia="en-US"/>
        </w:rPr>
      </w:pPr>
      <w:proofErr w:type="gramStart"/>
      <w:r w:rsidRPr="00AA56D7">
        <w:rPr>
          <w:lang w:val="en-US" w:eastAsia="en-US"/>
        </w:rPr>
        <w:t>Financial University under the Government of the Russian Federation, Moscow.</w:t>
      </w:r>
      <w:proofErr w:type="gramEnd"/>
    </w:p>
    <w:p w:rsidR="00AA56D7" w:rsidRPr="00AA56D7" w:rsidRDefault="00494D4B" w:rsidP="00AA56D7">
      <w:pPr>
        <w:spacing w:line="360" w:lineRule="auto"/>
        <w:ind w:firstLine="709"/>
        <w:jc w:val="right"/>
        <w:rPr>
          <w:bCs/>
          <w:lang w:val="en-US" w:eastAsia="en-US"/>
        </w:rPr>
      </w:pPr>
      <w:hyperlink r:id="rId17" w:history="1">
        <w:r w:rsidR="007349C1" w:rsidRPr="00DC6022">
          <w:rPr>
            <w:rStyle w:val="a8"/>
            <w:bCs/>
            <w:lang w:val="en-US" w:eastAsia="en-US"/>
          </w:rPr>
          <w:t>ivanov@gmail.com</w:t>
        </w:r>
      </w:hyperlink>
      <w:r w:rsidR="007349C1">
        <w:rPr>
          <w:bCs/>
          <w:lang w:val="en-US" w:eastAsia="en-US"/>
        </w:rPr>
        <w:t xml:space="preserve"> </w:t>
      </w:r>
    </w:p>
    <w:p w:rsidR="00AA56D7" w:rsidRPr="00AA56D7" w:rsidRDefault="00AA56D7" w:rsidP="00AA56D7">
      <w:pPr>
        <w:spacing w:line="360" w:lineRule="auto"/>
        <w:ind w:firstLine="709"/>
        <w:jc w:val="right"/>
        <w:rPr>
          <w:b/>
          <w:bCs/>
          <w:lang w:val="en-US" w:eastAsia="en-US"/>
        </w:rPr>
      </w:pPr>
      <w:r w:rsidRPr="00AA56D7">
        <w:rPr>
          <w:b/>
          <w:bCs/>
          <w:lang w:val="en-US" w:eastAsia="en-US"/>
        </w:rPr>
        <w:t xml:space="preserve">P.P. </w:t>
      </w:r>
      <w:proofErr w:type="spellStart"/>
      <w:r w:rsidRPr="00AA56D7">
        <w:rPr>
          <w:b/>
          <w:bCs/>
          <w:lang w:val="en-US" w:eastAsia="en-US"/>
        </w:rPr>
        <w:t>Petrov</w:t>
      </w:r>
      <w:proofErr w:type="spellEnd"/>
      <w:r w:rsidRPr="00AA56D7">
        <w:rPr>
          <w:b/>
          <w:bCs/>
          <w:lang w:val="en-US" w:eastAsia="en-US"/>
        </w:rPr>
        <w:t>,</w:t>
      </w:r>
    </w:p>
    <w:p w:rsidR="007349C1" w:rsidRDefault="00AA56D7" w:rsidP="00AA56D7">
      <w:pPr>
        <w:spacing w:line="360" w:lineRule="auto"/>
        <w:ind w:firstLine="709"/>
        <w:jc w:val="right"/>
        <w:rPr>
          <w:lang w:val="en-US" w:eastAsia="en-US"/>
        </w:rPr>
      </w:pPr>
      <w:r w:rsidRPr="00AA56D7">
        <w:rPr>
          <w:lang w:val="en-US" w:eastAsia="en-US"/>
        </w:rPr>
        <w:t xml:space="preserve">PhD in Economics, Associate Professor of Department of Management, </w:t>
      </w:r>
    </w:p>
    <w:p w:rsidR="00AA56D7" w:rsidRPr="00AA56D7" w:rsidRDefault="00AA56D7" w:rsidP="00AA56D7">
      <w:pPr>
        <w:spacing w:line="360" w:lineRule="auto"/>
        <w:ind w:firstLine="709"/>
        <w:jc w:val="right"/>
        <w:rPr>
          <w:b/>
          <w:bCs/>
          <w:i/>
          <w:lang w:val="en-US" w:eastAsia="en-US"/>
        </w:rPr>
      </w:pPr>
      <w:proofErr w:type="gramStart"/>
      <w:r w:rsidRPr="00AA56D7">
        <w:rPr>
          <w:rFonts w:ascii="Cambria" w:hAnsi="Cambria"/>
          <w:lang w:val="en-US" w:eastAsia="en-US"/>
        </w:rPr>
        <w:lastRenderedPageBreak/>
        <w:t>Institute of world civilizations</w:t>
      </w:r>
      <w:r w:rsidRPr="00AA56D7">
        <w:rPr>
          <w:bCs/>
          <w:lang w:val="en-US" w:eastAsia="en-US"/>
        </w:rPr>
        <w:t>, Moscow.</w:t>
      </w:r>
      <w:proofErr w:type="gramEnd"/>
      <w:r w:rsidRPr="00AA56D7">
        <w:rPr>
          <w:bCs/>
          <w:lang w:val="en-US" w:eastAsia="en-US"/>
        </w:rPr>
        <w:t xml:space="preserve"> </w:t>
      </w:r>
    </w:p>
    <w:p w:rsidR="00AA56D7" w:rsidRPr="00AA56D7" w:rsidRDefault="00494D4B" w:rsidP="00AA56D7">
      <w:pPr>
        <w:spacing w:line="360" w:lineRule="auto"/>
        <w:ind w:firstLine="709"/>
        <w:jc w:val="right"/>
        <w:rPr>
          <w:bCs/>
          <w:lang w:val="en-US" w:eastAsia="en-US"/>
        </w:rPr>
      </w:pPr>
      <w:hyperlink r:id="rId18" w:history="1">
        <w:r w:rsidR="007349C1" w:rsidRPr="00DC6022">
          <w:rPr>
            <w:rStyle w:val="a8"/>
            <w:bCs/>
            <w:lang w:val="en-US" w:eastAsia="en-US"/>
          </w:rPr>
          <w:t>petrov@mail.com</w:t>
        </w:r>
      </w:hyperlink>
      <w:r w:rsidR="007349C1">
        <w:rPr>
          <w:bCs/>
          <w:lang w:val="en-US" w:eastAsia="en-US"/>
        </w:rPr>
        <w:t xml:space="preserve"> </w:t>
      </w:r>
    </w:p>
    <w:p w:rsidR="00AA56D7" w:rsidRPr="00AA56D7" w:rsidRDefault="00AA56D7" w:rsidP="00AA56D7">
      <w:pPr>
        <w:spacing w:line="360" w:lineRule="auto"/>
        <w:ind w:firstLine="709"/>
        <w:jc w:val="right"/>
        <w:rPr>
          <w:rFonts w:eastAsia="Calibri"/>
          <w:b/>
          <w:bCs/>
          <w:lang w:val="en-US" w:eastAsia="en-US"/>
        </w:rPr>
      </w:pPr>
      <w:r w:rsidRPr="00AA56D7">
        <w:rPr>
          <w:rFonts w:eastAsia="Calibri"/>
          <w:b/>
          <w:bCs/>
          <w:lang w:val="en-US" w:eastAsia="en-US"/>
        </w:rPr>
        <w:t xml:space="preserve">S.S. </w:t>
      </w:r>
      <w:proofErr w:type="spellStart"/>
      <w:r w:rsidRPr="00AA56D7">
        <w:rPr>
          <w:rFonts w:eastAsia="Calibri"/>
          <w:b/>
          <w:bCs/>
          <w:lang w:val="en-US" w:eastAsia="en-US"/>
        </w:rPr>
        <w:t>Sidorov</w:t>
      </w:r>
      <w:r w:rsidR="007349C1">
        <w:rPr>
          <w:rFonts w:eastAsia="Calibri"/>
          <w:b/>
          <w:bCs/>
          <w:lang w:val="en-US" w:eastAsia="en-US"/>
        </w:rPr>
        <w:t>a</w:t>
      </w:r>
      <w:proofErr w:type="spellEnd"/>
      <w:r w:rsidRPr="00AA56D7">
        <w:rPr>
          <w:rFonts w:eastAsia="Calibri"/>
          <w:b/>
          <w:bCs/>
          <w:lang w:val="en-US" w:eastAsia="en-US"/>
        </w:rPr>
        <w:t>,</w:t>
      </w:r>
    </w:p>
    <w:p w:rsidR="00AA56D7" w:rsidRPr="00AA56D7" w:rsidRDefault="00AA56D7" w:rsidP="00AA56D7">
      <w:pPr>
        <w:spacing w:line="360" w:lineRule="auto"/>
        <w:ind w:firstLine="709"/>
        <w:jc w:val="right"/>
        <w:rPr>
          <w:rFonts w:eastAsia="Calibri"/>
          <w:lang w:val="en-US" w:eastAsia="en-US"/>
        </w:rPr>
      </w:pPr>
      <w:proofErr w:type="gramStart"/>
      <w:r w:rsidRPr="00AA56D7">
        <w:rPr>
          <w:rFonts w:eastAsia="Calibri"/>
          <w:lang w:val="en-US" w:eastAsia="en-US"/>
        </w:rPr>
        <w:t>Third year student, International Finance Faculty, Financial University under the Government of the Russian Federation, Moscow.</w:t>
      </w:r>
      <w:proofErr w:type="gramEnd"/>
    </w:p>
    <w:p w:rsidR="00AA56D7" w:rsidRPr="00AA56D7" w:rsidRDefault="00494D4B" w:rsidP="00AA56D7">
      <w:pPr>
        <w:spacing w:line="360" w:lineRule="auto"/>
        <w:ind w:firstLine="709"/>
        <w:jc w:val="right"/>
        <w:rPr>
          <w:rFonts w:eastAsia="Calibri"/>
          <w:bCs/>
          <w:lang w:val="en-US" w:eastAsia="en-US"/>
        </w:rPr>
      </w:pPr>
      <w:hyperlink r:id="rId19" w:history="1">
        <w:r w:rsidR="007349C1" w:rsidRPr="00DC6022">
          <w:rPr>
            <w:rStyle w:val="a8"/>
            <w:rFonts w:eastAsia="Calibri"/>
            <w:lang w:val="en-US" w:eastAsia="en-US"/>
          </w:rPr>
          <w:t>sidorova@gmail.com</w:t>
        </w:r>
      </w:hyperlink>
      <w:r w:rsidR="007349C1">
        <w:rPr>
          <w:rFonts w:eastAsia="Calibri"/>
          <w:lang w:val="en-US" w:eastAsia="en-US"/>
        </w:rPr>
        <w:t xml:space="preserve"> </w:t>
      </w:r>
    </w:p>
    <w:p w:rsidR="00AA56D7" w:rsidRPr="00AA56D7" w:rsidRDefault="00AA56D7" w:rsidP="00AA56D7">
      <w:pPr>
        <w:spacing w:line="360" w:lineRule="auto"/>
        <w:ind w:firstLine="709"/>
        <w:jc w:val="both"/>
        <w:rPr>
          <w:rFonts w:eastAsia="Calibri"/>
          <w:i/>
          <w:lang w:val="en-US" w:eastAsia="en-US"/>
        </w:rPr>
      </w:pPr>
    </w:p>
    <w:p w:rsidR="00AA56D7" w:rsidRPr="00AA56D7" w:rsidRDefault="00AA56D7" w:rsidP="00AA56D7">
      <w:pPr>
        <w:spacing w:line="360" w:lineRule="auto"/>
        <w:ind w:firstLine="709"/>
        <w:jc w:val="both"/>
        <w:rPr>
          <w:rFonts w:eastAsia="Calibri"/>
          <w:i/>
          <w:lang w:val="en-US" w:eastAsia="en-US"/>
        </w:rPr>
      </w:pPr>
    </w:p>
    <w:p w:rsidR="00AA56D7" w:rsidRPr="00AA56D7" w:rsidRDefault="00AA56D7" w:rsidP="00AA56D7">
      <w:pPr>
        <w:spacing w:line="360" w:lineRule="auto"/>
        <w:ind w:firstLine="709"/>
        <w:jc w:val="both"/>
        <w:rPr>
          <w:rFonts w:eastAsia="Calibri"/>
          <w:i/>
          <w:lang w:val="en-US" w:eastAsia="en-US"/>
        </w:rPr>
      </w:pPr>
      <w:r w:rsidRPr="00AA56D7">
        <w:rPr>
          <w:rFonts w:eastAsia="Calibri"/>
          <w:b/>
          <w:lang w:val="en-US" w:eastAsia="en-US"/>
        </w:rPr>
        <w:t>Annotation:</w:t>
      </w:r>
      <w:r w:rsidRPr="00AA56D7">
        <w:rPr>
          <w:rFonts w:eastAsia="Calibri"/>
          <w:lang w:val="en-US" w:eastAsia="en-US"/>
        </w:rPr>
        <w:t xml:space="preserve"> </w:t>
      </w:r>
      <w:r w:rsidRPr="00AA56D7">
        <w:rPr>
          <w:rFonts w:eastAsia="Calibri"/>
          <w:i/>
          <w:lang w:val="en-US" w:eastAsia="en-US"/>
        </w:rPr>
        <w:t>the article analyses psychological factors influencing the increase in debts among people. Methodological basics of research are prospective theory (D. </w:t>
      </w:r>
      <w:proofErr w:type="spellStart"/>
      <w:r w:rsidRPr="00AA56D7">
        <w:rPr>
          <w:rFonts w:eastAsia="Calibri"/>
          <w:i/>
          <w:lang w:val="en-US" w:eastAsia="en-US"/>
        </w:rPr>
        <w:t>Kahneman</w:t>
      </w:r>
      <w:proofErr w:type="spellEnd"/>
      <w:r w:rsidRPr="00AA56D7">
        <w:rPr>
          <w:rFonts w:eastAsia="Calibri"/>
          <w:i/>
          <w:lang w:val="en-US" w:eastAsia="en-US"/>
        </w:rPr>
        <w:t>, A. </w:t>
      </w:r>
      <w:proofErr w:type="spellStart"/>
      <w:r w:rsidRPr="00AA56D7">
        <w:rPr>
          <w:rFonts w:eastAsia="Calibri"/>
          <w:i/>
          <w:lang w:val="en-US" w:eastAsia="en-US"/>
        </w:rPr>
        <w:t>Tversky</w:t>
      </w:r>
      <w:proofErr w:type="spellEnd"/>
      <w:r w:rsidRPr="00AA56D7">
        <w:rPr>
          <w:rFonts w:eastAsia="Calibri"/>
          <w:i/>
          <w:lang w:val="en-US" w:eastAsia="en-US"/>
        </w:rPr>
        <w:t>) and game theory. The experiment is developed to fix decisions made about the order of multiple debt payments and degree of their deviation from rational decision. Results of empirical investigation are presented and show bounded rationality of decisions made by respondents.</w:t>
      </w:r>
    </w:p>
    <w:p w:rsidR="00AA56D7" w:rsidRPr="00AA56D7" w:rsidRDefault="00AA56D7" w:rsidP="00AA56D7">
      <w:pPr>
        <w:spacing w:line="360" w:lineRule="auto"/>
        <w:ind w:firstLine="709"/>
        <w:jc w:val="both"/>
        <w:rPr>
          <w:rFonts w:eastAsia="Calibri"/>
          <w:i/>
          <w:lang w:val="en-US" w:eastAsia="en-US"/>
        </w:rPr>
      </w:pPr>
      <w:r w:rsidRPr="00AA56D7">
        <w:rPr>
          <w:rFonts w:eastAsia="Calibri"/>
          <w:b/>
          <w:i/>
          <w:lang w:val="en-US" w:eastAsia="en-US"/>
        </w:rPr>
        <w:t xml:space="preserve">Key words: </w:t>
      </w:r>
      <w:r w:rsidRPr="00AA56D7">
        <w:rPr>
          <w:rFonts w:eastAsia="Calibri"/>
          <w:i/>
          <w:lang w:val="en-US" w:eastAsia="en-US"/>
        </w:rPr>
        <w:t>prospect theory, game theory, psychology of debt behavior, bounded rationality.</w:t>
      </w:r>
    </w:p>
    <w:p w:rsidR="00AA56D7" w:rsidRPr="00AA56D7" w:rsidRDefault="00AA56D7" w:rsidP="00AA56D7">
      <w:pPr>
        <w:spacing w:line="360" w:lineRule="auto"/>
        <w:ind w:firstLine="709"/>
        <w:jc w:val="both"/>
        <w:rPr>
          <w:rFonts w:eastAsia="Calibri"/>
          <w:lang w:val="en-US" w:eastAsia="en-US"/>
        </w:rPr>
      </w:pPr>
    </w:p>
    <w:p w:rsidR="00AA56D7" w:rsidRPr="00AA56D7" w:rsidRDefault="00AA56D7" w:rsidP="00AA56D7">
      <w:pPr>
        <w:spacing w:line="360" w:lineRule="auto"/>
        <w:ind w:firstLine="709"/>
        <w:jc w:val="both"/>
        <w:rPr>
          <w:rFonts w:eastAsia="Calibri"/>
          <w:lang w:eastAsia="en-US"/>
        </w:rPr>
      </w:pPr>
      <w:r w:rsidRPr="00AA56D7">
        <w:rPr>
          <w:rFonts w:eastAsia="Calibri"/>
          <w:lang w:eastAsia="en-US"/>
        </w:rPr>
        <w:t xml:space="preserve">Финансовые институты по всему миру бьют тревогу: все больше людей живут в долг, и все меньше погашают займы вовремя. </w:t>
      </w:r>
      <w:proofErr w:type="gramStart"/>
      <w:r w:rsidRPr="00AA56D7">
        <w:rPr>
          <w:rFonts w:eastAsia="Calibri"/>
          <w:lang w:eastAsia="en-US"/>
        </w:rPr>
        <w:t>Так, в сентябре 2014 г. средняя задолженность американского домохозяйства по кредитным картам составила 15 607 долл., а средний долг по ипотеке вырос до 153 500 долл. В общем и целом объем заемных средств в Соединенных Штатах превышает 11,5 триллиона долл. В Европе процент невозврата долгов по кредитным картам равен примерно 7%;</w:t>
      </w:r>
      <w:proofErr w:type="gramEnd"/>
      <w:r w:rsidRPr="00AA56D7">
        <w:rPr>
          <w:rFonts w:eastAsia="Calibri"/>
          <w:lang w:eastAsia="en-US"/>
        </w:rPr>
        <w:t xml:space="preserve"> а в Англии четверо из десяти студентов не могут погасить кредит на образование! Аналогичную картину можно наблюдать и на российском рынке. По данным ЦБ, в этом году доля непогашенных кредитов в России достигла 13,3% от их общего числа. Такого показателя задолженности не было три с половиной года [2]. Между тем независимые эксперты прогнозируют, что уровень просроченной задолженности россиян перед банками будет и дальше увеличиваться. </w:t>
      </w:r>
      <w:r w:rsidRPr="00AA56D7">
        <w:rPr>
          <w:rFonts w:eastAsia="Calibri"/>
          <w:b/>
          <w:i/>
          <w:lang w:eastAsia="en-US"/>
        </w:rPr>
        <w:t>Чем обусловлена данная проблема</w:t>
      </w:r>
      <w:r w:rsidRPr="00AA56D7">
        <w:rPr>
          <w:rFonts w:eastAsia="Calibri"/>
          <w:lang w:eastAsia="en-US"/>
        </w:rPr>
        <w:t xml:space="preserve">? Согласно наиболее распространенному мнению, во всем виноваты недобросовестные банки, предоставляющие кредиты неплатежеспособным гражданам. … Причем ошибки допускаются независимо от уровня образования и профессиональной занятости [1; 6]. Принимая решение для оценки какого-либо сложного варианта, человек формирует интеллектуальную систему представлений, на основе которых определяются преимущества и недостатки, связанные с тем или иным выбором. </w:t>
      </w:r>
    </w:p>
    <w:p w:rsidR="00AA56D7" w:rsidRPr="00AA56D7" w:rsidRDefault="00AA56D7" w:rsidP="00AA56D7">
      <w:pPr>
        <w:spacing w:line="360" w:lineRule="auto"/>
        <w:ind w:firstLine="709"/>
        <w:jc w:val="both"/>
        <w:rPr>
          <w:rFonts w:eastAsia="Calibri"/>
          <w:lang w:eastAsia="en-US"/>
        </w:rPr>
      </w:pPr>
      <w:r w:rsidRPr="00AA56D7">
        <w:rPr>
          <w:rFonts w:eastAsia="Calibri"/>
          <w:lang w:eastAsia="en-US"/>
        </w:rPr>
        <w:lastRenderedPageBreak/>
        <w:t xml:space="preserve">… Методологической основой исследования явились теория перспектив [3, с. 25–27; 4, с. 13–14] и теория игр. Метод, при помощи которого проводилось наше исследование, заимствован нами у авторов статьи </w:t>
      </w:r>
      <w:r w:rsidRPr="00AA56D7">
        <w:rPr>
          <w:rFonts w:eastAsia="Calibri"/>
          <w:i/>
          <w:lang w:eastAsia="en-US"/>
        </w:rPr>
        <w:t>“</w:t>
      </w:r>
      <w:r w:rsidRPr="00AA56D7">
        <w:rPr>
          <w:rFonts w:eastAsia="Calibri"/>
          <w:i/>
          <w:lang w:val="en-US" w:eastAsia="en-US"/>
        </w:rPr>
        <w:t>Winning</w:t>
      </w:r>
      <w:r w:rsidRPr="00AA56D7">
        <w:rPr>
          <w:rFonts w:eastAsia="Calibri"/>
          <w:i/>
          <w:lang w:eastAsia="en-US"/>
        </w:rPr>
        <w:t xml:space="preserve"> </w:t>
      </w:r>
      <w:r w:rsidRPr="00AA56D7">
        <w:rPr>
          <w:rFonts w:eastAsia="Calibri"/>
          <w:i/>
          <w:lang w:val="en-US" w:eastAsia="en-US"/>
        </w:rPr>
        <w:t>the</w:t>
      </w:r>
      <w:r w:rsidRPr="00AA56D7">
        <w:rPr>
          <w:rFonts w:eastAsia="Calibri"/>
          <w:i/>
          <w:lang w:eastAsia="en-US"/>
        </w:rPr>
        <w:t xml:space="preserve"> </w:t>
      </w:r>
      <w:r w:rsidRPr="00AA56D7">
        <w:rPr>
          <w:rFonts w:eastAsia="Calibri"/>
          <w:i/>
          <w:lang w:val="en-US" w:eastAsia="en-US"/>
        </w:rPr>
        <w:t>battle</w:t>
      </w:r>
      <w:r w:rsidRPr="00AA56D7">
        <w:rPr>
          <w:rFonts w:eastAsia="Calibri"/>
          <w:i/>
          <w:lang w:eastAsia="en-US"/>
        </w:rPr>
        <w:t xml:space="preserve"> </w:t>
      </w:r>
      <w:r w:rsidRPr="00AA56D7">
        <w:rPr>
          <w:rFonts w:eastAsia="Calibri"/>
          <w:i/>
          <w:lang w:val="en-US" w:eastAsia="en-US"/>
        </w:rPr>
        <w:t>but</w:t>
      </w:r>
      <w:r w:rsidRPr="00AA56D7">
        <w:rPr>
          <w:rFonts w:eastAsia="Calibri"/>
          <w:i/>
          <w:lang w:eastAsia="en-US"/>
        </w:rPr>
        <w:t xml:space="preserve"> </w:t>
      </w:r>
      <w:r w:rsidRPr="00AA56D7">
        <w:rPr>
          <w:rFonts w:eastAsia="Calibri"/>
          <w:i/>
          <w:lang w:val="en-US" w:eastAsia="en-US"/>
        </w:rPr>
        <w:t>losing</w:t>
      </w:r>
      <w:r w:rsidRPr="00AA56D7">
        <w:rPr>
          <w:rFonts w:eastAsia="Calibri"/>
          <w:i/>
          <w:lang w:eastAsia="en-US"/>
        </w:rPr>
        <w:t xml:space="preserve"> </w:t>
      </w:r>
      <w:r w:rsidRPr="00AA56D7">
        <w:rPr>
          <w:rFonts w:eastAsia="Calibri"/>
          <w:i/>
          <w:lang w:val="en-US" w:eastAsia="en-US"/>
        </w:rPr>
        <w:t>the</w:t>
      </w:r>
      <w:r w:rsidRPr="00AA56D7">
        <w:rPr>
          <w:rFonts w:eastAsia="Calibri"/>
          <w:i/>
          <w:lang w:eastAsia="en-US"/>
        </w:rPr>
        <w:t xml:space="preserve"> </w:t>
      </w:r>
      <w:r w:rsidRPr="00AA56D7">
        <w:rPr>
          <w:rFonts w:eastAsia="Calibri"/>
          <w:i/>
          <w:lang w:val="en-US" w:eastAsia="en-US"/>
        </w:rPr>
        <w:t>war</w:t>
      </w:r>
      <w:r w:rsidRPr="00AA56D7">
        <w:rPr>
          <w:rFonts w:eastAsia="Calibri"/>
          <w:i/>
          <w:lang w:eastAsia="en-US"/>
        </w:rPr>
        <w:t xml:space="preserve">: </w:t>
      </w:r>
      <w:r w:rsidRPr="00AA56D7">
        <w:rPr>
          <w:rFonts w:eastAsia="Calibri"/>
          <w:i/>
          <w:lang w:val="en-US" w:eastAsia="en-US"/>
        </w:rPr>
        <w:t>the</w:t>
      </w:r>
      <w:r w:rsidRPr="00AA56D7">
        <w:rPr>
          <w:rFonts w:eastAsia="Calibri"/>
          <w:i/>
          <w:lang w:eastAsia="en-US"/>
        </w:rPr>
        <w:t xml:space="preserve"> </w:t>
      </w:r>
      <w:r w:rsidRPr="00AA56D7">
        <w:rPr>
          <w:rFonts w:eastAsia="Calibri"/>
          <w:i/>
          <w:lang w:val="en-US" w:eastAsia="en-US"/>
        </w:rPr>
        <w:t>psychology</w:t>
      </w:r>
      <w:r w:rsidRPr="00AA56D7">
        <w:rPr>
          <w:rFonts w:eastAsia="Calibri"/>
          <w:i/>
          <w:lang w:eastAsia="en-US"/>
        </w:rPr>
        <w:t xml:space="preserve"> </w:t>
      </w:r>
      <w:r w:rsidRPr="00AA56D7">
        <w:rPr>
          <w:rFonts w:eastAsia="Calibri"/>
          <w:i/>
          <w:lang w:val="en-US" w:eastAsia="en-US"/>
        </w:rPr>
        <w:t>of</w:t>
      </w:r>
      <w:r w:rsidRPr="00AA56D7">
        <w:rPr>
          <w:rFonts w:eastAsia="Calibri"/>
          <w:i/>
          <w:lang w:eastAsia="en-US"/>
        </w:rPr>
        <w:t xml:space="preserve"> </w:t>
      </w:r>
      <w:r w:rsidRPr="00AA56D7">
        <w:rPr>
          <w:rFonts w:eastAsia="Calibri"/>
          <w:i/>
          <w:lang w:val="en-US" w:eastAsia="en-US"/>
        </w:rPr>
        <w:t>debt</w:t>
      </w:r>
      <w:r w:rsidRPr="00AA56D7">
        <w:rPr>
          <w:rFonts w:eastAsia="Calibri"/>
          <w:i/>
          <w:lang w:eastAsia="en-US"/>
        </w:rPr>
        <w:t xml:space="preserve"> </w:t>
      </w:r>
      <w:r w:rsidRPr="00AA56D7">
        <w:rPr>
          <w:rFonts w:eastAsia="Calibri"/>
          <w:i/>
          <w:lang w:val="en-US" w:eastAsia="en-US"/>
        </w:rPr>
        <w:t>management</w:t>
      </w:r>
      <w:r w:rsidRPr="00AA56D7">
        <w:rPr>
          <w:rFonts w:eastAsia="Calibri"/>
          <w:i/>
          <w:lang w:eastAsia="en-US"/>
        </w:rPr>
        <w:t xml:space="preserve">” </w:t>
      </w:r>
      <w:r w:rsidRPr="00AA56D7">
        <w:rPr>
          <w:rFonts w:eastAsia="Calibri"/>
          <w:lang w:eastAsia="en-US"/>
        </w:rPr>
        <w:t>[5]</w:t>
      </w:r>
      <w:r w:rsidRPr="00AA56D7">
        <w:rPr>
          <w:rFonts w:eastAsia="Calibri"/>
          <w:i/>
          <w:lang w:eastAsia="en-US"/>
        </w:rPr>
        <w:t xml:space="preserve">. </w:t>
      </w:r>
      <w:r w:rsidRPr="00AA56D7">
        <w:rPr>
          <w:rFonts w:eastAsia="Calibri"/>
          <w:lang w:eastAsia="en-US"/>
        </w:rPr>
        <w:t xml:space="preserve">… Суть игры заключается в следующем. Игроку предоставляется кредитный портфель, состоящий из шести кредитных карт (таблица 1). Продолжительность игры составляет 25 раундов, каждый раунд равен одному году. Ежегодно игрок получает 50 000 рублей. </w:t>
      </w:r>
    </w:p>
    <w:p w:rsidR="00AA56D7" w:rsidRPr="00AA56D7" w:rsidRDefault="00AA56D7" w:rsidP="00AA56D7">
      <w:pPr>
        <w:spacing w:line="360" w:lineRule="auto"/>
        <w:ind w:firstLine="709"/>
        <w:rPr>
          <w:rFonts w:eastAsia="Calibri"/>
          <w:i/>
          <w:lang w:eastAsia="en-US"/>
        </w:rPr>
      </w:pPr>
      <w:r w:rsidRPr="00AA56D7">
        <w:rPr>
          <w:rFonts w:eastAsia="Calibri"/>
          <w:i/>
          <w:lang w:eastAsia="en-US"/>
        </w:rPr>
        <w:t xml:space="preserve">Таблица 1 </w:t>
      </w:r>
    </w:p>
    <w:p w:rsidR="00AA56D7" w:rsidRPr="00AA56D7" w:rsidRDefault="00AA56D7" w:rsidP="00AA56D7">
      <w:pPr>
        <w:spacing w:line="360" w:lineRule="auto"/>
        <w:ind w:firstLine="709"/>
        <w:jc w:val="center"/>
        <w:rPr>
          <w:rFonts w:eastAsia="Calibri"/>
          <w:b/>
          <w:lang w:eastAsia="en-US"/>
        </w:rPr>
      </w:pPr>
      <w:r w:rsidRPr="00AA56D7">
        <w:rPr>
          <w:rFonts w:eastAsia="Calibri"/>
          <w:b/>
          <w:lang w:eastAsia="en-US"/>
        </w:rPr>
        <w:t>Первоначальные суммы задолженностей и годовые процентные ставки</w:t>
      </w:r>
    </w:p>
    <w:tbl>
      <w:tblPr>
        <w:tblStyle w:val="ab"/>
        <w:tblW w:w="0" w:type="auto"/>
        <w:tblLayout w:type="fixed"/>
        <w:tblLook w:val="04A0"/>
      </w:tblPr>
      <w:tblGrid>
        <w:gridCol w:w="3085"/>
        <w:gridCol w:w="1032"/>
        <w:gridCol w:w="1033"/>
        <w:gridCol w:w="1033"/>
        <w:gridCol w:w="1032"/>
        <w:gridCol w:w="1033"/>
        <w:gridCol w:w="1033"/>
      </w:tblGrid>
      <w:tr w:rsidR="00AA56D7" w:rsidRPr="00AA56D7" w:rsidTr="00642756">
        <w:trPr>
          <w:trHeight w:val="375"/>
        </w:trPr>
        <w:tc>
          <w:tcPr>
            <w:tcW w:w="3085" w:type="dxa"/>
            <w:noWrap/>
            <w:vAlign w:val="center"/>
            <w:hideMark/>
          </w:tcPr>
          <w:p w:rsidR="00AA56D7" w:rsidRPr="00AA56D7" w:rsidRDefault="00AA56D7" w:rsidP="00AA56D7">
            <w:pPr>
              <w:jc w:val="center"/>
              <w:rPr>
                <w:rFonts w:eastAsia="Calibri"/>
                <w:sz w:val="24"/>
                <w:szCs w:val="24"/>
                <w:lang w:eastAsia="en-US"/>
              </w:rPr>
            </w:pPr>
          </w:p>
        </w:tc>
        <w:tc>
          <w:tcPr>
            <w:tcW w:w="1032" w:type="dxa"/>
            <w:noWrap/>
            <w:vAlign w:val="center"/>
            <w:hideMark/>
          </w:tcPr>
          <w:p w:rsidR="00AA56D7" w:rsidRPr="00AA56D7" w:rsidRDefault="00AA56D7" w:rsidP="00AA56D7">
            <w:pPr>
              <w:jc w:val="center"/>
              <w:rPr>
                <w:rFonts w:eastAsia="Calibri"/>
                <w:b/>
                <w:bCs/>
                <w:sz w:val="24"/>
                <w:szCs w:val="24"/>
                <w:lang w:eastAsia="en-US"/>
              </w:rPr>
            </w:pPr>
            <w:r w:rsidRPr="00AA56D7">
              <w:rPr>
                <w:rFonts w:eastAsia="Calibri"/>
                <w:b/>
                <w:bCs/>
                <w:sz w:val="24"/>
                <w:szCs w:val="24"/>
                <w:lang w:eastAsia="en-US"/>
              </w:rPr>
              <w:t>Долг 1</w:t>
            </w:r>
          </w:p>
        </w:tc>
        <w:tc>
          <w:tcPr>
            <w:tcW w:w="1033" w:type="dxa"/>
            <w:noWrap/>
            <w:vAlign w:val="center"/>
            <w:hideMark/>
          </w:tcPr>
          <w:p w:rsidR="00AA56D7" w:rsidRPr="00AA56D7" w:rsidRDefault="00AA56D7" w:rsidP="00AA56D7">
            <w:pPr>
              <w:jc w:val="center"/>
              <w:rPr>
                <w:rFonts w:eastAsia="Calibri"/>
                <w:b/>
                <w:bCs/>
                <w:sz w:val="24"/>
                <w:szCs w:val="24"/>
                <w:lang w:eastAsia="en-US"/>
              </w:rPr>
            </w:pPr>
            <w:r w:rsidRPr="00AA56D7">
              <w:rPr>
                <w:rFonts w:eastAsia="Calibri"/>
                <w:b/>
                <w:bCs/>
                <w:sz w:val="24"/>
                <w:szCs w:val="24"/>
                <w:lang w:eastAsia="en-US"/>
              </w:rPr>
              <w:t>Долг 2</w:t>
            </w:r>
          </w:p>
        </w:tc>
        <w:tc>
          <w:tcPr>
            <w:tcW w:w="1033" w:type="dxa"/>
            <w:noWrap/>
            <w:vAlign w:val="center"/>
            <w:hideMark/>
          </w:tcPr>
          <w:p w:rsidR="00AA56D7" w:rsidRPr="00AA56D7" w:rsidRDefault="00AA56D7" w:rsidP="00AA56D7">
            <w:pPr>
              <w:jc w:val="center"/>
              <w:rPr>
                <w:rFonts w:eastAsia="Calibri"/>
                <w:b/>
                <w:bCs/>
                <w:sz w:val="24"/>
                <w:szCs w:val="24"/>
                <w:lang w:eastAsia="en-US"/>
              </w:rPr>
            </w:pPr>
            <w:r w:rsidRPr="00AA56D7">
              <w:rPr>
                <w:rFonts w:eastAsia="Calibri"/>
                <w:b/>
                <w:bCs/>
                <w:sz w:val="24"/>
                <w:szCs w:val="24"/>
                <w:lang w:eastAsia="en-US"/>
              </w:rPr>
              <w:t>Долг 3</w:t>
            </w:r>
          </w:p>
        </w:tc>
        <w:tc>
          <w:tcPr>
            <w:tcW w:w="1032" w:type="dxa"/>
            <w:noWrap/>
            <w:vAlign w:val="center"/>
            <w:hideMark/>
          </w:tcPr>
          <w:p w:rsidR="00AA56D7" w:rsidRPr="00AA56D7" w:rsidRDefault="00AA56D7" w:rsidP="00AA56D7">
            <w:pPr>
              <w:jc w:val="center"/>
              <w:rPr>
                <w:rFonts w:eastAsia="Calibri"/>
                <w:b/>
                <w:bCs/>
                <w:sz w:val="24"/>
                <w:szCs w:val="24"/>
                <w:lang w:eastAsia="en-US"/>
              </w:rPr>
            </w:pPr>
            <w:r w:rsidRPr="00AA56D7">
              <w:rPr>
                <w:rFonts w:eastAsia="Calibri"/>
                <w:b/>
                <w:bCs/>
                <w:sz w:val="24"/>
                <w:szCs w:val="24"/>
                <w:lang w:eastAsia="en-US"/>
              </w:rPr>
              <w:t>Долг 4</w:t>
            </w:r>
          </w:p>
        </w:tc>
        <w:tc>
          <w:tcPr>
            <w:tcW w:w="1033" w:type="dxa"/>
            <w:noWrap/>
            <w:vAlign w:val="center"/>
            <w:hideMark/>
          </w:tcPr>
          <w:p w:rsidR="00AA56D7" w:rsidRPr="00AA56D7" w:rsidRDefault="00AA56D7" w:rsidP="00AA56D7">
            <w:pPr>
              <w:jc w:val="center"/>
              <w:rPr>
                <w:rFonts w:eastAsia="Calibri"/>
                <w:b/>
                <w:bCs/>
                <w:sz w:val="24"/>
                <w:szCs w:val="24"/>
                <w:lang w:eastAsia="en-US"/>
              </w:rPr>
            </w:pPr>
            <w:r w:rsidRPr="00AA56D7">
              <w:rPr>
                <w:rFonts w:eastAsia="Calibri"/>
                <w:b/>
                <w:bCs/>
                <w:sz w:val="24"/>
                <w:szCs w:val="24"/>
                <w:lang w:eastAsia="en-US"/>
              </w:rPr>
              <w:t>Долг 5</w:t>
            </w:r>
          </w:p>
        </w:tc>
        <w:tc>
          <w:tcPr>
            <w:tcW w:w="1033" w:type="dxa"/>
            <w:noWrap/>
            <w:vAlign w:val="center"/>
            <w:hideMark/>
          </w:tcPr>
          <w:p w:rsidR="00AA56D7" w:rsidRPr="00AA56D7" w:rsidRDefault="00AA56D7" w:rsidP="00AA56D7">
            <w:pPr>
              <w:jc w:val="center"/>
              <w:rPr>
                <w:rFonts w:eastAsia="Calibri"/>
                <w:b/>
                <w:bCs/>
                <w:sz w:val="24"/>
                <w:szCs w:val="24"/>
                <w:lang w:eastAsia="en-US"/>
              </w:rPr>
            </w:pPr>
            <w:r w:rsidRPr="00AA56D7">
              <w:rPr>
                <w:rFonts w:eastAsia="Calibri"/>
                <w:b/>
                <w:bCs/>
                <w:sz w:val="24"/>
                <w:szCs w:val="24"/>
                <w:lang w:eastAsia="en-US"/>
              </w:rPr>
              <w:t>Долг 6</w:t>
            </w:r>
          </w:p>
        </w:tc>
      </w:tr>
      <w:tr w:rsidR="00AA56D7" w:rsidRPr="00AA56D7" w:rsidTr="00642756">
        <w:trPr>
          <w:trHeight w:val="675"/>
        </w:trPr>
        <w:tc>
          <w:tcPr>
            <w:tcW w:w="3085" w:type="dxa"/>
            <w:vAlign w:val="center"/>
            <w:hideMark/>
          </w:tcPr>
          <w:p w:rsidR="00AA56D7" w:rsidRPr="00AA56D7" w:rsidRDefault="00AA56D7" w:rsidP="00AA56D7">
            <w:pPr>
              <w:jc w:val="center"/>
              <w:rPr>
                <w:rFonts w:eastAsia="Calibri"/>
                <w:b/>
                <w:bCs/>
                <w:sz w:val="24"/>
                <w:szCs w:val="24"/>
                <w:lang w:eastAsia="en-US"/>
              </w:rPr>
            </w:pPr>
            <w:r w:rsidRPr="00AA56D7">
              <w:rPr>
                <w:rFonts w:eastAsia="Calibri"/>
                <w:b/>
                <w:bCs/>
                <w:sz w:val="24"/>
                <w:szCs w:val="24"/>
                <w:lang w:eastAsia="en-US"/>
              </w:rPr>
              <w:t>Первоначальная сумма задолженности</w:t>
            </w:r>
          </w:p>
        </w:tc>
        <w:tc>
          <w:tcPr>
            <w:tcW w:w="1032" w:type="dxa"/>
            <w:noWrap/>
            <w:vAlign w:val="center"/>
            <w:hideMark/>
          </w:tcPr>
          <w:p w:rsidR="00AA56D7" w:rsidRPr="00AA56D7" w:rsidRDefault="00AA56D7" w:rsidP="00AA56D7">
            <w:pPr>
              <w:jc w:val="center"/>
              <w:rPr>
                <w:rFonts w:eastAsia="Calibri"/>
                <w:sz w:val="24"/>
                <w:szCs w:val="24"/>
                <w:lang w:eastAsia="en-US"/>
              </w:rPr>
            </w:pPr>
            <w:r w:rsidRPr="00AA56D7">
              <w:rPr>
                <w:rFonts w:eastAsia="Calibri"/>
                <w:sz w:val="24"/>
                <w:szCs w:val="24"/>
                <w:lang w:eastAsia="en-US"/>
              </w:rPr>
              <w:t>10 000</w:t>
            </w:r>
          </w:p>
        </w:tc>
        <w:tc>
          <w:tcPr>
            <w:tcW w:w="1033" w:type="dxa"/>
            <w:noWrap/>
            <w:vAlign w:val="center"/>
            <w:hideMark/>
          </w:tcPr>
          <w:p w:rsidR="00AA56D7" w:rsidRPr="00AA56D7" w:rsidRDefault="00AA56D7" w:rsidP="00AA56D7">
            <w:pPr>
              <w:jc w:val="center"/>
              <w:rPr>
                <w:rFonts w:eastAsia="Calibri"/>
                <w:sz w:val="24"/>
                <w:szCs w:val="24"/>
                <w:lang w:eastAsia="en-US"/>
              </w:rPr>
            </w:pPr>
            <w:r w:rsidRPr="00AA56D7">
              <w:rPr>
                <w:rFonts w:eastAsia="Calibri"/>
                <w:sz w:val="24"/>
                <w:szCs w:val="24"/>
                <w:lang w:eastAsia="en-US"/>
              </w:rPr>
              <w:t>25 000</w:t>
            </w:r>
          </w:p>
        </w:tc>
        <w:tc>
          <w:tcPr>
            <w:tcW w:w="1033" w:type="dxa"/>
            <w:noWrap/>
            <w:vAlign w:val="center"/>
            <w:hideMark/>
          </w:tcPr>
          <w:p w:rsidR="00AA56D7" w:rsidRPr="00AA56D7" w:rsidRDefault="00AA56D7" w:rsidP="00AA56D7">
            <w:pPr>
              <w:jc w:val="center"/>
              <w:rPr>
                <w:rFonts w:eastAsia="Calibri"/>
                <w:sz w:val="24"/>
                <w:szCs w:val="24"/>
                <w:lang w:eastAsia="en-US"/>
              </w:rPr>
            </w:pPr>
            <w:r w:rsidRPr="00AA56D7">
              <w:rPr>
                <w:rFonts w:eastAsia="Calibri"/>
                <w:sz w:val="24"/>
                <w:szCs w:val="24"/>
                <w:lang w:eastAsia="en-US"/>
              </w:rPr>
              <w:t>30 000</w:t>
            </w:r>
          </w:p>
        </w:tc>
        <w:tc>
          <w:tcPr>
            <w:tcW w:w="1032" w:type="dxa"/>
            <w:noWrap/>
            <w:vAlign w:val="center"/>
            <w:hideMark/>
          </w:tcPr>
          <w:p w:rsidR="00AA56D7" w:rsidRPr="00AA56D7" w:rsidRDefault="00AA56D7" w:rsidP="00AA56D7">
            <w:pPr>
              <w:jc w:val="center"/>
              <w:rPr>
                <w:rFonts w:eastAsia="Calibri"/>
                <w:sz w:val="24"/>
                <w:szCs w:val="24"/>
                <w:lang w:eastAsia="en-US"/>
              </w:rPr>
            </w:pPr>
            <w:r w:rsidRPr="00AA56D7">
              <w:rPr>
                <w:rFonts w:eastAsia="Calibri"/>
                <w:sz w:val="24"/>
                <w:szCs w:val="24"/>
                <w:lang w:eastAsia="en-US"/>
              </w:rPr>
              <w:t>35 000</w:t>
            </w:r>
          </w:p>
        </w:tc>
        <w:tc>
          <w:tcPr>
            <w:tcW w:w="1033" w:type="dxa"/>
            <w:noWrap/>
            <w:vAlign w:val="center"/>
            <w:hideMark/>
          </w:tcPr>
          <w:p w:rsidR="00AA56D7" w:rsidRPr="00AA56D7" w:rsidRDefault="00AA56D7" w:rsidP="00AA56D7">
            <w:pPr>
              <w:jc w:val="center"/>
              <w:rPr>
                <w:rFonts w:eastAsia="Calibri"/>
                <w:sz w:val="24"/>
                <w:szCs w:val="24"/>
                <w:lang w:eastAsia="en-US"/>
              </w:rPr>
            </w:pPr>
            <w:r w:rsidRPr="00AA56D7">
              <w:rPr>
                <w:rFonts w:eastAsia="Calibri"/>
                <w:sz w:val="24"/>
                <w:szCs w:val="24"/>
                <w:lang w:eastAsia="en-US"/>
              </w:rPr>
              <w:t>150 000</w:t>
            </w:r>
          </w:p>
        </w:tc>
        <w:tc>
          <w:tcPr>
            <w:tcW w:w="1033" w:type="dxa"/>
            <w:noWrap/>
            <w:vAlign w:val="center"/>
            <w:hideMark/>
          </w:tcPr>
          <w:p w:rsidR="00AA56D7" w:rsidRPr="00AA56D7" w:rsidRDefault="00AA56D7" w:rsidP="00AA56D7">
            <w:pPr>
              <w:jc w:val="center"/>
              <w:rPr>
                <w:rFonts w:eastAsia="Calibri"/>
                <w:sz w:val="24"/>
                <w:szCs w:val="24"/>
                <w:lang w:eastAsia="en-US"/>
              </w:rPr>
            </w:pPr>
            <w:r w:rsidRPr="00AA56D7">
              <w:rPr>
                <w:rFonts w:eastAsia="Calibri"/>
                <w:sz w:val="24"/>
                <w:szCs w:val="24"/>
                <w:lang w:eastAsia="en-US"/>
              </w:rPr>
              <w:t>200 000</w:t>
            </w:r>
          </w:p>
        </w:tc>
      </w:tr>
      <w:tr w:rsidR="00AA56D7" w:rsidRPr="00AA56D7" w:rsidTr="00642756">
        <w:trPr>
          <w:trHeight w:val="375"/>
        </w:trPr>
        <w:tc>
          <w:tcPr>
            <w:tcW w:w="3085" w:type="dxa"/>
            <w:noWrap/>
            <w:vAlign w:val="center"/>
            <w:hideMark/>
          </w:tcPr>
          <w:p w:rsidR="00AA56D7" w:rsidRPr="00AA56D7" w:rsidRDefault="00AA56D7" w:rsidP="00AA56D7">
            <w:pPr>
              <w:jc w:val="center"/>
              <w:rPr>
                <w:rFonts w:eastAsia="Calibri"/>
                <w:b/>
                <w:bCs/>
                <w:sz w:val="24"/>
                <w:szCs w:val="24"/>
                <w:lang w:eastAsia="en-US"/>
              </w:rPr>
            </w:pPr>
            <w:r w:rsidRPr="00AA56D7">
              <w:rPr>
                <w:rFonts w:eastAsia="Calibri"/>
                <w:b/>
                <w:bCs/>
                <w:sz w:val="24"/>
                <w:szCs w:val="24"/>
                <w:lang w:eastAsia="en-US"/>
              </w:rPr>
              <w:t>Процентная ставка</w:t>
            </w:r>
          </w:p>
        </w:tc>
        <w:tc>
          <w:tcPr>
            <w:tcW w:w="1032" w:type="dxa"/>
            <w:noWrap/>
            <w:vAlign w:val="center"/>
            <w:hideMark/>
          </w:tcPr>
          <w:p w:rsidR="00AA56D7" w:rsidRPr="00AA56D7" w:rsidRDefault="00AA56D7" w:rsidP="00AA56D7">
            <w:pPr>
              <w:jc w:val="center"/>
              <w:rPr>
                <w:rFonts w:eastAsia="Calibri"/>
                <w:sz w:val="24"/>
                <w:szCs w:val="24"/>
                <w:lang w:eastAsia="en-US"/>
              </w:rPr>
            </w:pPr>
            <w:r w:rsidRPr="00AA56D7">
              <w:rPr>
                <w:rFonts w:eastAsia="Calibri"/>
                <w:sz w:val="24"/>
                <w:szCs w:val="24"/>
                <w:lang w:eastAsia="en-US"/>
              </w:rPr>
              <w:t>20%</w:t>
            </w:r>
          </w:p>
        </w:tc>
        <w:tc>
          <w:tcPr>
            <w:tcW w:w="1033" w:type="dxa"/>
            <w:noWrap/>
            <w:vAlign w:val="center"/>
            <w:hideMark/>
          </w:tcPr>
          <w:p w:rsidR="00AA56D7" w:rsidRPr="00AA56D7" w:rsidRDefault="00AA56D7" w:rsidP="00AA56D7">
            <w:pPr>
              <w:jc w:val="center"/>
              <w:rPr>
                <w:rFonts w:eastAsia="Calibri"/>
                <w:sz w:val="24"/>
                <w:szCs w:val="24"/>
                <w:lang w:eastAsia="en-US"/>
              </w:rPr>
            </w:pPr>
            <w:r w:rsidRPr="00AA56D7">
              <w:rPr>
                <w:rFonts w:eastAsia="Calibri"/>
                <w:sz w:val="24"/>
                <w:szCs w:val="24"/>
                <w:lang w:eastAsia="en-US"/>
              </w:rPr>
              <w:t>19%</w:t>
            </w:r>
          </w:p>
        </w:tc>
        <w:tc>
          <w:tcPr>
            <w:tcW w:w="1033" w:type="dxa"/>
            <w:noWrap/>
            <w:vAlign w:val="center"/>
            <w:hideMark/>
          </w:tcPr>
          <w:p w:rsidR="00AA56D7" w:rsidRPr="00AA56D7" w:rsidRDefault="00AA56D7" w:rsidP="00AA56D7">
            <w:pPr>
              <w:jc w:val="center"/>
              <w:rPr>
                <w:rFonts w:eastAsia="Calibri"/>
                <w:sz w:val="24"/>
                <w:szCs w:val="24"/>
                <w:lang w:eastAsia="en-US"/>
              </w:rPr>
            </w:pPr>
            <w:r w:rsidRPr="00AA56D7">
              <w:rPr>
                <w:rFonts w:eastAsia="Calibri"/>
                <w:sz w:val="24"/>
                <w:szCs w:val="24"/>
                <w:lang w:eastAsia="en-US"/>
              </w:rPr>
              <w:t>24%</w:t>
            </w:r>
          </w:p>
        </w:tc>
        <w:tc>
          <w:tcPr>
            <w:tcW w:w="1032" w:type="dxa"/>
            <w:noWrap/>
            <w:vAlign w:val="center"/>
            <w:hideMark/>
          </w:tcPr>
          <w:p w:rsidR="00AA56D7" w:rsidRPr="00AA56D7" w:rsidRDefault="00AA56D7" w:rsidP="00AA56D7">
            <w:pPr>
              <w:jc w:val="center"/>
              <w:rPr>
                <w:rFonts w:eastAsia="Calibri"/>
                <w:sz w:val="24"/>
                <w:szCs w:val="24"/>
                <w:lang w:eastAsia="en-US"/>
              </w:rPr>
            </w:pPr>
            <w:r w:rsidRPr="00AA56D7">
              <w:rPr>
                <w:rFonts w:eastAsia="Calibri"/>
                <w:sz w:val="24"/>
                <w:szCs w:val="24"/>
                <w:lang w:eastAsia="en-US"/>
              </w:rPr>
              <w:t>21%</w:t>
            </w:r>
          </w:p>
        </w:tc>
        <w:tc>
          <w:tcPr>
            <w:tcW w:w="1033" w:type="dxa"/>
            <w:noWrap/>
            <w:vAlign w:val="center"/>
            <w:hideMark/>
          </w:tcPr>
          <w:p w:rsidR="00AA56D7" w:rsidRPr="00AA56D7" w:rsidRDefault="00AA56D7" w:rsidP="00AA56D7">
            <w:pPr>
              <w:jc w:val="center"/>
              <w:rPr>
                <w:rFonts w:eastAsia="Calibri"/>
                <w:sz w:val="24"/>
                <w:szCs w:val="24"/>
                <w:lang w:eastAsia="en-US"/>
              </w:rPr>
            </w:pPr>
            <w:r w:rsidRPr="00AA56D7">
              <w:rPr>
                <w:rFonts w:eastAsia="Calibri"/>
                <w:sz w:val="24"/>
                <w:szCs w:val="24"/>
                <w:lang w:eastAsia="en-US"/>
              </w:rPr>
              <w:t>28%</w:t>
            </w:r>
          </w:p>
        </w:tc>
        <w:tc>
          <w:tcPr>
            <w:tcW w:w="1033" w:type="dxa"/>
            <w:noWrap/>
            <w:vAlign w:val="center"/>
            <w:hideMark/>
          </w:tcPr>
          <w:p w:rsidR="00AA56D7" w:rsidRPr="00AA56D7" w:rsidRDefault="00AA56D7" w:rsidP="00AA56D7">
            <w:pPr>
              <w:jc w:val="center"/>
              <w:rPr>
                <w:rFonts w:eastAsia="Calibri"/>
                <w:sz w:val="24"/>
                <w:szCs w:val="24"/>
                <w:lang w:eastAsia="en-US"/>
              </w:rPr>
            </w:pPr>
            <w:r w:rsidRPr="00AA56D7">
              <w:rPr>
                <w:rFonts w:eastAsia="Calibri"/>
                <w:sz w:val="24"/>
                <w:szCs w:val="24"/>
                <w:lang w:eastAsia="en-US"/>
              </w:rPr>
              <w:t>30%</w:t>
            </w:r>
          </w:p>
        </w:tc>
      </w:tr>
    </w:tbl>
    <w:p w:rsidR="00AA56D7" w:rsidRPr="00AA56D7" w:rsidRDefault="00AA56D7" w:rsidP="00AA56D7">
      <w:pPr>
        <w:spacing w:line="360" w:lineRule="auto"/>
        <w:ind w:firstLine="709"/>
        <w:jc w:val="both"/>
        <w:rPr>
          <w:rFonts w:eastAsia="Calibri"/>
          <w:lang w:eastAsia="en-US"/>
        </w:rPr>
      </w:pPr>
    </w:p>
    <w:p w:rsidR="00AA56D7" w:rsidRPr="00AA56D7" w:rsidRDefault="00AA56D7" w:rsidP="00AA56D7">
      <w:pPr>
        <w:spacing w:line="360" w:lineRule="auto"/>
        <w:ind w:firstLine="709"/>
        <w:jc w:val="both"/>
        <w:rPr>
          <w:rFonts w:eastAsia="Calibri"/>
          <w:i/>
          <w:lang w:eastAsia="en-US"/>
        </w:rPr>
      </w:pPr>
      <w:r w:rsidRPr="00AA56D7">
        <w:rPr>
          <w:rFonts w:eastAsia="Calibri"/>
          <w:lang w:eastAsia="en-US"/>
        </w:rPr>
        <w:t xml:space="preserve">… Чтобы максимально приблизить ситуацию к жизненным реалиям, мы значительно усовершенствовали предложенную иностранными учеными модель игры. </w:t>
      </w:r>
      <w:r w:rsidRPr="00AA56D7">
        <w:rPr>
          <w:rFonts w:eastAsia="Calibri"/>
          <w:b/>
          <w:lang w:eastAsia="en-US"/>
        </w:rPr>
        <w:t>Во-первых</w:t>
      </w:r>
      <w:r w:rsidRPr="00AA56D7">
        <w:rPr>
          <w:rFonts w:eastAsia="Calibri"/>
          <w:lang w:eastAsia="en-US"/>
        </w:rPr>
        <w:t xml:space="preserve">, все условия соответствуют особенностям отечественных финансовых рынков. Ставки по кредитным картам выбраны нами на основе процентов, взимаемых российскими банками. </w:t>
      </w:r>
      <w:r w:rsidRPr="00AA56D7">
        <w:rPr>
          <w:rFonts w:eastAsia="Calibri"/>
          <w:b/>
          <w:lang w:eastAsia="en-US"/>
        </w:rPr>
        <w:t>Во-вторых,</w:t>
      </w:r>
      <w:r w:rsidRPr="00AA56D7">
        <w:rPr>
          <w:rFonts w:eastAsia="Calibri"/>
          <w:lang w:eastAsia="en-US"/>
        </w:rPr>
        <w:t xml:space="preserve"> денежные ресурсы, предоставляемые участникам в нашем эксперименте, позволяют полностью погасить сумму задолженности в течение игры. Благодаря этому мы можем не только рассматривать поведение должников, но и вовлечь в анализ кредиторов, объясняя возникающую на рынке ситуацию, когда кредиты выдаются, но не выплачиваются. </w:t>
      </w:r>
    </w:p>
    <w:p w:rsidR="00AA56D7" w:rsidRPr="00AA56D7" w:rsidRDefault="00AA56D7" w:rsidP="00AA56D7">
      <w:pPr>
        <w:spacing w:line="360" w:lineRule="auto"/>
        <w:ind w:firstLine="709"/>
        <w:jc w:val="both"/>
        <w:rPr>
          <w:rFonts w:eastAsia="Calibri"/>
          <w:lang w:eastAsia="en-US"/>
        </w:rPr>
      </w:pPr>
      <w:r w:rsidRPr="00AA56D7">
        <w:rPr>
          <w:rFonts w:eastAsia="Calibri"/>
          <w:lang w:eastAsia="en-US"/>
        </w:rPr>
        <w:t>…</w:t>
      </w:r>
    </w:p>
    <w:p w:rsidR="00AA56D7" w:rsidRPr="00AA56D7" w:rsidRDefault="00AA56D7" w:rsidP="00AA56D7">
      <w:pPr>
        <w:spacing w:line="360" w:lineRule="auto"/>
        <w:ind w:firstLine="709"/>
        <w:jc w:val="both"/>
        <w:rPr>
          <w:rFonts w:eastAsia="Calibri"/>
          <w:lang w:eastAsia="en-US"/>
        </w:rPr>
      </w:pPr>
      <w:r w:rsidRPr="00AA56D7">
        <w:rPr>
          <w:rFonts w:eastAsia="Calibri"/>
          <w:lang w:eastAsia="en-US"/>
        </w:rPr>
        <w:t>Итак, в начальной вершине дерева матрица выглядит следующим образом:</w:t>
      </w:r>
    </w:p>
    <w:p w:rsidR="00AA56D7" w:rsidRPr="00AA56D7" w:rsidRDefault="00494D4B" w:rsidP="00AA56D7">
      <w:pPr>
        <w:spacing w:line="360" w:lineRule="auto"/>
        <w:ind w:firstLine="709"/>
        <w:jc w:val="both"/>
        <w:rPr>
          <w:rFonts w:eastAsia="Calibri"/>
          <w:i/>
          <w:lang w:eastAsia="en-US"/>
        </w:rPr>
      </w:pPr>
      <m:oMathPara>
        <m:oMath>
          <m:d>
            <m:dPr>
              <m:begChr m:val="⟦"/>
              <m:endChr m:val="⟧"/>
              <m:ctrlPr>
                <w:rPr>
                  <w:rFonts w:ascii="Cambria Math" w:eastAsia="Calibri" w:hAnsi="Cambria Math"/>
                  <w:i/>
                  <w:lang w:eastAsia="en-US"/>
                </w:rPr>
              </m:ctrlPr>
            </m:dPr>
            <m:e>
              <m:eqArr>
                <m:eqArrPr>
                  <m:ctrlPr>
                    <w:rPr>
                      <w:rFonts w:ascii="Cambria Math" w:eastAsia="Calibri" w:hAnsi="Cambria Math"/>
                      <w:i/>
                      <w:lang w:eastAsia="en-US"/>
                    </w:rPr>
                  </m:ctrlPr>
                </m:eqArrPr>
                <m:e>
                  <m:d>
                    <m:dPr>
                      <m:ctrlPr>
                        <w:rPr>
                          <w:rFonts w:ascii="Cambria Math" w:eastAsia="Calibri" w:hAnsi="Cambria Math"/>
                          <w:i/>
                          <w:lang w:eastAsia="en-US"/>
                        </w:rPr>
                      </m:ctrlPr>
                    </m:dPr>
                    <m:e>
                      <m:r>
                        <w:rPr>
                          <w:rFonts w:ascii="Cambria Math" w:eastAsia="Calibri" w:hAnsi="Cambria Math"/>
                          <w:lang w:eastAsia="en-US"/>
                        </w:rPr>
                        <m:t>0,2;10 000</m:t>
                      </m:r>
                    </m:e>
                  </m:d>
                  <m:d>
                    <m:dPr>
                      <m:ctrlPr>
                        <w:rPr>
                          <w:rFonts w:ascii="Cambria Math" w:eastAsia="Calibri" w:hAnsi="Cambria Math"/>
                          <w:i/>
                          <w:lang w:eastAsia="en-US"/>
                        </w:rPr>
                      </m:ctrlPr>
                    </m:dPr>
                    <m:e>
                      <m:r>
                        <w:rPr>
                          <w:rFonts w:ascii="Cambria Math" w:eastAsia="Calibri" w:hAnsi="Cambria Math"/>
                          <w:lang w:eastAsia="en-US"/>
                        </w:rPr>
                        <m:t>0,19;25 000</m:t>
                      </m:r>
                    </m:e>
                  </m:d>
                  <m:d>
                    <m:dPr>
                      <m:ctrlPr>
                        <w:rPr>
                          <w:rFonts w:ascii="Cambria Math" w:eastAsia="Calibri" w:hAnsi="Cambria Math"/>
                          <w:i/>
                          <w:lang w:eastAsia="en-US"/>
                        </w:rPr>
                      </m:ctrlPr>
                    </m:dPr>
                    <m:e>
                      <m:r>
                        <w:rPr>
                          <w:rFonts w:ascii="Cambria Math" w:eastAsia="Calibri" w:hAnsi="Cambria Math"/>
                          <w:lang w:eastAsia="en-US"/>
                        </w:rPr>
                        <m:t>0,24;30 000</m:t>
                      </m:r>
                    </m:e>
                  </m:d>
                  <m:d>
                    <m:dPr>
                      <m:ctrlPr>
                        <w:rPr>
                          <w:rFonts w:ascii="Cambria Math" w:eastAsia="Calibri" w:hAnsi="Cambria Math"/>
                          <w:i/>
                          <w:lang w:eastAsia="en-US"/>
                        </w:rPr>
                      </m:ctrlPr>
                    </m:dPr>
                    <m:e>
                      <m:r>
                        <w:rPr>
                          <w:rFonts w:ascii="Cambria Math" w:eastAsia="Calibri" w:hAnsi="Cambria Math"/>
                          <w:lang w:eastAsia="en-US"/>
                        </w:rPr>
                        <m:t>0,21;35 000</m:t>
                      </m:r>
                    </m:e>
                  </m:d>
                  <m:d>
                    <m:dPr>
                      <m:ctrlPr>
                        <w:rPr>
                          <w:rFonts w:ascii="Cambria Math" w:eastAsia="Calibri" w:hAnsi="Cambria Math"/>
                          <w:i/>
                          <w:lang w:eastAsia="en-US"/>
                        </w:rPr>
                      </m:ctrlPr>
                    </m:dPr>
                    <m:e>
                      <m:r>
                        <w:rPr>
                          <w:rFonts w:ascii="Cambria Math" w:eastAsia="Calibri" w:hAnsi="Cambria Math"/>
                          <w:lang w:eastAsia="en-US"/>
                        </w:rPr>
                        <m:t>0,28;150 000</m:t>
                      </m:r>
                    </m:e>
                  </m:d>
                </m:e>
                <m:e>
                  <m:d>
                    <m:dPr>
                      <m:ctrlPr>
                        <w:rPr>
                          <w:rFonts w:ascii="Cambria Math" w:eastAsia="Calibri" w:hAnsi="Cambria Math"/>
                          <w:i/>
                          <w:lang w:eastAsia="en-US"/>
                        </w:rPr>
                      </m:ctrlPr>
                    </m:dPr>
                    <m:e>
                      <m:r>
                        <w:rPr>
                          <w:rFonts w:ascii="Cambria Math" w:eastAsia="Calibri" w:hAnsi="Cambria Math"/>
                          <w:lang w:eastAsia="en-US"/>
                        </w:rPr>
                        <m:t>0,3;200 000</m:t>
                      </m:r>
                    </m:e>
                  </m:d>
                </m:e>
              </m:eqArr>
            </m:e>
          </m:d>
        </m:oMath>
      </m:oMathPara>
    </w:p>
    <w:p w:rsidR="00AA56D7" w:rsidRPr="00AA56D7" w:rsidRDefault="00AA56D7" w:rsidP="00AA56D7">
      <w:pPr>
        <w:spacing w:line="360" w:lineRule="auto"/>
        <w:ind w:firstLine="709"/>
        <w:jc w:val="both"/>
        <w:rPr>
          <w:rFonts w:eastAsia="Calibri"/>
          <w:lang w:eastAsia="en-US"/>
        </w:rPr>
      </w:pPr>
      <w:r w:rsidRPr="00AA56D7">
        <w:rPr>
          <w:rFonts w:eastAsia="Calibri"/>
          <w:lang w:eastAsia="en-US"/>
        </w:rPr>
        <w:t xml:space="preserve">Как мы уже сказали, банк, оценивая способность заемщика погасить кредит, использует оптимальную стратегию погашения, согласно которой долги с наиболее высокими процентами выплачиваются в первую очередь. То есть сначала закрывается шестая кредитная карта, затем пятая, затем третья, потом четвертая и вторая соответственно. Таким образом, банк минимизирует задолженность с максимальной процентной ставкой, или, переводя на язык математики, использует стратегию «минимакс»: </w:t>
      </w:r>
    </w:p>
    <w:p w:rsidR="00AA56D7" w:rsidRPr="00AA56D7" w:rsidRDefault="00AA56D7" w:rsidP="00AA56D7">
      <w:pPr>
        <w:spacing w:line="360" w:lineRule="auto"/>
        <w:ind w:firstLine="709"/>
        <w:jc w:val="both"/>
        <w:rPr>
          <w:rFonts w:eastAsia="Calibri"/>
          <w:i/>
          <w:lang w:eastAsia="en-US"/>
        </w:rPr>
      </w:pPr>
      <m:oMath>
        <m:r>
          <w:rPr>
            <w:rFonts w:ascii="Cambria Math" w:eastAsia="Calibri" w:hAnsi="Cambria Math"/>
            <w:lang w:val="en-US" w:eastAsia="en-US"/>
          </w:rPr>
          <m:t>α</m:t>
        </m:r>
        <m:r>
          <w:rPr>
            <w:rFonts w:ascii="Cambria Math" w:eastAsia="Calibri" w:hAnsi="Cambria Math"/>
            <w:lang w:eastAsia="en-US"/>
          </w:rPr>
          <m:t>=</m:t>
        </m:r>
        <m:func>
          <m:funcPr>
            <m:ctrlPr>
              <w:rPr>
                <w:rFonts w:ascii="Cambria Math" w:eastAsia="Calibri" w:hAnsi="Cambria Math"/>
                <w:i/>
                <w:lang w:val="en-US" w:eastAsia="en-US"/>
              </w:rPr>
            </m:ctrlPr>
          </m:funcPr>
          <m:fName>
            <m:r>
              <m:rPr>
                <m:sty m:val="p"/>
              </m:rPr>
              <w:rPr>
                <w:rFonts w:ascii="Cambria Math" w:eastAsia="Calibri" w:hAnsi="Cambria Math"/>
                <w:lang w:val="en-US" w:eastAsia="en-US"/>
              </w:rPr>
              <m:t>min</m:t>
            </m:r>
          </m:fName>
          <m:e>
            <m:sSub>
              <m:sSubPr>
                <m:ctrlPr>
                  <w:rPr>
                    <w:rFonts w:ascii="Cambria Math" w:eastAsia="Calibri" w:hAnsi="Cambria Math"/>
                    <w:i/>
                    <w:lang w:val="en-US" w:eastAsia="en-US"/>
                  </w:rPr>
                </m:ctrlPr>
              </m:sSubPr>
              <m:e>
                <m:r>
                  <w:rPr>
                    <w:rFonts w:ascii="Cambria Math" w:eastAsia="Calibri" w:hAnsi="Cambria Math"/>
                    <w:lang w:val="en-US" w:eastAsia="en-US"/>
                  </w:rPr>
                  <m:t>a</m:t>
                </m:r>
              </m:e>
              <m:sub>
                <m:r>
                  <w:rPr>
                    <w:rFonts w:ascii="Cambria Math" w:eastAsia="Calibri" w:hAnsi="Cambria Math"/>
                    <w:lang w:val="en-US" w:eastAsia="en-US"/>
                  </w:rPr>
                  <m:t>ij</m:t>
                </m:r>
              </m:sub>
            </m:sSub>
            <m:func>
              <m:funcPr>
                <m:ctrlPr>
                  <w:rPr>
                    <w:rFonts w:ascii="Cambria Math" w:eastAsia="Calibri" w:hAnsi="Cambria Math"/>
                    <w:i/>
                    <w:lang w:val="en-US" w:eastAsia="en-US"/>
                  </w:rPr>
                </m:ctrlPr>
              </m:funcPr>
              <m:fName>
                <m:r>
                  <m:rPr>
                    <m:sty m:val="p"/>
                  </m:rPr>
                  <w:rPr>
                    <w:rFonts w:ascii="Cambria Math" w:eastAsia="Calibri" w:hAnsi="Cambria Math"/>
                    <w:lang w:val="en-US" w:eastAsia="en-US"/>
                  </w:rPr>
                  <m:t>max</m:t>
                </m:r>
              </m:fName>
              <m:e>
                <m:sSub>
                  <m:sSubPr>
                    <m:ctrlPr>
                      <w:rPr>
                        <w:rFonts w:ascii="Cambria Math" w:eastAsia="Calibri" w:hAnsi="Cambria Math"/>
                        <w:i/>
                        <w:lang w:val="en-US" w:eastAsia="en-US"/>
                      </w:rPr>
                    </m:ctrlPr>
                  </m:sSubPr>
                  <m:e>
                    <m:r>
                      <w:rPr>
                        <w:rFonts w:ascii="Cambria Math" w:eastAsia="Calibri" w:hAnsi="Cambria Math"/>
                        <w:lang w:val="en-US" w:eastAsia="en-US"/>
                      </w:rPr>
                      <m:t>r</m:t>
                    </m:r>
                  </m:e>
                  <m:sub>
                    <m:r>
                      <w:rPr>
                        <w:rFonts w:ascii="Cambria Math" w:eastAsia="Calibri" w:hAnsi="Cambria Math"/>
                        <w:lang w:val="en-US" w:eastAsia="en-US"/>
                      </w:rPr>
                      <m:t>j</m:t>
                    </m:r>
                  </m:sub>
                </m:sSub>
              </m:e>
            </m:func>
          </m:e>
        </m:func>
      </m:oMath>
      <w:r w:rsidRPr="00AA56D7">
        <w:rPr>
          <w:rFonts w:eastAsia="Calibri"/>
          <w:i/>
          <w:lang w:eastAsia="en-US"/>
        </w:rPr>
        <w:t>.</w:t>
      </w:r>
    </w:p>
    <w:p w:rsidR="00AA56D7" w:rsidRPr="00AA56D7" w:rsidRDefault="00AA56D7" w:rsidP="00AA56D7">
      <w:pPr>
        <w:spacing w:line="360" w:lineRule="auto"/>
        <w:ind w:firstLine="709"/>
        <w:jc w:val="both"/>
        <w:rPr>
          <w:rFonts w:eastAsia="Calibri"/>
          <w:lang w:eastAsia="en-US"/>
        </w:rPr>
      </w:pPr>
    </w:p>
    <w:p w:rsidR="00AA56D7" w:rsidRPr="00AA56D7" w:rsidRDefault="00AA56D7" w:rsidP="00AA56D7">
      <w:pPr>
        <w:spacing w:line="360" w:lineRule="auto"/>
        <w:ind w:firstLine="709"/>
        <w:jc w:val="both"/>
        <w:rPr>
          <w:rFonts w:eastAsia="Calibri"/>
          <w:lang w:eastAsia="en-US"/>
        </w:rPr>
      </w:pPr>
      <w:r w:rsidRPr="00AA56D7">
        <w:rPr>
          <w:rFonts w:eastAsia="Calibri"/>
          <w:lang w:eastAsia="en-US"/>
        </w:rPr>
        <w:lastRenderedPageBreak/>
        <w:t>… По итогам исследования была составлена описательная статистика, результаты отражены в таблице 2.</w:t>
      </w:r>
    </w:p>
    <w:p w:rsidR="00AA56D7" w:rsidRPr="00DE166D" w:rsidRDefault="00AA56D7" w:rsidP="00AA56D7">
      <w:pPr>
        <w:spacing w:line="360" w:lineRule="auto"/>
        <w:ind w:firstLine="709"/>
        <w:rPr>
          <w:rFonts w:eastAsia="Calibri"/>
          <w:lang w:eastAsia="en-US"/>
        </w:rPr>
      </w:pPr>
      <w:r w:rsidRPr="00AA56D7">
        <w:rPr>
          <w:rFonts w:eastAsia="Calibri"/>
          <w:lang w:eastAsia="en-US"/>
        </w:rPr>
        <w:t>Таблица 2 - Описательная статистика результатов по общей сумме задолженности в конце игры</w:t>
      </w:r>
    </w:p>
    <w:tbl>
      <w:tblPr>
        <w:tblStyle w:val="ab"/>
        <w:tblW w:w="0" w:type="auto"/>
        <w:tblLayout w:type="fixed"/>
        <w:tblLook w:val="04A0"/>
      </w:tblPr>
      <w:tblGrid>
        <w:gridCol w:w="5353"/>
        <w:gridCol w:w="3928"/>
      </w:tblGrid>
      <w:tr w:rsidR="00AA56D7" w:rsidRPr="00AA56D7" w:rsidTr="00642756">
        <w:tc>
          <w:tcPr>
            <w:tcW w:w="5353" w:type="dxa"/>
          </w:tcPr>
          <w:p w:rsidR="00AA56D7" w:rsidRPr="00AA56D7" w:rsidRDefault="00AA56D7" w:rsidP="00AA56D7">
            <w:pPr>
              <w:ind w:firstLine="709"/>
              <w:jc w:val="center"/>
              <w:rPr>
                <w:rFonts w:eastAsia="Calibri"/>
                <w:b/>
                <w:sz w:val="24"/>
                <w:szCs w:val="24"/>
                <w:lang w:eastAsia="en-US"/>
              </w:rPr>
            </w:pPr>
            <w:r w:rsidRPr="00AA56D7">
              <w:rPr>
                <w:rFonts w:eastAsia="Calibri"/>
                <w:b/>
                <w:sz w:val="24"/>
                <w:szCs w:val="24"/>
                <w:lang w:eastAsia="en-US"/>
              </w:rPr>
              <w:t>Параметр</w:t>
            </w:r>
          </w:p>
        </w:tc>
        <w:tc>
          <w:tcPr>
            <w:tcW w:w="3928" w:type="dxa"/>
          </w:tcPr>
          <w:p w:rsidR="00AA56D7" w:rsidRPr="00AA56D7" w:rsidRDefault="00AA56D7" w:rsidP="00AA56D7">
            <w:pPr>
              <w:ind w:firstLine="709"/>
              <w:jc w:val="center"/>
              <w:rPr>
                <w:rFonts w:eastAsia="Calibri"/>
                <w:b/>
                <w:sz w:val="24"/>
                <w:szCs w:val="24"/>
                <w:lang w:eastAsia="en-US"/>
              </w:rPr>
            </w:pPr>
            <w:r w:rsidRPr="00AA56D7">
              <w:rPr>
                <w:rFonts w:eastAsia="Calibri"/>
                <w:b/>
                <w:sz w:val="24"/>
                <w:szCs w:val="24"/>
                <w:lang w:eastAsia="en-US"/>
              </w:rPr>
              <w:t>Величина</w:t>
            </w:r>
          </w:p>
        </w:tc>
      </w:tr>
      <w:tr w:rsidR="00AA56D7" w:rsidRPr="00AA56D7" w:rsidTr="00642756">
        <w:tc>
          <w:tcPr>
            <w:tcW w:w="5353" w:type="dxa"/>
          </w:tcPr>
          <w:p w:rsidR="00AA56D7" w:rsidRPr="00AA56D7" w:rsidRDefault="00AA56D7" w:rsidP="00AA56D7">
            <w:pPr>
              <w:ind w:firstLine="709"/>
              <w:jc w:val="center"/>
              <w:rPr>
                <w:rFonts w:eastAsia="Calibri"/>
                <w:sz w:val="24"/>
                <w:szCs w:val="24"/>
                <w:lang w:eastAsia="en-US"/>
              </w:rPr>
            </w:pPr>
            <w:r w:rsidRPr="00AA56D7">
              <w:rPr>
                <w:rFonts w:eastAsia="Calibri"/>
                <w:sz w:val="24"/>
                <w:szCs w:val="24"/>
                <w:lang w:eastAsia="en-US"/>
              </w:rPr>
              <w:t>Средняя сумма долга в конце игры</w:t>
            </w:r>
          </w:p>
        </w:tc>
        <w:tc>
          <w:tcPr>
            <w:tcW w:w="3928" w:type="dxa"/>
          </w:tcPr>
          <w:p w:rsidR="00AA56D7" w:rsidRPr="00AA56D7" w:rsidRDefault="00AA56D7" w:rsidP="00AA56D7">
            <w:pPr>
              <w:ind w:firstLine="709"/>
              <w:jc w:val="center"/>
              <w:rPr>
                <w:rFonts w:eastAsia="Calibri"/>
                <w:sz w:val="24"/>
                <w:szCs w:val="24"/>
                <w:lang w:eastAsia="en-US"/>
              </w:rPr>
            </w:pPr>
            <w:r w:rsidRPr="00AA56D7">
              <w:rPr>
                <w:rFonts w:eastAsia="Calibri"/>
                <w:sz w:val="24"/>
                <w:szCs w:val="24"/>
                <w:lang w:eastAsia="en-US"/>
              </w:rPr>
              <w:t>30 812 209,1 руб.</w:t>
            </w:r>
          </w:p>
        </w:tc>
      </w:tr>
      <w:tr w:rsidR="00AA56D7" w:rsidRPr="00AA56D7" w:rsidTr="00642756">
        <w:tc>
          <w:tcPr>
            <w:tcW w:w="5353" w:type="dxa"/>
          </w:tcPr>
          <w:p w:rsidR="00AA56D7" w:rsidRPr="00AA56D7" w:rsidRDefault="00AA56D7" w:rsidP="00AA56D7">
            <w:pPr>
              <w:ind w:firstLine="709"/>
              <w:jc w:val="center"/>
              <w:rPr>
                <w:rFonts w:eastAsia="Calibri"/>
                <w:sz w:val="24"/>
                <w:szCs w:val="24"/>
                <w:lang w:eastAsia="en-US"/>
              </w:rPr>
            </w:pPr>
            <w:r w:rsidRPr="00AA56D7">
              <w:rPr>
                <w:rFonts w:eastAsia="Calibri"/>
                <w:sz w:val="24"/>
                <w:szCs w:val="24"/>
                <w:lang w:eastAsia="en-US"/>
              </w:rPr>
              <w:t>Медиана суммы долга в конце игры</w:t>
            </w:r>
          </w:p>
        </w:tc>
        <w:tc>
          <w:tcPr>
            <w:tcW w:w="3928" w:type="dxa"/>
          </w:tcPr>
          <w:p w:rsidR="00AA56D7" w:rsidRPr="00AA56D7" w:rsidRDefault="00AA56D7" w:rsidP="00AA56D7">
            <w:pPr>
              <w:ind w:firstLine="709"/>
              <w:jc w:val="center"/>
              <w:rPr>
                <w:rFonts w:eastAsia="Calibri"/>
                <w:sz w:val="24"/>
                <w:szCs w:val="24"/>
                <w:lang w:eastAsia="en-US"/>
              </w:rPr>
            </w:pPr>
            <w:r w:rsidRPr="00AA56D7">
              <w:rPr>
                <w:rFonts w:eastAsia="Calibri"/>
                <w:sz w:val="24"/>
                <w:szCs w:val="24"/>
                <w:lang w:eastAsia="en-US"/>
              </w:rPr>
              <w:t>32 679 135,8 руб.</w:t>
            </w:r>
          </w:p>
        </w:tc>
      </w:tr>
      <w:tr w:rsidR="00AA56D7" w:rsidRPr="00AA56D7" w:rsidTr="00642756">
        <w:tc>
          <w:tcPr>
            <w:tcW w:w="5353" w:type="dxa"/>
          </w:tcPr>
          <w:p w:rsidR="00AA56D7" w:rsidRPr="00AA56D7" w:rsidRDefault="00AA56D7" w:rsidP="00AA56D7">
            <w:pPr>
              <w:ind w:firstLine="709"/>
              <w:jc w:val="center"/>
              <w:rPr>
                <w:rFonts w:eastAsia="Calibri"/>
                <w:sz w:val="24"/>
                <w:szCs w:val="24"/>
                <w:lang w:eastAsia="en-US"/>
              </w:rPr>
            </w:pPr>
            <w:r w:rsidRPr="00AA56D7">
              <w:rPr>
                <w:rFonts w:eastAsia="Calibri"/>
                <w:sz w:val="24"/>
                <w:szCs w:val="24"/>
                <w:lang w:eastAsia="en-US"/>
              </w:rPr>
              <w:t>Стандартное отклонение</w:t>
            </w:r>
          </w:p>
        </w:tc>
        <w:tc>
          <w:tcPr>
            <w:tcW w:w="3928" w:type="dxa"/>
          </w:tcPr>
          <w:p w:rsidR="00AA56D7" w:rsidRPr="00AA56D7" w:rsidRDefault="00AA56D7" w:rsidP="00AA56D7">
            <w:pPr>
              <w:ind w:firstLine="709"/>
              <w:jc w:val="center"/>
              <w:rPr>
                <w:rFonts w:eastAsia="Calibri"/>
                <w:sz w:val="24"/>
                <w:szCs w:val="24"/>
                <w:lang w:eastAsia="en-US"/>
              </w:rPr>
            </w:pPr>
            <w:r w:rsidRPr="00AA56D7">
              <w:rPr>
                <w:rFonts w:eastAsia="Calibri"/>
                <w:sz w:val="24"/>
                <w:szCs w:val="24"/>
                <w:lang w:eastAsia="en-US"/>
              </w:rPr>
              <w:t>20 782 148,0 руб.</w:t>
            </w:r>
          </w:p>
        </w:tc>
      </w:tr>
      <w:tr w:rsidR="00AA56D7" w:rsidRPr="00AA56D7" w:rsidTr="00642756">
        <w:tc>
          <w:tcPr>
            <w:tcW w:w="5353" w:type="dxa"/>
          </w:tcPr>
          <w:p w:rsidR="00AA56D7" w:rsidRPr="00AA56D7" w:rsidRDefault="00AA56D7" w:rsidP="00AA56D7">
            <w:pPr>
              <w:ind w:firstLine="709"/>
              <w:jc w:val="center"/>
              <w:rPr>
                <w:rFonts w:eastAsia="Calibri"/>
                <w:sz w:val="24"/>
                <w:szCs w:val="24"/>
                <w:lang w:eastAsia="en-US"/>
              </w:rPr>
            </w:pPr>
            <w:r w:rsidRPr="00AA56D7">
              <w:rPr>
                <w:rFonts w:eastAsia="Calibri"/>
                <w:sz w:val="24"/>
                <w:szCs w:val="24"/>
                <w:lang w:eastAsia="en-US"/>
              </w:rPr>
              <w:t>Максимальная сумма долга в конце игры</w:t>
            </w:r>
          </w:p>
        </w:tc>
        <w:tc>
          <w:tcPr>
            <w:tcW w:w="3928" w:type="dxa"/>
          </w:tcPr>
          <w:p w:rsidR="00AA56D7" w:rsidRPr="00AA56D7" w:rsidRDefault="00AA56D7" w:rsidP="00AA56D7">
            <w:pPr>
              <w:ind w:firstLine="709"/>
              <w:jc w:val="center"/>
              <w:rPr>
                <w:rFonts w:eastAsia="Calibri"/>
                <w:sz w:val="24"/>
                <w:szCs w:val="24"/>
                <w:lang w:eastAsia="en-US"/>
              </w:rPr>
            </w:pPr>
            <w:r w:rsidRPr="00AA56D7">
              <w:rPr>
                <w:rFonts w:eastAsia="Calibri"/>
                <w:sz w:val="24"/>
                <w:szCs w:val="24"/>
                <w:lang w:eastAsia="en-US"/>
              </w:rPr>
              <w:t>82 278 981,9 руб.</w:t>
            </w:r>
          </w:p>
        </w:tc>
      </w:tr>
      <w:tr w:rsidR="00AA56D7" w:rsidRPr="00AA56D7" w:rsidTr="00642756">
        <w:tc>
          <w:tcPr>
            <w:tcW w:w="5353" w:type="dxa"/>
          </w:tcPr>
          <w:p w:rsidR="00AA56D7" w:rsidRPr="00AA56D7" w:rsidRDefault="00AA56D7" w:rsidP="00AA56D7">
            <w:pPr>
              <w:ind w:firstLine="709"/>
              <w:jc w:val="center"/>
              <w:rPr>
                <w:rFonts w:eastAsia="Calibri"/>
                <w:sz w:val="24"/>
                <w:szCs w:val="24"/>
                <w:lang w:eastAsia="en-US"/>
              </w:rPr>
            </w:pPr>
            <w:r w:rsidRPr="00AA56D7">
              <w:rPr>
                <w:rFonts w:eastAsia="Calibri"/>
                <w:sz w:val="24"/>
                <w:szCs w:val="24"/>
                <w:lang w:eastAsia="en-US"/>
              </w:rPr>
              <w:t>Минимальная сумма долга в конце игры</w:t>
            </w:r>
          </w:p>
        </w:tc>
        <w:tc>
          <w:tcPr>
            <w:tcW w:w="3928" w:type="dxa"/>
          </w:tcPr>
          <w:p w:rsidR="00AA56D7" w:rsidRPr="00AA56D7" w:rsidRDefault="00AA56D7" w:rsidP="00AA56D7">
            <w:pPr>
              <w:ind w:firstLine="709"/>
              <w:jc w:val="center"/>
              <w:rPr>
                <w:rFonts w:eastAsia="Calibri"/>
                <w:sz w:val="24"/>
                <w:szCs w:val="24"/>
                <w:lang w:eastAsia="en-US"/>
              </w:rPr>
            </w:pPr>
            <w:r w:rsidRPr="00AA56D7">
              <w:rPr>
                <w:rFonts w:eastAsia="Calibri"/>
                <w:sz w:val="24"/>
                <w:szCs w:val="24"/>
                <w:lang w:eastAsia="en-US"/>
              </w:rPr>
              <w:t>-5185,1 руб.</w:t>
            </w:r>
          </w:p>
        </w:tc>
      </w:tr>
      <w:tr w:rsidR="00AA56D7" w:rsidRPr="00AA56D7" w:rsidTr="00642756">
        <w:tc>
          <w:tcPr>
            <w:tcW w:w="5353" w:type="dxa"/>
          </w:tcPr>
          <w:p w:rsidR="00AA56D7" w:rsidRPr="00AA56D7" w:rsidRDefault="00AA56D7" w:rsidP="00AA56D7">
            <w:pPr>
              <w:ind w:firstLine="709"/>
              <w:jc w:val="center"/>
              <w:rPr>
                <w:rFonts w:eastAsia="Calibri"/>
                <w:sz w:val="24"/>
                <w:szCs w:val="24"/>
                <w:lang w:eastAsia="en-US"/>
              </w:rPr>
            </w:pPr>
            <w:r w:rsidRPr="00AA56D7">
              <w:rPr>
                <w:rFonts w:eastAsia="Calibri"/>
                <w:sz w:val="24"/>
                <w:szCs w:val="24"/>
                <w:lang w:eastAsia="en-US"/>
              </w:rPr>
              <w:t>Диапазон разброса величин</w:t>
            </w:r>
          </w:p>
        </w:tc>
        <w:tc>
          <w:tcPr>
            <w:tcW w:w="3928" w:type="dxa"/>
          </w:tcPr>
          <w:p w:rsidR="00AA56D7" w:rsidRPr="00AA56D7" w:rsidRDefault="00AA56D7" w:rsidP="00AA56D7">
            <w:pPr>
              <w:ind w:firstLine="709"/>
              <w:jc w:val="center"/>
              <w:rPr>
                <w:rFonts w:eastAsia="Calibri"/>
                <w:sz w:val="24"/>
                <w:szCs w:val="24"/>
                <w:lang w:eastAsia="en-US"/>
              </w:rPr>
            </w:pPr>
            <w:r w:rsidRPr="00AA56D7">
              <w:rPr>
                <w:rFonts w:eastAsia="Calibri"/>
                <w:sz w:val="24"/>
                <w:szCs w:val="24"/>
                <w:lang w:eastAsia="en-US"/>
              </w:rPr>
              <w:t>82 284 167 руб.</w:t>
            </w:r>
          </w:p>
        </w:tc>
      </w:tr>
    </w:tbl>
    <w:p w:rsidR="00AA56D7" w:rsidRPr="00AA56D7" w:rsidRDefault="00AA56D7" w:rsidP="00AA56D7">
      <w:pPr>
        <w:spacing w:line="360" w:lineRule="auto"/>
        <w:ind w:firstLine="709"/>
        <w:jc w:val="both"/>
        <w:rPr>
          <w:rFonts w:eastAsia="Calibri"/>
          <w:lang w:eastAsia="en-US"/>
        </w:rPr>
      </w:pPr>
      <w:r w:rsidRPr="00AA56D7">
        <w:rPr>
          <w:rFonts w:eastAsia="Calibri"/>
          <w:lang w:eastAsia="en-US"/>
        </w:rPr>
        <w:t>…</w:t>
      </w:r>
    </w:p>
    <w:p w:rsidR="00AA56D7" w:rsidRPr="00AA56D7" w:rsidRDefault="00AA56D7" w:rsidP="00AA56D7">
      <w:pPr>
        <w:spacing w:line="360" w:lineRule="auto"/>
        <w:ind w:firstLine="709"/>
        <w:jc w:val="both"/>
        <w:rPr>
          <w:rFonts w:eastAsia="Calibri"/>
          <w:lang w:eastAsia="en-US"/>
        </w:rPr>
      </w:pPr>
      <w:r w:rsidRPr="00AA56D7">
        <w:rPr>
          <w:rFonts w:eastAsia="Calibri"/>
          <w:lang w:eastAsia="en-US"/>
        </w:rPr>
        <w:t xml:space="preserve">Конечно же, психологам, экономистам, финансистам стоит больше внимания уделять изучению </w:t>
      </w:r>
      <w:r w:rsidRPr="00AA56D7">
        <w:rPr>
          <w:rFonts w:eastAsia="Calibri"/>
          <w:b/>
          <w:i/>
          <w:lang w:eastAsia="en-US"/>
        </w:rPr>
        <w:t>долговой психологии</w:t>
      </w:r>
      <w:r w:rsidRPr="00AA56D7">
        <w:rPr>
          <w:rFonts w:eastAsia="Calibri"/>
          <w:lang w:eastAsia="en-US"/>
        </w:rPr>
        <w:t>. Возможно, в будущем это позволит нам укрепить устойчивость финансовой системы и в какой-то степени решить проблему кредиторов и заемщиков.</w:t>
      </w:r>
    </w:p>
    <w:p w:rsidR="00AA56D7" w:rsidRPr="00AA56D7" w:rsidRDefault="00AA56D7" w:rsidP="00AA56D7">
      <w:pPr>
        <w:spacing w:line="360" w:lineRule="auto"/>
        <w:ind w:firstLine="709"/>
        <w:jc w:val="both"/>
        <w:rPr>
          <w:rFonts w:eastAsia="Calibri"/>
          <w:lang w:eastAsia="en-US"/>
        </w:rPr>
      </w:pPr>
    </w:p>
    <w:p w:rsidR="00AA56D7" w:rsidRPr="00AA56D7" w:rsidRDefault="00AA56D7" w:rsidP="00AA56D7">
      <w:pPr>
        <w:spacing w:line="360" w:lineRule="auto"/>
        <w:ind w:firstLine="709"/>
        <w:jc w:val="both"/>
        <w:rPr>
          <w:rFonts w:eastAsia="Calibri"/>
          <w:lang w:eastAsia="en-US"/>
        </w:rPr>
      </w:pPr>
      <w:r w:rsidRPr="00AA56D7">
        <w:rPr>
          <w:rFonts w:eastAsia="Calibri"/>
          <w:b/>
          <w:lang w:eastAsia="en-US"/>
        </w:rPr>
        <w:t>Список литературы</w:t>
      </w:r>
    </w:p>
    <w:p w:rsidR="00AA56D7" w:rsidRPr="00AA56D7" w:rsidRDefault="00AA56D7" w:rsidP="00AA56D7">
      <w:pPr>
        <w:spacing w:line="360" w:lineRule="auto"/>
        <w:ind w:firstLine="709"/>
        <w:jc w:val="both"/>
        <w:rPr>
          <w:rFonts w:eastAsia="Calibri"/>
          <w:lang w:eastAsia="en-US"/>
        </w:rPr>
      </w:pPr>
      <w:r w:rsidRPr="00AA56D7">
        <w:rPr>
          <w:rFonts w:eastAsia="Calibri"/>
          <w:lang w:eastAsia="en-US"/>
        </w:rPr>
        <w:t xml:space="preserve">1. Гагарина М.А., </w:t>
      </w:r>
      <w:proofErr w:type="spellStart"/>
      <w:r w:rsidRPr="00AA56D7">
        <w:rPr>
          <w:rFonts w:eastAsia="Calibri"/>
          <w:lang w:eastAsia="en-US"/>
        </w:rPr>
        <w:t>Смурыгина</w:t>
      </w:r>
      <w:proofErr w:type="spellEnd"/>
      <w:r w:rsidRPr="00AA56D7">
        <w:rPr>
          <w:rFonts w:eastAsia="Calibri"/>
          <w:lang w:eastAsia="en-US"/>
        </w:rPr>
        <w:t xml:space="preserve"> А.А. Особенности принятия решений студентами в ситуации нескольких задолженностей // </w:t>
      </w:r>
      <w:proofErr w:type="spellStart"/>
      <w:r w:rsidRPr="00AA56D7">
        <w:rPr>
          <w:rFonts w:eastAsia="Calibri"/>
          <w:lang w:eastAsia="en-US"/>
        </w:rPr>
        <w:t>Акмеология</w:t>
      </w:r>
      <w:proofErr w:type="spellEnd"/>
      <w:r w:rsidRPr="00AA56D7">
        <w:rPr>
          <w:rFonts w:eastAsia="Calibri"/>
          <w:lang w:eastAsia="en-US"/>
        </w:rPr>
        <w:t xml:space="preserve">. 2014. № 1–2 (специальный выпуск). </w:t>
      </w:r>
      <w:r w:rsidRPr="00AA56D7">
        <w:rPr>
          <w:rFonts w:eastAsia="Calibri"/>
          <w:lang w:val="en-US" w:eastAsia="en-US"/>
        </w:rPr>
        <w:t>C</w:t>
      </w:r>
      <w:r w:rsidRPr="00AA56D7">
        <w:rPr>
          <w:rFonts w:eastAsia="Calibri"/>
          <w:lang w:eastAsia="en-US"/>
        </w:rPr>
        <w:t>. 64–65.</w:t>
      </w:r>
    </w:p>
    <w:p w:rsidR="00AA56D7" w:rsidRPr="00AA56D7" w:rsidRDefault="00AA56D7" w:rsidP="00AA56D7">
      <w:pPr>
        <w:spacing w:line="360" w:lineRule="auto"/>
        <w:ind w:firstLine="709"/>
        <w:jc w:val="both"/>
        <w:rPr>
          <w:rFonts w:eastAsia="Calibri"/>
          <w:lang w:eastAsia="en-US"/>
        </w:rPr>
      </w:pPr>
      <w:r w:rsidRPr="00AA56D7">
        <w:rPr>
          <w:rFonts w:eastAsia="Calibri"/>
          <w:lang w:eastAsia="en-US"/>
        </w:rPr>
        <w:t xml:space="preserve">2. Долги и коллекторы // Российская газета. Столичный выпуск № 6217 (241). </w:t>
      </w:r>
      <w:r w:rsidRPr="00AA56D7">
        <w:rPr>
          <w:rFonts w:eastAsia="Calibri"/>
          <w:lang w:val="en-US" w:eastAsia="en-US"/>
        </w:rPr>
        <w:t>URL</w:t>
      </w:r>
      <w:r w:rsidRPr="00AA56D7">
        <w:rPr>
          <w:rFonts w:eastAsia="Calibri"/>
          <w:lang w:eastAsia="en-US"/>
        </w:rPr>
        <w:t>: http://www.rg.ru/2013/10/24/kollektori-site.html (дата обращения: 26.09.2014).</w:t>
      </w:r>
    </w:p>
    <w:p w:rsidR="00AA56D7" w:rsidRPr="00AA56D7" w:rsidRDefault="00AA56D7" w:rsidP="00AA56D7">
      <w:pPr>
        <w:spacing w:line="360" w:lineRule="auto"/>
        <w:ind w:firstLine="709"/>
        <w:jc w:val="both"/>
        <w:rPr>
          <w:rFonts w:eastAsia="Calibri"/>
          <w:lang w:eastAsia="en-US"/>
        </w:rPr>
      </w:pPr>
      <w:r w:rsidRPr="00AA56D7">
        <w:rPr>
          <w:rFonts w:eastAsia="Calibri"/>
          <w:lang w:eastAsia="en-US"/>
        </w:rPr>
        <w:t xml:space="preserve">3. </w:t>
      </w:r>
      <w:proofErr w:type="spellStart"/>
      <w:r w:rsidRPr="00AA56D7">
        <w:rPr>
          <w:rFonts w:eastAsia="Calibri"/>
          <w:lang w:eastAsia="en-US"/>
        </w:rPr>
        <w:t>Канеман</w:t>
      </w:r>
      <w:proofErr w:type="spellEnd"/>
      <w:r w:rsidRPr="00AA56D7">
        <w:rPr>
          <w:rFonts w:eastAsia="Calibri"/>
          <w:lang w:eastAsia="en-US"/>
        </w:rPr>
        <w:t xml:space="preserve"> Д., </w:t>
      </w:r>
      <w:proofErr w:type="spellStart"/>
      <w:r w:rsidRPr="00AA56D7">
        <w:rPr>
          <w:rFonts w:eastAsia="Calibri"/>
          <w:lang w:eastAsia="en-US"/>
        </w:rPr>
        <w:t>Словик</w:t>
      </w:r>
      <w:proofErr w:type="spellEnd"/>
      <w:r w:rsidRPr="00AA56D7">
        <w:rPr>
          <w:rFonts w:eastAsia="Calibri"/>
          <w:lang w:eastAsia="en-US"/>
        </w:rPr>
        <w:t xml:space="preserve"> П., </w:t>
      </w:r>
      <w:proofErr w:type="spellStart"/>
      <w:r w:rsidRPr="00AA56D7">
        <w:rPr>
          <w:rFonts w:eastAsia="Calibri"/>
          <w:lang w:eastAsia="en-US"/>
        </w:rPr>
        <w:t>Тверски</w:t>
      </w:r>
      <w:proofErr w:type="spellEnd"/>
      <w:r w:rsidRPr="00AA56D7">
        <w:rPr>
          <w:rFonts w:eastAsia="Calibri"/>
          <w:lang w:eastAsia="en-US"/>
        </w:rPr>
        <w:t xml:space="preserve"> А. Принятие решений в неопределенности: Правила и предубеждения. Харьков: Изд-во Институт прикладной психологии «Гуманитарный Центр», 2005. 632 с.</w:t>
      </w:r>
    </w:p>
    <w:p w:rsidR="00AA56D7" w:rsidRPr="00AA56D7" w:rsidRDefault="00AA56D7" w:rsidP="00AA56D7">
      <w:pPr>
        <w:spacing w:line="360" w:lineRule="auto"/>
        <w:ind w:firstLine="709"/>
        <w:jc w:val="both"/>
        <w:rPr>
          <w:rFonts w:eastAsia="Calibri"/>
          <w:lang w:val="en-US" w:eastAsia="en-US"/>
        </w:rPr>
      </w:pPr>
      <w:r w:rsidRPr="00AA56D7">
        <w:rPr>
          <w:rFonts w:eastAsia="Calibri"/>
          <w:lang w:eastAsia="en-US"/>
        </w:rPr>
        <w:t xml:space="preserve">4. </w:t>
      </w:r>
      <w:proofErr w:type="spellStart"/>
      <w:r w:rsidRPr="00AA56D7">
        <w:rPr>
          <w:rFonts w:eastAsia="Calibri"/>
          <w:lang w:eastAsia="en-US"/>
        </w:rPr>
        <w:t>Канеман</w:t>
      </w:r>
      <w:proofErr w:type="spellEnd"/>
      <w:r w:rsidRPr="00AA56D7">
        <w:rPr>
          <w:rFonts w:eastAsia="Calibri"/>
          <w:lang w:eastAsia="en-US"/>
        </w:rPr>
        <w:t xml:space="preserve"> Д., </w:t>
      </w:r>
      <w:proofErr w:type="spellStart"/>
      <w:r w:rsidRPr="00AA56D7">
        <w:rPr>
          <w:rFonts w:eastAsia="Calibri"/>
          <w:lang w:eastAsia="en-US"/>
        </w:rPr>
        <w:t>Тверски</w:t>
      </w:r>
      <w:proofErr w:type="spellEnd"/>
      <w:r w:rsidRPr="00AA56D7">
        <w:rPr>
          <w:rFonts w:eastAsia="Calibri"/>
          <w:lang w:eastAsia="en-US"/>
        </w:rPr>
        <w:t xml:space="preserve"> А. Рациональный выбор, ценности и фреймы // Психологический журнал. </w:t>
      </w:r>
      <w:r w:rsidRPr="00AA56D7">
        <w:rPr>
          <w:rFonts w:eastAsia="Calibri"/>
          <w:lang w:val="en-US" w:eastAsia="en-US"/>
        </w:rPr>
        <w:t xml:space="preserve">2003. № 4. </w:t>
      </w:r>
      <w:r w:rsidRPr="00AA56D7">
        <w:rPr>
          <w:rFonts w:eastAsia="Calibri"/>
          <w:lang w:eastAsia="en-US"/>
        </w:rPr>
        <w:t>Т</w:t>
      </w:r>
      <w:r w:rsidRPr="00AA56D7">
        <w:rPr>
          <w:rFonts w:eastAsia="Calibri"/>
          <w:lang w:val="en-US" w:eastAsia="en-US"/>
        </w:rPr>
        <w:t xml:space="preserve">. 24. </w:t>
      </w:r>
      <w:r w:rsidRPr="00AA56D7">
        <w:rPr>
          <w:rFonts w:eastAsia="Calibri"/>
          <w:lang w:eastAsia="en-US"/>
        </w:rPr>
        <w:t>С</w:t>
      </w:r>
      <w:r w:rsidRPr="00AA56D7">
        <w:rPr>
          <w:rFonts w:eastAsia="Calibri"/>
          <w:lang w:val="en-US" w:eastAsia="en-US"/>
        </w:rPr>
        <w:t>. 31–42.</w:t>
      </w:r>
    </w:p>
    <w:p w:rsidR="00AA56D7" w:rsidRPr="00AA56D7" w:rsidRDefault="00AA56D7" w:rsidP="00AA56D7">
      <w:pPr>
        <w:spacing w:line="360" w:lineRule="auto"/>
        <w:ind w:firstLine="709"/>
        <w:jc w:val="both"/>
        <w:rPr>
          <w:rFonts w:eastAsia="Calibri"/>
          <w:lang w:val="en-US" w:eastAsia="en-US"/>
        </w:rPr>
      </w:pPr>
      <w:r w:rsidRPr="00AA56D7">
        <w:rPr>
          <w:rFonts w:eastAsia="Calibri"/>
          <w:lang w:val="en-US" w:eastAsia="en-US"/>
        </w:rPr>
        <w:t>…</w:t>
      </w:r>
    </w:p>
    <w:p w:rsidR="00AA56D7" w:rsidRPr="00AA56D7" w:rsidRDefault="00AA56D7" w:rsidP="00AA56D7">
      <w:pPr>
        <w:spacing w:line="360" w:lineRule="auto"/>
        <w:ind w:firstLine="709"/>
        <w:jc w:val="both"/>
        <w:rPr>
          <w:rFonts w:eastAsia="Calibri"/>
          <w:lang w:val="en-US" w:eastAsia="en-US"/>
        </w:rPr>
      </w:pPr>
      <w:r w:rsidRPr="00AA56D7">
        <w:rPr>
          <w:rFonts w:eastAsia="Calibri"/>
          <w:lang w:val="en-US" w:eastAsia="en-US"/>
        </w:rPr>
        <w:t>…</w:t>
      </w:r>
    </w:p>
    <w:p w:rsidR="00AA56D7" w:rsidRPr="00AA56D7" w:rsidRDefault="00AA56D7" w:rsidP="00AA56D7">
      <w:pPr>
        <w:spacing w:line="360" w:lineRule="auto"/>
        <w:ind w:firstLine="709"/>
        <w:jc w:val="both"/>
        <w:rPr>
          <w:rFonts w:eastAsia="Calibri"/>
          <w:lang w:val="en-US" w:eastAsia="en-US"/>
        </w:rPr>
      </w:pPr>
      <w:r w:rsidRPr="00AA56D7">
        <w:rPr>
          <w:rFonts w:eastAsia="Calibri"/>
          <w:lang w:val="en-US" w:eastAsia="en-US"/>
        </w:rPr>
        <w:t xml:space="preserve">18. Amar M., </w:t>
      </w:r>
      <w:proofErr w:type="spellStart"/>
      <w:r w:rsidRPr="00AA56D7">
        <w:rPr>
          <w:rFonts w:eastAsia="Calibri"/>
          <w:lang w:val="en-US" w:eastAsia="en-US"/>
        </w:rPr>
        <w:t>Ariely</w:t>
      </w:r>
      <w:proofErr w:type="spellEnd"/>
      <w:r w:rsidRPr="00AA56D7">
        <w:rPr>
          <w:rFonts w:eastAsia="Calibri"/>
          <w:lang w:val="en-US" w:eastAsia="en-US"/>
        </w:rPr>
        <w:t xml:space="preserve"> D., </w:t>
      </w:r>
      <w:proofErr w:type="spellStart"/>
      <w:r w:rsidRPr="00AA56D7">
        <w:rPr>
          <w:rFonts w:eastAsia="Calibri"/>
          <w:lang w:val="en-US" w:eastAsia="en-US"/>
        </w:rPr>
        <w:t>Ayal</w:t>
      </w:r>
      <w:proofErr w:type="spellEnd"/>
      <w:r w:rsidRPr="00AA56D7">
        <w:rPr>
          <w:rFonts w:eastAsia="Calibri"/>
          <w:lang w:val="en-US" w:eastAsia="en-US"/>
        </w:rPr>
        <w:t xml:space="preserve"> Sh., </w:t>
      </w:r>
      <w:proofErr w:type="spellStart"/>
      <w:r w:rsidRPr="00AA56D7">
        <w:rPr>
          <w:rFonts w:eastAsia="Calibri"/>
          <w:lang w:val="en-US" w:eastAsia="en-US"/>
        </w:rPr>
        <w:t>Cryder</w:t>
      </w:r>
      <w:proofErr w:type="spellEnd"/>
      <w:r w:rsidRPr="00AA56D7">
        <w:rPr>
          <w:rFonts w:eastAsia="Calibri"/>
          <w:lang w:val="en-US" w:eastAsia="en-US"/>
        </w:rPr>
        <w:t xml:space="preserve"> C., Rick S</w:t>
      </w:r>
      <w:r w:rsidRPr="00AA56D7">
        <w:rPr>
          <w:rFonts w:eastAsia="Calibri"/>
          <w:i/>
          <w:lang w:val="en-US" w:eastAsia="en-US"/>
        </w:rPr>
        <w:t>.</w:t>
      </w:r>
      <w:r w:rsidRPr="00AA56D7">
        <w:rPr>
          <w:rFonts w:eastAsia="Calibri"/>
          <w:lang w:val="en-US" w:eastAsia="en-US"/>
        </w:rPr>
        <w:t xml:space="preserve"> Winning the Battle but Losing the War: The Psychology of Debt Management // Journal of Marketing Research. 2011. Vol. XLVIII (Special Issue 2011). P. 38–50.</w:t>
      </w:r>
    </w:p>
    <w:p w:rsidR="00AA56D7" w:rsidRPr="00AA56D7" w:rsidRDefault="00AA56D7" w:rsidP="00AA56D7">
      <w:pPr>
        <w:spacing w:line="360" w:lineRule="auto"/>
        <w:ind w:firstLine="709"/>
        <w:jc w:val="both"/>
        <w:rPr>
          <w:rFonts w:eastAsia="Calibri"/>
          <w:lang w:val="en-US" w:eastAsia="en-US"/>
        </w:rPr>
      </w:pPr>
      <w:r w:rsidRPr="00AA56D7">
        <w:rPr>
          <w:rFonts w:eastAsia="Calibri"/>
          <w:lang w:val="en-US" w:eastAsia="en-US"/>
        </w:rPr>
        <w:t xml:space="preserve">19. </w:t>
      </w:r>
      <w:proofErr w:type="spellStart"/>
      <w:r w:rsidRPr="00AA56D7">
        <w:rPr>
          <w:rFonts w:eastAsia="Calibri"/>
          <w:lang w:val="en-US" w:eastAsia="en-US"/>
        </w:rPr>
        <w:t>Gagarina</w:t>
      </w:r>
      <w:proofErr w:type="spellEnd"/>
      <w:r w:rsidRPr="00AA56D7">
        <w:rPr>
          <w:rFonts w:eastAsia="Calibri"/>
          <w:lang w:val="en-US" w:eastAsia="en-US"/>
        </w:rPr>
        <w:t xml:space="preserve"> M.A., </w:t>
      </w:r>
      <w:proofErr w:type="spellStart"/>
      <w:r w:rsidRPr="00AA56D7">
        <w:rPr>
          <w:rFonts w:eastAsia="Calibri"/>
          <w:lang w:val="en-US" w:eastAsia="en-US"/>
        </w:rPr>
        <w:t>Smurygina</w:t>
      </w:r>
      <w:proofErr w:type="spellEnd"/>
      <w:r w:rsidRPr="00AA56D7">
        <w:rPr>
          <w:rFonts w:eastAsia="Calibri"/>
          <w:lang w:val="en-US" w:eastAsia="en-US"/>
        </w:rPr>
        <w:t xml:space="preserve"> А.А. Professional preferences and financial decision-making // Psychology of economic self-determination of person and community / Proceedings of the II International scientific and practical seminar / Edited by </w:t>
      </w:r>
      <w:proofErr w:type="spellStart"/>
      <w:r w:rsidRPr="00AA56D7">
        <w:rPr>
          <w:rFonts w:eastAsia="Calibri"/>
          <w:lang w:val="en-US" w:eastAsia="en-US"/>
        </w:rPr>
        <w:t>Eugen</w:t>
      </w:r>
      <w:proofErr w:type="spellEnd"/>
      <w:r w:rsidRPr="00AA56D7">
        <w:rPr>
          <w:rFonts w:eastAsia="Calibri"/>
          <w:lang w:val="en-US" w:eastAsia="en-US"/>
        </w:rPr>
        <w:t xml:space="preserve"> </w:t>
      </w:r>
      <w:proofErr w:type="spellStart"/>
      <w:r w:rsidRPr="00AA56D7">
        <w:rPr>
          <w:rFonts w:eastAsia="Calibri"/>
          <w:lang w:val="en-US" w:eastAsia="en-US"/>
        </w:rPr>
        <w:t>Iord</w:t>
      </w:r>
      <w:proofErr w:type="spellEnd"/>
      <w:r w:rsidRPr="00AA56D7">
        <w:rPr>
          <w:rFonts w:eastAsia="Calibri"/>
          <w:lang w:eastAsia="en-US"/>
        </w:rPr>
        <w:t>а</w:t>
      </w:r>
      <w:proofErr w:type="spellStart"/>
      <w:r w:rsidRPr="00AA56D7">
        <w:rPr>
          <w:rFonts w:eastAsia="Calibri"/>
          <w:lang w:val="en-US" w:eastAsia="en-US"/>
        </w:rPr>
        <w:t>nescu</w:t>
      </w:r>
      <w:proofErr w:type="spellEnd"/>
      <w:r w:rsidRPr="00AA56D7">
        <w:rPr>
          <w:rFonts w:eastAsia="Calibri"/>
          <w:lang w:val="en-US" w:eastAsia="en-US"/>
        </w:rPr>
        <w:t xml:space="preserve">, Irina </w:t>
      </w:r>
      <w:proofErr w:type="spellStart"/>
      <w:r w:rsidRPr="00AA56D7">
        <w:rPr>
          <w:rFonts w:eastAsia="Calibri"/>
          <w:lang w:val="en-US" w:eastAsia="en-US"/>
        </w:rPr>
        <w:t>Bondarevskaya</w:t>
      </w:r>
      <w:proofErr w:type="spellEnd"/>
      <w:r w:rsidRPr="00AA56D7">
        <w:rPr>
          <w:rFonts w:eastAsia="Calibri"/>
          <w:lang w:val="en-US" w:eastAsia="en-US"/>
        </w:rPr>
        <w:t xml:space="preserve">. </w:t>
      </w:r>
      <w:proofErr w:type="gramStart"/>
      <w:r w:rsidRPr="00AA56D7">
        <w:rPr>
          <w:rFonts w:eastAsia="Calibri"/>
          <w:lang w:val="en-US" w:eastAsia="en-US"/>
        </w:rPr>
        <w:t>Vol. 1.</w:t>
      </w:r>
      <w:proofErr w:type="gramEnd"/>
      <w:r w:rsidRPr="00AA56D7">
        <w:rPr>
          <w:rFonts w:eastAsia="Calibri"/>
          <w:lang w:val="en-US" w:eastAsia="en-US"/>
        </w:rPr>
        <w:t xml:space="preserve"> Edit. University «Lucian </w:t>
      </w:r>
      <w:proofErr w:type="spellStart"/>
      <w:r w:rsidRPr="00AA56D7">
        <w:rPr>
          <w:rFonts w:eastAsia="Calibri"/>
          <w:lang w:val="en-US" w:eastAsia="en-US"/>
        </w:rPr>
        <w:t>Blaga</w:t>
      </w:r>
      <w:proofErr w:type="spellEnd"/>
      <w:r w:rsidRPr="00AA56D7">
        <w:rPr>
          <w:rFonts w:eastAsia="Calibri"/>
          <w:lang w:val="en-US" w:eastAsia="en-US"/>
        </w:rPr>
        <w:t xml:space="preserve">» din Sibiu. 2014. </w:t>
      </w:r>
      <w:r w:rsidRPr="00AA56D7">
        <w:rPr>
          <w:rFonts w:eastAsia="Calibri"/>
          <w:lang w:eastAsia="en-US"/>
        </w:rPr>
        <w:t>Р</w:t>
      </w:r>
      <w:r w:rsidRPr="00AA56D7">
        <w:rPr>
          <w:rFonts w:eastAsia="Calibri"/>
          <w:lang w:val="en-US" w:eastAsia="en-US"/>
        </w:rPr>
        <w:t>. 101–107.</w:t>
      </w:r>
    </w:p>
    <w:p w:rsidR="00AA56D7" w:rsidRPr="00AA56D7" w:rsidRDefault="00AA56D7" w:rsidP="00AA56D7">
      <w:pPr>
        <w:spacing w:line="360" w:lineRule="auto"/>
        <w:ind w:firstLine="709"/>
        <w:jc w:val="both"/>
        <w:rPr>
          <w:rFonts w:eastAsia="Calibri"/>
          <w:lang w:eastAsia="en-US"/>
        </w:rPr>
      </w:pPr>
      <w:r w:rsidRPr="00AA56D7">
        <w:rPr>
          <w:rFonts w:eastAsia="Calibri"/>
          <w:lang w:val="en-US" w:eastAsia="en-US"/>
        </w:rPr>
        <w:lastRenderedPageBreak/>
        <w:t xml:space="preserve">20. Lea S., </w:t>
      </w:r>
      <w:proofErr w:type="spellStart"/>
      <w:r w:rsidRPr="00AA56D7">
        <w:rPr>
          <w:rFonts w:eastAsia="Calibri"/>
          <w:lang w:val="en-US" w:eastAsia="en-US"/>
        </w:rPr>
        <w:t>Webley</w:t>
      </w:r>
      <w:proofErr w:type="spellEnd"/>
      <w:r w:rsidRPr="00AA56D7">
        <w:rPr>
          <w:rFonts w:eastAsia="Calibri"/>
          <w:lang w:val="en-US" w:eastAsia="en-US"/>
        </w:rPr>
        <w:t xml:space="preserve"> P., Levine R</w:t>
      </w:r>
      <w:r w:rsidRPr="00AA56D7">
        <w:rPr>
          <w:rFonts w:eastAsia="Calibri"/>
          <w:i/>
          <w:lang w:val="en-US" w:eastAsia="en-US"/>
        </w:rPr>
        <w:t>.</w:t>
      </w:r>
      <w:r w:rsidRPr="00AA56D7">
        <w:rPr>
          <w:rFonts w:eastAsia="Calibri"/>
          <w:lang w:val="en-US" w:eastAsia="en-US"/>
        </w:rPr>
        <w:t xml:space="preserve"> The economic psychology of consumer debt // Journal of Economic Psychology. </w:t>
      </w:r>
      <w:r w:rsidRPr="00AA56D7">
        <w:rPr>
          <w:rFonts w:eastAsia="Calibri"/>
          <w:lang w:eastAsia="en-US"/>
        </w:rPr>
        <w:t xml:space="preserve">1993. </w:t>
      </w:r>
      <w:proofErr w:type="spellStart"/>
      <w:proofErr w:type="gramStart"/>
      <w:r w:rsidRPr="00AA56D7">
        <w:rPr>
          <w:rFonts w:eastAsia="Calibri"/>
          <w:lang w:val="en-US" w:eastAsia="en-US"/>
        </w:rPr>
        <w:t>Vol</w:t>
      </w:r>
      <w:proofErr w:type="spellEnd"/>
      <w:r w:rsidRPr="00AA56D7">
        <w:rPr>
          <w:rFonts w:eastAsia="Calibri"/>
          <w:lang w:eastAsia="en-US"/>
        </w:rPr>
        <w:t>. 14.</w:t>
      </w:r>
      <w:proofErr w:type="gramEnd"/>
      <w:r w:rsidRPr="00AA56D7">
        <w:rPr>
          <w:rFonts w:eastAsia="Calibri"/>
          <w:lang w:eastAsia="en-US"/>
        </w:rPr>
        <w:t xml:space="preserve"> </w:t>
      </w:r>
      <w:proofErr w:type="gramStart"/>
      <w:r w:rsidRPr="00AA56D7">
        <w:rPr>
          <w:rFonts w:eastAsia="Calibri"/>
          <w:lang w:val="en-US" w:eastAsia="en-US"/>
        </w:rPr>
        <w:t>No</w:t>
      </w:r>
      <w:r w:rsidRPr="00AA56D7">
        <w:rPr>
          <w:rFonts w:eastAsia="Calibri"/>
          <w:lang w:eastAsia="en-US"/>
        </w:rPr>
        <w:t>. 1.</w:t>
      </w:r>
      <w:proofErr w:type="gramEnd"/>
      <w:r w:rsidRPr="00AA56D7">
        <w:rPr>
          <w:rFonts w:eastAsia="Calibri"/>
          <w:lang w:eastAsia="en-US"/>
        </w:rPr>
        <w:t xml:space="preserve"> Р. 85–96.</w:t>
      </w:r>
    </w:p>
    <w:p w:rsidR="00AA56D7" w:rsidRPr="00AA56D7" w:rsidRDefault="00AA56D7" w:rsidP="00AA56D7">
      <w:pPr>
        <w:spacing w:line="360" w:lineRule="auto"/>
        <w:ind w:firstLine="709"/>
        <w:contextualSpacing/>
        <w:jc w:val="both"/>
        <w:rPr>
          <w:rFonts w:eastAsia="Calibri"/>
          <w:i/>
          <w:lang w:eastAsia="en-US"/>
        </w:rPr>
      </w:pPr>
    </w:p>
    <w:p w:rsidR="00AA56D7" w:rsidRPr="00AA56D7" w:rsidRDefault="00AA56D7" w:rsidP="00AA56D7">
      <w:pPr>
        <w:spacing w:line="360" w:lineRule="auto"/>
        <w:jc w:val="both"/>
        <w:rPr>
          <w:bCs/>
          <w:i/>
          <w:color w:val="000000"/>
          <w:u w:val="single"/>
        </w:rPr>
      </w:pPr>
    </w:p>
    <w:p w:rsidR="00AA56D7" w:rsidRPr="00AA56D7" w:rsidRDefault="00AA56D7" w:rsidP="00AA56D7">
      <w:pPr>
        <w:tabs>
          <w:tab w:val="left" w:pos="426"/>
        </w:tabs>
        <w:spacing w:line="360" w:lineRule="auto"/>
        <w:ind w:firstLine="720"/>
        <w:contextualSpacing/>
        <w:jc w:val="both"/>
        <w:rPr>
          <w:rFonts w:eastAsia="Calibri"/>
          <w:i/>
          <w:color w:val="000000"/>
          <w:shd w:val="clear" w:color="auto" w:fill="FFFFFF"/>
          <w:lang w:eastAsia="en-US"/>
        </w:rPr>
      </w:pPr>
      <w:r w:rsidRPr="00AA56D7">
        <w:rPr>
          <w:rFonts w:eastAsia="Calibri"/>
          <w:i/>
          <w:color w:val="000000"/>
          <w:shd w:val="clear" w:color="auto" w:fill="FFFFFF"/>
          <w:lang w:eastAsia="en-US"/>
        </w:rPr>
        <w:t xml:space="preserve">Статья публикуется впервые. Проверено системой </w:t>
      </w:r>
      <w:proofErr w:type="spellStart"/>
      <w:r w:rsidRPr="00AA56D7">
        <w:rPr>
          <w:rFonts w:eastAsia="Calibri"/>
          <w:i/>
          <w:color w:val="000000"/>
          <w:shd w:val="clear" w:color="auto" w:fill="FFFFFF"/>
          <w:lang w:eastAsia="en-US"/>
        </w:rPr>
        <w:t>антиплагиат</w:t>
      </w:r>
      <w:proofErr w:type="spellEnd"/>
      <w:r w:rsidRPr="00AA56D7">
        <w:rPr>
          <w:rFonts w:eastAsia="Calibri"/>
          <w:i/>
          <w:color w:val="000000"/>
          <w:shd w:val="clear" w:color="auto" w:fill="FFFFFF"/>
          <w:lang w:eastAsia="en-US"/>
        </w:rPr>
        <w:t>. Уникальность текста …%.</w:t>
      </w:r>
    </w:p>
    <w:p w:rsidR="00AA56D7" w:rsidRPr="00AA56D7" w:rsidRDefault="00AA56D7" w:rsidP="00AA56D7">
      <w:pPr>
        <w:rPr>
          <w:rFonts w:eastAsia="Calibri"/>
          <w:lang w:eastAsia="en-US"/>
        </w:rPr>
      </w:pPr>
    </w:p>
    <w:p w:rsidR="00AA56D7" w:rsidRPr="00AA56D7" w:rsidRDefault="00AA56D7" w:rsidP="00AA56D7">
      <w:pPr>
        <w:rPr>
          <w:rFonts w:eastAsia="Calibri"/>
          <w:lang w:eastAsia="en-US"/>
        </w:rPr>
      </w:pPr>
    </w:p>
    <w:p w:rsidR="00B86AEC" w:rsidRPr="008273E5" w:rsidRDefault="00B86AEC" w:rsidP="00AA56D7">
      <w:pPr>
        <w:pStyle w:val="a5"/>
        <w:shd w:val="clear" w:color="auto" w:fill="FFFFFF"/>
        <w:spacing w:after="0"/>
        <w:ind w:firstLine="480"/>
      </w:pPr>
    </w:p>
    <w:sectPr w:rsidR="00B86AEC" w:rsidRPr="008273E5" w:rsidSect="00F03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D1C"/>
    <w:multiLevelType w:val="hybridMultilevel"/>
    <w:tmpl w:val="989E90B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E81143"/>
    <w:multiLevelType w:val="multilevel"/>
    <w:tmpl w:val="DC6E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77232"/>
    <w:multiLevelType w:val="hybridMultilevel"/>
    <w:tmpl w:val="83F4BC6E"/>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
    <w:nsid w:val="3C984EBA"/>
    <w:multiLevelType w:val="hybridMultilevel"/>
    <w:tmpl w:val="1890964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3FEF7AB1"/>
    <w:multiLevelType w:val="hybridMultilevel"/>
    <w:tmpl w:val="089E1278"/>
    <w:lvl w:ilvl="0" w:tplc="321E167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7119183E"/>
    <w:multiLevelType w:val="hybridMultilevel"/>
    <w:tmpl w:val="65B40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BD0459"/>
    <w:multiLevelType w:val="hybridMultilevel"/>
    <w:tmpl w:val="EBFCD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8F2038"/>
    <w:rsid w:val="0002472E"/>
    <w:rsid w:val="00051DF7"/>
    <w:rsid w:val="00053F0A"/>
    <w:rsid w:val="000549A8"/>
    <w:rsid w:val="000720ED"/>
    <w:rsid w:val="00080507"/>
    <w:rsid w:val="000A10AA"/>
    <w:rsid w:val="000C56DB"/>
    <w:rsid w:val="00102369"/>
    <w:rsid w:val="0010334D"/>
    <w:rsid w:val="0011590E"/>
    <w:rsid w:val="0011698B"/>
    <w:rsid w:val="00127A01"/>
    <w:rsid w:val="00166CF1"/>
    <w:rsid w:val="001D0F47"/>
    <w:rsid w:val="001D1EC1"/>
    <w:rsid w:val="001D48AD"/>
    <w:rsid w:val="00203906"/>
    <w:rsid w:val="00205434"/>
    <w:rsid w:val="0021415B"/>
    <w:rsid w:val="00245DBB"/>
    <w:rsid w:val="002511BC"/>
    <w:rsid w:val="00254E5C"/>
    <w:rsid w:val="00256567"/>
    <w:rsid w:val="0027019F"/>
    <w:rsid w:val="002C688D"/>
    <w:rsid w:val="002F3E34"/>
    <w:rsid w:val="00316E81"/>
    <w:rsid w:val="00341641"/>
    <w:rsid w:val="003708F1"/>
    <w:rsid w:val="003A27AF"/>
    <w:rsid w:val="003A728B"/>
    <w:rsid w:val="003B541E"/>
    <w:rsid w:val="003E1E5C"/>
    <w:rsid w:val="003F765B"/>
    <w:rsid w:val="004376F3"/>
    <w:rsid w:val="004503BD"/>
    <w:rsid w:val="004868FD"/>
    <w:rsid w:val="00490B27"/>
    <w:rsid w:val="00490EEB"/>
    <w:rsid w:val="00494D4B"/>
    <w:rsid w:val="004A664C"/>
    <w:rsid w:val="004B5905"/>
    <w:rsid w:val="004F5438"/>
    <w:rsid w:val="00512A38"/>
    <w:rsid w:val="00530581"/>
    <w:rsid w:val="00535C34"/>
    <w:rsid w:val="005617F4"/>
    <w:rsid w:val="005634BF"/>
    <w:rsid w:val="005A09E6"/>
    <w:rsid w:val="005A448F"/>
    <w:rsid w:val="005D1845"/>
    <w:rsid w:val="005D52D4"/>
    <w:rsid w:val="005F5708"/>
    <w:rsid w:val="00616D33"/>
    <w:rsid w:val="0065171A"/>
    <w:rsid w:val="006654CE"/>
    <w:rsid w:val="006A0740"/>
    <w:rsid w:val="006A498C"/>
    <w:rsid w:val="006C1F72"/>
    <w:rsid w:val="006C317E"/>
    <w:rsid w:val="006C7C15"/>
    <w:rsid w:val="00702DD5"/>
    <w:rsid w:val="00716CA5"/>
    <w:rsid w:val="007349C1"/>
    <w:rsid w:val="00741F77"/>
    <w:rsid w:val="007435E1"/>
    <w:rsid w:val="00773646"/>
    <w:rsid w:val="0078789A"/>
    <w:rsid w:val="007A2D36"/>
    <w:rsid w:val="007B0633"/>
    <w:rsid w:val="007E00C2"/>
    <w:rsid w:val="00806E33"/>
    <w:rsid w:val="00807F3B"/>
    <w:rsid w:val="00811BD2"/>
    <w:rsid w:val="00814E1E"/>
    <w:rsid w:val="008273E5"/>
    <w:rsid w:val="00864CEE"/>
    <w:rsid w:val="00873E13"/>
    <w:rsid w:val="008779AD"/>
    <w:rsid w:val="00885D31"/>
    <w:rsid w:val="008936E8"/>
    <w:rsid w:val="008B1814"/>
    <w:rsid w:val="008B54F8"/>
    <w:rsid w:val="008B5529"/>
    <w:rsid w:val="008C2696"/>
    <w:rsid w:val="008F2038"/>
    <w:rsid w:val="0094606F"/>
    <w:rsid w:val="009464E5"/>
    <w:rsid w:val="00947F72"/>
    <w:rsid w:val="00951368"/>
    <w:rsid w:val="00970915"/>
    <w:rsid w:val="009A0960"/>
    <w:rsid w:val="00A040D8"/>
    <w:rsid w:val="00A14434"/>
    <w:rsid w:val="00A36BA5"/>
    <w:rsid w:val="00A41D84"/>
    <w:rsid w:val="00A4552D"/>
    <w:rsid w:val="00A513AF"/>
    <w:rsid w:val="00A62728"/>
    <w:rsid w:val="00A81DF8"/>
    <w:rsid w:val="00A95E90"/>
    <w:rsid w:val="00AA56D7"/>
    <w:rsid w:val="00AB5254"/>
    <w:rsid w:val="00AF4B8B"/>
    <w:rsid w:val="00B05B36"/>
    <w:rsid w:val="00B12D96"/>
    <w:rsid w:val="00B21848"/>
    <w:rsid w:val="00B42828"/>
    <w:rsid w:val="00B50E88"/>
    <w:rsid w:val="00B86AEC"/>
    <w:rsid w:val="00B9255A"/>
    <w:rsid w:val="00B92DA3"/>
    <w:rsid w:val="00B939FF"/>
    <w:rsid w:val="00BB1E06"/>
    <w:rsid w:val="00BC195D"/>
    <w:rsid w:val="00BF5636"/>
    <w:rsid w:val="00C14DC0"/>
    <w:rsid w:val="00C46805"/>
    <w:rsid w:val="00C57C5C"/>
    <w:rsid w:val="00CA57FC"/>
    <w:rsid w:val="00CC4C15"/>
    <w:rsid w:val="00CC55D4"/>
    <w:rsid w:val="00CE33FC"/>
    <w:rsid w:val="00D06187"/>
    <w:rsid w:val="00D110FF"/>
    <w:rsid w:val="00D177D5"/>
    <w:rsid w:val="00D2148E"/>
    <w:rsid w:val="00D33E9B"/>
    <w:rsid w:val="00D41033"/>
    <w:rsid w:val="00D46A38"/>
    <w:rsid w:val="00D5502F"/>
    <w:rsid w:val="00D627D7"/>
    <w:rsid w:val="00D63EC2"/>
    <w:rsid w:val="00D83E09"/>
    <w:rsid w:val="00DB4D63"/>
    <w:rsid w:val="00DD6BF9"/>
    <w:rsid w:val="00DE07C1"/>
    <w:rsid w:val="00DE166D"/>
    <w:rsid w:val="00DF0F80"/>
    <w:rsid w:val="00DF45DC"/>
    <w:rsid w:val="00E62B8D"/>
    <w:rsid w:val="00E677CE"/>
    <w:rsid w:val="00E70B35"/>
    <w:rsid w:val="00E83C2F"/>
    <w:rsid w:val="00E925F4"/>
    <w:rsid w:val="00EB6790"/>
    <w:rsid w:val="00ED0243"/>
    <w:rsid w:val="00F0124C"/>
    <w:rsid w:val="00F0339B"/>
    <w:rsid w:val="00F04EA9"/>
    <w:rsid w:val="00F1541A"/>
    <w:rsid w:val="00F24D5E"/>
    <w:rsid w:val="00F25D75"/>
    <w:rsid w:val="00F52B3A"/>
    <w:rsid w:val="00F63F6A"/>
    <w:rsid w:val="00F64D22"/>
    <w:rsid w:val="00F72939"/>
    <w:rsid w:val="00F75850"/>
    <w:rsid w:val="00FB2BA8"/>
    <w:rsid w:val="00FB6DD8"/>
    <w:rsid w:val="00FF47DC"/>
    <w:rsid w:val="00FF55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2038"/>
    <w:pPr>
      <w:keepNext/>
      <w:ind w:firstLine="720"/>
      <w:jc w:val="center"/>
      <w:outlineLvl w:val="0"/>
    </w:pPr>
    <w:rPr>
      <w:caps/>
      <w:szCs w:val="20"/>
    </w:rPr>
  </w:style>
  <w:style w:type="paragraph" w:styleId="2">
    <w:name w:val="heading 2"/>
    <w:basedOn w:val="a"/>
    <w:next w:val="a"/>
    <w:link w:val="20"/>
    <w:qFormat/>
    <w:rsid w:val="008F2038"/>
    <w:pPr>
      <w:keepNext/>
      <w:ind w:firstLine="720"/>
      <w:jc w:val="center"/>
      <w:outlineLvl w:val="1"/>
    </w:pPr>
    <w:rPr>
      <w:b/>
      <w:i/>
      <w:szCs w:val="20"/>
    </w:rPr>
  </w:style>
  <w:style w:type="paragraph" w:styleId="6">
    <w:name w:val="heading 6"/>
    <w:basedOn w:val="a"/>
    <w:next w:val="a"/>
    <w:link w:val="60"/>
    <w:qFormat/>
    <w:rsid w:val="008F2038"/>
    <w:pPr>
      <w:keepNext/>
      <w:spacing w:line="288" w:lineRule="auto"/>
      <w:ind w:firstLine="851"/>
      <w:jc w:val="right"/>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038"/>
    <w:rPr>
      <w:rFonts w:ascii="Times New Roman" w:eastAsia="Times New Roman" w:hAnsi="Times New Roman" w:cs="Times New Roman"/>
      <w:caps/>
      <w:sz w:val="24"/>
      <w:szCs w:val="20"/>
      <w:lang w:eastAsia="ru-RU"/>
    </w:rPr>
  </w:style>
  <w:style w:type="character" w:customStyle="1" w:styleId="20">
    <w:name w:val="Заголовок 2 Знак"/>
    <w:basedOn w:val="a0"/>
    <w:link w:val="2"/>
    <w:rsid w:val="008F2038"/>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8F2038"/>
    <w:rPr>
      <w:rFonts w:ascii="Times New Roman" w:eastAsia="Times New Roman" w:hAnsi="Times New Roman" w:cs="Times New Roman"/>
      <w:sz w:val="24"/>
      <w:szCs w:val="20"/>
      <w:lang w:eastAsia="ru-RU"/>
    </w:rPr>
  </w:style>
  <w:style w:type="paragraph" w:styleId="a3">
    <w:name w:val="Body Text Indent"/>
    <w:basedOn w:val="a"/>
    <w:link w:val="a4"/>
    <w:rsid w:val="008F2038"/>
    <w:pPr>
      <w:ind w:firstLine="720"/>
      <w:jc w:val="both"/>
    </w:pPr>
    <w:rPr>
      <w:szCs w:val="20"/>
    </w:rPr>
  </w:style>
  <w:style w:type="character" w:customStyle="1" w:styleId="a4">
    <w:name w:val="Основной текст с отступом Знак"/>
    <w:basedOn w:val="a0"/>
    <w:link w:val="a3"/>
    <w:rsid w:val="008F2038"/>
    <w:rPr>
      <w:rFonts w:ascii="Times New Roman" w:eastAsia="Times New Roman" w:hAnsi="Times New Roman" w:cs="Times New Roman"/>
      <w:sz w:val="24"/>
      <w:szCs w:val="20"/>
      <w:lang w:eastAsia="ru-RU"/>
    </w:rPr>
  </w:style>
  <w:style w:type="paragraph" w:styleId="21">
    <w:name w:val="Body Text Indent 2"/>
    <w:basedOn w:val="a"/>
    <w:link w:val="22"/>
    <w:rsid w:val="008F2038"/>
    <w:pPr>
      <w:ind w:firstLine="720"/>
      <w:jc w:val="center"/>
    </w:pPr>
    <w:rPr>
      <w:b/>
      <w:caps/>
      <w:szCs w:val="20"/>
    </w:rPr>
  </w:style>
  <w:style w:type="character" w:customStyle="1" w:styleId="22">
    <w:name w:val="Основной текст с отступом 2 Знак"/>
    <w:basedOn w:val="a0"/>
    <w:link w:val="21"/>
    <w:rsid w:val="008F2038"/>
    <w:rPr>
      <w:rFonts w:ascii="Times New Roman" w:eastAsia="Times New Roman" w:hAnsi="Times New Roman" w:cs="Times New Roman"/>
      <w:b/>
      <w:caps/>
      <w:sz w:val="24"/>
      <w:szCs w:val="20"/>
      <w:lang w:eastAsia="ru-RU"/>
    </w:rPr>
  </w:style>
  <w:style w:type="paragraph" w:styleId="a5">
    <w:name w:val="Normal (Web)"/>
    <w:basedOn w:val="a"/>
    <w:uiPriority w:val="99"/>
    <w:unhideWhenUsed/>
    <w:rsid w:val="008F2038"/>
    <w:pPr>
      <w:spacing w:after="120"/>
      <w:ind w:firstLine="555"/>
      <w:jc w:val="both"/>
    </w:pPr>
    <w:rPr>
      <w:color w:val="4E4E4E"/>
    </w:rPr>
  </w:style>
  <w:style w:type="paragraph" w:styleId="a6">
    <w:name w:val="footnote text"/>
    <w:basedOn w:val="a"/>
    <w:link w:val="a7"/>
    <w:unhideWhenUsed/>
    <w:rsid w:val="008F2038"/>
    <w:pPr>
      <w:autoSpaceDE w:val="0"/>
      <w:autoSpaceDN w:val="0"/>
    </w:pPr>
    <w:rPr>
      <w:sz w:val="20"/>
      <w:szCs w:val="20"/>
      <w:lang w:eastAsia="en-US"/>
    </w:rPr>
  </w:style>
  <w:style w:type="character" w:customStyle="1" w:styleId="a7">
    <w:name w:val="Текст сноски Знак"/>
    <w:basedOn w:val="a0"/>
    <w:link w:val="a6"/>
    <w:rsid w:val="008F2038"/>
    <w:rPr>
      <w:rFonts w:ascii="Times New Roman" w:eastAsia="Times New Roman" w:hAnsi="Times New Roman" w:cs="Times New Roman"/>
      <w:sz w:val="20"/>
      <w:szCs w:val="20"/>
    </w:rPr>
  </w:style>
  <w:style w:type="character" w:styleId="a8">
    <w:name w:val="Hyperlink"/>
    <w:basedOn w:val="a0"/>
    <w:rsid w:val="008F2038"/>
    <w:rPr>
      <w:color w:val="0000FF"/>
      <w:u w:val="single"/>
    </w:rPr>
  </w:style>
  <w:style w:type="paragraph" w:styleId="a9">
    <w:name w:val="List Paragraph"/>
    <w:basedOn w:val="a"/>
    <w:uiPriority w:val="34"/>
    <w:qFormat/>
    <w:rsid w:val="00ED0243"/>
    <w:pPr>
      <w:ind w:left="720"/>
      <w:contextualSpacing/>
    </w:pPr>
  </w:style>
  <w:style w:type="character" w:styleId="aa">
    <w:name w:val="Strong"/>
    <w:basedOn w:val="a0"/>
    <w:uiPriority w:val="22"/>
    <w:qFormat/>
    <w:rsid w:val="008779AD"/>
    <w:rPr>
      <w:b/>
      <w:bCs/>
    </w:rPr>
  </w:style>
  <w:style w:type="paragraph" w:customStyle="1" w:styleId="p5">
    <w:name w:val="p5"/>
    <w:basedOn w:val="a"/>
    <w:rsid w:val="00CA57FC"/>
    <w:pPr>
      <w:spacing w:before="100" w:beforeAutospacing="1" w:after="100" w:afterAutospacing="1"/>
    </w:pPr>
    <w:rPr>
      <w:lang w:bidi="hi-IN"/>
    </w:rPr>
  </w:style>
  <w:style w:type="character" w:customStyle="1" w:styleId="s1">
    <w:name w:val="s1"/>
    <w:basedOn w:val="a0"/>
    <w:rsid w:val="00CA57FC"/>
  </w:style>
  <w:style w:type="paragraph" w:customStyle="1" w:styleId="p4">
    <w:name w:val="p4"/>
    <w:basedOn w:val="a"/>
    <w:rsid w:val="00CA57FC"/>
    <w:pPr>
      <w:spacing w:before="100" w:beforeAutospacing="1" w:after="100" w:afterAutospacing="1"/>
    </w:pPr>
    <w:rPr>
      <w:lang w:bidi="hi-IN"/>
    </w:rPr>
  </w:style>
  <w:style w:type="paragraph" w:customStyle="1" w:styleId="p6">
    <w:name w:val="p6"/>
    <w:basedOn w:val="a"/>
    <w:rsid w:val="00CA57FC"/>
    <w:pPr>
      <w:spacing w:before="100" w:beforeAutospacing="1" w:after="100" w:afterAutospacing="1"/>
    </w:pPr>
    <w:rPr>
      <w:lang w:bidi="hi-IN"/>
    </w:rPr>
  </w:style>
  <w:style w:type="character" w:customStyle="1" w:styleId="apple-converted-space">
    <w:name w:val="apple-converted-space"/>
    <w:basedOn w:val="a0"/>
    <w:rsid w:val="00CA57FC"/>
  </w:style>
  <w:style w:type="character" w:customStyle="1" w:styleId="s2">
    <w:name w:val="s2"/>
    <w:basedOn w:val="a0"/>
    <w:rsid w:val="00CA57FC"/>
  </w:style>
  <w:style w:type="paragraph" w:customStyle="1" w:styleId="p8">
    <w:name w:val="p8"/>
    <w:basedOn w:val="a"/>
    <w:rsid w:val="00B86AEC"/>
    <w:pPr>
      <w:spacing w:before="100" w:beforeAutospacing="1" w:after="100" w:afterAutospacing="1"/>
    </w:pPr>
    <w:rPr>
      <w:lang w:bidi="hi-IN"/>
    </w:rPr>
  </w:style>
  <w:style w:type="character" w:customStyle="1" w:styleId="s5">
    <w:name w:val="s5"/>
    <w:basedOn w:val="a0"/>
    <w:rsid w:val="00B86AEC"/>
  </w:style>
  <w:style w:type="paragraph" w:customStyle="1" w:styleId="p31">
    <w:name w:val="p31"/>
    <w:basedOn w:val="a"/>
    <w:rsid w:val="00B86AEC"/>
    <w:pPr>
      <w:spacing w:before="100" w:beforeAutospacing="1" w:after="100" w:afterAutospacing="1"/>
    </w:pPr>
    <w:rPr>
      <w:lang w:bidi="hi-IN"/>
    </w:rPr>
  </w:style>
  <w:style w:type="paragraph" w:styleId="3">
    <w:name w:val="Body Text Indent 3"/>
    <w:basedOn w:val="a"/>
    <w:link w:val="30"/>
    <w:uiPriority w:val="99"/>
    <w:semiHidden/>
    <w:unhideWhenUsed/>
    <w:rsid w:val="00AA56D7"/>
    <w:pPr>
      <w:spacing w:after="120"/>
      <w:ind w:left="283"/>
    </w:pPr>
    <w:rPr>
      <w:sz w:val="16"/>
      <w:szCs w:val="16"/>
    </w:rPr>
  </w:style>
  <w:style w:type="character" w:customStyle="1" w:styleId="30">
    <w:name w:val="Основной текст с отступом 3 Знак"/>
    <w:basedOn w:val="a0"/>
    <w:link w:val="3"/>
    <w:uiPriority w:val="99"/>
    <w:semiHidden/>
    <w:rsid w:val="00AA56D7"/>
    <w:rPr>
      <w:rFonts w:ascii="Times New Roman" w:eastAsia="Times New Roman" w:hAnsi="Times New Roman" w:cs="Times New Roman"/>
      <w:sz w:val="16"/>
      <w:szCs w:val="16"/>
      <w:lang w:eastAsia="ru-RU"/>
    </w:rPr>
  </w:style>
  <w:style w:type="table" w:styleId="ab">
    <w:name w:val="Table Grid"/>
    <w:basedOn w:val="a1"/>
    <w:uiPriority w:val="59"/>
    <w:rsid w:val="00AA5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A56D7"/>
    <w:rPr>
      <w:rFonts w:ascii="Tahoma" w:hAnsi="Tahoma" w:cs="Tahoma"/>
      <w:sz w:val="16"/>
      <w:szCs w:val="16"/>
    </w:rPr>
  </w:style>
  <w:style w:type="character" w:customStyle="1" w:styleId="ad">
    <w:name w:val="Текст выноски Знак"/>
    <w:basedOn w:val="a0"/>
    <w:link w:val="ac"/>
    <w:uiPriority w:val="99"/>
    <w:semiHidden/>
    <w:rsid w:val="00AA56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7672524">
      <w:bodyDiv w:val="1"/>
      <w:marLeft w:val="0"/>
      <w:marRight w:val="0"/>
      <w:marTop w:val="0"/>
      <w:marBottom w:val="0"/>
      <w:divBdr>
        <w:top w:val="none" w:sz="0" w:space="0" w:color="auto"/>
        <w:left w:val="none" w:sz="0" w:space="0" w:color="auto"/>
        <w:bottom w:val="none" w:sz="0" w:space="0" w:color="auto"/>
        <w:right w:val="none" w:sz="0" w:space="0" w:color="auto"/>
      </w:divBdr>
      <w:divsChild>
        <w:div w:id="1747653388">
          <w:marLeft w:val="0"/>
          <w:marRight w:val="0"/>
          <w:marTop w:val="0"/>
          <w:marBottom w:val="0"/>
          <w:divBdr>
            <w:top w:val="none" w:sz="0" w:space="0" w:color="auto"/>
            <w:left w:val="none" w:sz="0" w:space="0" w:color="auto"/>
            <w:bottom w:val="none" w:sz="0" w:space="0" w:color="auto"/>
            <w:right w:val="none" w:sz="0" w:space="0" w:color="auto"/>
          </w:divBdr>
        </w:div>
        <w:div w:id="1766729609">
          <w:marLeft w:val="0"/>
          <w:marRight w:val="0"/>
          <w:marTop w:val="0"/>
          <w:marBottom w:val="0"/>
          <w:divBdr>
            <w:top w:val="none" w:sz="0" w:space="0" w:color="auto"/>
            <w:left w:val="none" w:sz="0" w:space="0" w:color="auto"/>
            <w:bottom w:val="none" w:sz="0" w:space="0" w:color="auto"/>
            <w:right w:val="none" w:sz="0" w:space="0" w:color="auto"/>
          </w:divBdr>
        </w:div>
        <w:div w:id="910314216">
          <w:marLeft w:val="0"/>
          <w:marRight w:val="0"/>
          <w:marTop w:val="0"/>
          <w:marBottom w:val="0"/>
          <w:divBdr>
            <w:top w:val="none" w:sz="0" w:space="0" w:color="auto"/>
            <w:left w:val="none" w:sz="0" w:space="0" w:color="auto"/>
            <w:bottom w:val="none" w:sz="0" w:space="0" w:color="auto"/>
            <w:right w:val="none" w:sz="0" w:space="0" w:color="auto"/>
          </w:divBdr>
        </w:div>
      </w:divsChild>
    </w:div>
    <w:div w:id="19074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c-i.ru/" TargetMode="External"/><Relationship Id="rId13" Type="http://schemas.openxmlformats.org/officeDocument/2006/relationships/hyperlink" Target="http://teacode.com/online/udc" TargetMode="External"/><Relationship Id="rId18" Type="http://schemas.openxmlformats.org/officeDocument/2006/relationships/hyperlink" Target="mailto:petrov@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mc-i.ru/userfiles/ufiles/OK01.jpg" TargetMode="External"/><Relationship Id="rId12" Type="http://schemas.openxmlformats.org/officeDocument/2006/relationships/hyperlink" Target="mailto:kuleshov.sm@yandex.ru" TargetMode="External"/><Relationship Id="rId17" Type="http://schemas.openxmlformats.org/officeDocument/2006/relationships/hyperlink" Target="mailto:ivanov@gmail.com" TargetMode="External"/><Relationship Id="rId2" Type="http://schemas.openxmlformats.org/officeDocument/2006/relationships/styles" Target="styles.xml"/><Relationship Id="rId16" Type="http://schemas.openxmlformats.org/officeDocument/2006/relationships/hyperlink" Target="mailto:sidorova@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kuleshov.sm@yandex.ru" TargetMode="External"/><Relationship Id="rId5" Type="http://schemas.openxmlformats.org/officeDocument/2006/relationships/image" Target="media/image1.jpeg"/><Relationship Id="rId15" Type="http://schemas.openxmlformats.org/officeDocument/2006/relationships/hyperlink" Target="mailto:petrov@mail.com" TargetMode="External"/><Relationship Id="rId10" Type="http://schemas.openxmlformats.org/officeDocument/2006/relationships/hyperlink" Target="https://academprava.ru/aboutacademy/bulletin/" TargetMode="External"/><Relationship Id="rId19" Type="http://schemas.openxmlformats.org/officeDocument/2006/relationships/hyperlink" Target="mailto:sidorova@gmail.com" TargetMode="External"/><Relationship Id="rId4" Type="http://schemas.openxmlformats.org/officeDocument/2006/relationships/webSettings" Target="webSettings.xml"/><Relationship Id="rId9" Type="http://schemas.openxmlformats.org/officeDocument/2006/relationships/hyperlink" Target="mailto:kuleshov.sm@yandex.ru" TargetMode="External"/><Relationship Id="rId14" Type="http://schemas.openxmlformats.org/officeDocument/2006/relationships/hyperlink" Target="mailto:ivanov@gmail.co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10</Pages>
  <Words>2809</Words>
  <Characters>16014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IBP</Company>
  <LinksUpToDate>false</LinksUpToDate>
  <CharactersWithSpaces>18786</CharactersWithSpaces>
  <SharedDoc>false</SharedDoc>
  <HLinks>
    <vt:vector size="12" baseType="variant">
      <vt:variant>
        <vt:i4>327778</vt:i4>
      </vt:variant>
      <vt:variant>
        <vt:i4>3</vt:i4>
      </vt:variant>
      <vt:variant>
        <vt:i4>0</vt:i4>
      </vt:variant>
      <vt:variant>
        <vt:i4>5</vt:i4>
      </vt:variant>
      <vt:variant>
        <vt:lpwstr>mailto:wci.imc@rambler.ru</vt:lpwstr>
      </vt:variant>
      <vt:variant>
        <vt:lpwstr/>
      </vt:variant>
      <vt:variant>
        <vt:i4>1638513</vt:i4>
      </vt:variant>
      <vt:variant>
        <vt:i4>0</vt:i4>
      </vt:variant>
      <vt:variant>
        <vt:i4>0</vt:i4>
      </vt:variant>
      <vt:variant>
        <vt:i4>5</vt:i4>
      </vt:variant>
      <vt:variant>
        <vt:lpwstr>mailto:orator3@yandex.ru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i.vasina</dc:creator>
  <cp:lastModifiedBy>User01</cp:lastModifiedBy>
  <cp:revision>80</cp:revision>
  <cp:lastPrinted>2011-09-27T12:50:00Z</cp:lastPrinted>
  <dcterms:created xsi:type="dcterms:W3CDTF">2019-10-01T07:30:00Z</dcterms:created>
  <dcterms:modified xsi:type="dcterms:W3CDTF">2019-10-15T08:23:00Z</dcterms:modified>
</cp:coreProperties>
</file>