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1A" w:rsidRPr="00870D1A" w:rsidRDefault="00870D1A" w:rsidP="00870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0D1A">
        <w:rPr>
          <w:rFonts w:ascii="Times New Roman" w:hAnsi="Times New Roman" w:cs="Times New Roman"/>
          <w:b/>
          <w:sz w:val="28"/>
          <w:szCs w:val="28"/>
        </w:rPr>
        <w:t xml:space="preserve">Руководство для </w:t>
      </w:r>
      <w:r w:rsidR="006B2FED">
        <w:rPr>
          <w:rFonts w:ascii="Times New Roman" w:hAnsi="Times New Roman" w:cs="Times New Roman"/>
          <w:b/>
          <w:sz w:val="28"/>
          <w:szCs w:val="28"/>
        </w:rPr>
        <w:t>докладчиков</w:t>
      </w:r>
      <w:r w:rsidRPr="00870D1A">
        <w:rPr>
          <w:rFonts w:ascii="Times New Roman" w:hAnsi="Times New Roman" w:cs="Times New Roman"/>
          <w:b/>
          <w:sz w:val="28"/>
          <w:szCs w:val="28"/>
        </w:rPr>
        <w:t xml:space="preserve">, выступающих с </w:t>
      </w:r>
      <w:r w:rsidR="00E83F38">
        <w:rPr>
          <w:rFonts w:ascii="Times New Roman" w:hAnsi="Times New Roman" w:cs="Times New Roman"/>
          <w:b/>
          <w:sz w:val="28"/>
          <w:szCs w:val="28"/>
        </w:rPr>
        <w:t xml:space="preserve">презентациями </w:t>
      </w:r>
      <w:r w:rsidRPr="00870D1A">
        <w:rPr>
          <w:rFonts w:ascii="Times New Roman" w:hAnsi="Times New Roman" w:cs="Times New Roman"/>
          <w:b/>
          <w:sz w:val="28"/>
          <w:szCs w:val="28"/>
        </w:rPr>
        <w:t>на сессиях конференции</w:t>
      </w:r>
    </w:p>
    <w:p w:rsidR="00870D1A" w:rsidRDefault="0040212B" w:rsidP="00870D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2B">
        <w:rPr>
          <w:rFonts w:ascii="Times New Roman" w:hAnsi="Times New Roman" w:cs="Times New Roman"/>
          <w:sz w:val="24"/>
          <w:szCs w:val="24"/>
        </w:rPr>
        <w:t xml:space="preserve">Время устного доклада ограничено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0212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пятнадцатью</w:t>
      </w:r>
      <w:r w:rsidRPr="0040212B">
        <w:rPr>
          <w:rFonts w:ascii="Times New Roman" w:hAnsi="Times New Roman" w:cs="Times New Roman"/>
          <w:sz w:val="24"/>
          <w:szCs w:val="24"/>
        </w:rPr>
        <w:t xml:space="preserve">) минутами. </w:t>
      </w:r>
    </w:p>
    <w:p w:rsidR="00446863" w:rsidRDefault="0040212B" w:rsidP="004468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2B">
        <w:rPr>
          <w:rFonts w:ascii="Times New Roman" w:hAnsi="Times New Roman" w:cs="Times New Roman"/>
          <w:sz w:val="24"/>
          <w:szCs w:val="24"/>
        </w:rPr>
        <w:t>Презентация к устному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12B">
        <w:rPr>
          <w:rFonts w:ascii="Times New Roman" w:hAnsi="Times New Roman" w:cs="Times New Roman"/>
          <w:sz w:val="24"/>
          <w:szCs w:val="24"/>
        </w:rPr>
        <w:t>докладу оформляется в редакторе MS Power Point</w:t>
      </w:r>
      <w:r w:rsidR="00793A5C">
        <w:rPr>
          <w:rFonts w:ascii="Times New Roman" w:hAnsi="Times New Roman" w:cs="Times New Roman"/>
          <w:sz w:val="24"/>
          <w:szCs w:val="24"/>
        </w:rPr>
        <w:t>, объем которой не превышает 20 (двадцат</w:t>
      </w:r>
      <w:r w:rsidR="004E092D">
        <w:rPr>
          <w:rFonts w:ascii="Times New Roman" w:hAnsi="Times New Roman" w:cs="Times New Roman"/>
          <w:sz w:val="24"/>
          <w:szCs w:val="24"/>
        </w:rPr>
        <w:t>ь</w:t>
      </w:r>
      <w:r w:rsidR="00793A5C">
        <w:rPr>
          <w:rFonts w:ascii="Times New Roman" w:hAnsi="Times New Roman" w:cs="Times New Roman"/>
          <w:sz w:val="24"/>
          <w:szCs w:val="24"/>
        </w:rPr>
        <w:t>) слайдов.</w:t>
      </w:r>
      <w:r w:rsidRPr="0040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FED" w:rsidRDefault="0040212B" w:rsidP="00870D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2B">
        <w:rPr>
          <w:rFonts w:ascii="Times New Roman" w:hAnsi="Times New Roman" w:cs="Times New Roman"/>
          <w:sz w:val="24"/>
          <w:szCs w:val="24"/>
        </w:rPr>
        <w:t xml:space="preserve">На первом слайде располагается </w:t>
      </w:r>
      <w:r w:rsidR="006B2FED">
        <w:rPr>
          <w:rFonts w:ascii="Times New Roman" w:hAnsi="Times New Roman" w:cs="Times New Roman"/>
          <w:sz w:val="24"/>
          <w:szCs w:val="24"/>
        </w:rPr>
        <w:t xml:space="preserve">название конференции, </w:t>
      </w:r>
      <w:r w:rsidRPr="0040212B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доклада</w:t>
      </w:r>
      <w:r w:rsidRPr="0040212B">
        <w:rPr>
          <w:rFonts w:ascii="Times New Roman" w:hAnsi="Times New Roman" w:cs="Times New Roman"/>
          <w:sz w:val="24"/>
          <w:szCs w:val="24"/>
        </w:rPr>
        <w:t>, ФИО</w:t>
      </w:r>
      <w:r w:rsidR="00CB140D">
        <w:rPr>
          <w:rFonts w:ascii="Times New Roman" w:hAnsi="Times New Roman" w:cs="Times New Roman"/>
          <w:sz w:val="24"/>
          <w:szCs w:val="24"/>
        </w:rPr>
        <w:t xml:space="preserve"> авторов, места их работы, дата</w:t>
      </w:r>
      <w:r w:rsidR="006B2FED">
        <w:rPr>
          <w:rFonts w:ascii="Times New Roman" w:hAnsi="Times New Roman" w:cs="Times New Roman"/>
          <w:sz w:val="24"/>
          <w:szCs w:val="24"/>
        </w:rPr>
        <w:t xml:space="preserve"> выступления, контакты выступающего.</w:t>
      </w:r>
      <w:r w:rsidRPr="0040212B">
        <w:rPr>
          <w:rFonts w:ascii="Times New Roman" w:hAnsi="Times New Roman" w:cs="Times New Roman"/>
          <w:sz w:val="24"/>
          <w:szCs w:val="24"/>
        </w:rPr>
        <w:t xml:space="preserve"> На последнем слайде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12B">
        <w:rPr>
          <w:rFonts w:ascii="Times New Roman" w:hAnsi="Times New Roman" w:cs="Times New Roman"/>
          <w:sz w:val="24"/>
          <w:szCs w:val="24"/>
        </w:rPr>
        <w:t xml:space="preserve">представлены контакты </w:t>
      </w:r>
      <w:r w:rsidR="006B2FED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40212B">
        <w:rPr>
          <w:rFonts w:ascii="Times New Roman" w:hAnsi="Times New Roman" w:cs="Times New Roman"/>
          <w:sz w:val="24"/>
          <w:szCs w:val="24"/>
        </w:rPr>
        <w:t>авторов</w:t>
      </w:r>
      <w:r w:rsidR="006B2FED">
        <w:rPr>
          <w:rFonts w:ascii="Times New Roman" w:hAnsi="Times New Roman" w:cs="Times New Roman"/>
          <w:sz w:val="24"/>
          <w:szCs w:val="24"/>
        </w:rPr>
        <w:t xml:space="preserve"> доклада</w:t>
      </w:r>
      <w:r w:rsidRPr="0040212B">
        <w:rPr>
          <w:rFonts w:ascii="Times New Roman" w:hAnsi="Times New Roman" w:cs="Times New Roman"/>
          <w:sz w:val="24"/>
          <w:szCs w:val="24"/>
        </w:rPr>
        <w:t>.</w:t>
      </w:r>
      <w:r w:rsidR="00F31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12B" w:rsidRPr="0040212B" w:rsidRDefault="00F313A8" w:rsidP="00870D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первого слайда презентации представлен дополнительно</w:t>
      </w:r>
      <w:r w:rsidR="006B2FED">
        <w:rPr>
          <w:rFonts w:ascii="Times New Roman" w:hAnsi="Times New Roman" w:cs="Times New Roman"/>
          <w:sz w:val="24"/>
          <w:szCs w:val="24"/>
        </w:rPr>
        <w:t xml:space="preserve"> (см. соответствующую ссылку на документ на сайте конференции)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12B" w:rsidRPr="00E95744" w:rsidRDefault="0040212B" w:rsidP="0040212B">
      <w:pPr>
        <w:rPr>
          <w:rFonts w:ascii="Times New Roman" w:hAnsi="Times New Roman" w:cs="Times New Roman"/>
          <w:i/>
          <w:sz w:val="24"/>
          <w:szCs w:val="24"/>
        </w:rPr>
      </w:pPr>
      <w:r w:rsidRPr="00E95744">
        <w:rPr>
          <w:rFonts w:ascii="Times New Roman" w:hAnsi="Times New Roman" w:cs="Times New Roman"/>
          <w:i/>
          <w:sz w:val="24"/>
          <w:szCs w:val="24"/>
        </w:rPr>
        <w:t>Общий порядок слайдов</w:t>
      </w:r>
      <w:r w:rsidR="002F71E3" w:rsidRPr="00E95744">
        <w:rPr>
          <w:rFonts w:ascii="Times New Roman" w:hAnsi="Times New Roman" w:cs="Times New Roman"/>
          <w:i/>
          <w:sz w:val="24"/>
          <w:szCs w:val="24"/>
        </w:rPr>
        <w:t xml:space="preserve"> презентации</w:t>
      </w:r>
      <w:r w:rsidRPr="00E95744">
        <w:rPr>
          <w:rFonts w:ascii="Times New Roman" w:hAnsi="Times New Roman" w:cs="Times New Roman"/>
          <w:i/>
          <w:sz w:val="24"/>
          <w:szCs w:val="24"/>
        </w:rPr>
        <w:t>:</w:t>
      </w:r>
    </w:p>
    <w:p w:rsidR="0040212B" w:rsidRPr="00870D1A" w:rsidRDefault="00793A5C" w:rsidP="00870D1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0212B" w:rsidRPr="00870D1A">
        <w:rPr>
          <w:rFonts w:ascii="Times New Roman" w:hAnsi="Times New Roman" w:cs="Times New Roman"/>
          <w:sz w:val="24"/>
          <w:szCs w:val="24"/>
        </w:rPr>
        <w:t>итульный;</w:t>
      </w:r>
    </w:p>
    <w:p w:rsidR="0040212B" w:rsidRPr="00870D1A" w:rsidRDefault="00793A5C" w:rsidP="00870D1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212B" w:rsidRPr="00870D1A">
        <w:rPr>
          <w:rFonts w:ascii="Times New Roman" w:hAnsi="Times New Roman" w:cs="Times New Roman"/>
          <w:sz w:val="24"/>
          <w:szCs w:val="24"/>
        </w:rPr>
        <w:t>лан презентации (не более 5 пунктов);</w:t>
      </w:r>
    </w:p>
    <w:p w:rsidR="0040212B" w:rsidRPr="00870D1A" w:rsidRDefault="00793A5C" w:rsidP="00870D1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212B" w:rsidRPr="00870D1A">
        <w:rPr>
          <w:rFonts w:ascii="Times New Roman" w:hAnsi="Times New Roman" w:cs="Times New Roman"/>
          <w:sz w:val="24"/>
          <w:szCs w:val="24"/>
        </w:rPr>
        <w:t>сновная часть;</w:t>
      </w:r>
    </w:p>
    <w:p w:rsidR="0040212B" w:rsidRPr="00870D1A" w:rsidRDefault="00793A5C" w:rsidP="00870D1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0212B" w:rsidRPr="00870D1A">
        <w:rPr>
          <w:rFonts w:ascii="Times New Roman" w:hAnsi="Times New Roman" w:cs="Times New Roman"/>
          <w:sz w:val="24"/>
          <w:szCs w:val="24"/>
        </w:rPr>
        <w:t>аключение (выводы);</w:t>
      </w:r>
    </w:p>
    <w:p w:rsidR="002F71E3" w:rsidRPr="00870D1A" w:rsidRDefault="00793A5C" w:rsidP="00870D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212B" w:rsidRPr="00870D1A">
        <w:rPr>
          <w:rFonts w:ascii="Times New Roman" w:hAnsi="Times New Roman" w:cs="Times New Roman"/>
          <w:sz w:val="24"/>
          <w:szCs w:val="24"/>
        </w:rPr>
        <w:t>Спасибо за внимание!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212B" w:rsidRPr="00870D1A">
        <w:rPr>
          <w:rFonts w:ascii="Times New Roman" w:hAnsi="Times New Roman" w:cs="Times New Roman"/>
          <w:sz w:val="24"/>
          <w:szCs w:val="24"/>
        </w:rPr>
        <w:t xml:space="preserve"> (контакты).</w:t>
      </w:r>
    </w:p>
    <w:p w:rsidR="0040212B" w:rsidRPr="00E95744" w:rsidRDefault="0040212B" w:rsidP="003929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744">
        <w:rPr>
          <w:rFonts w:ascii="Times New Roman" w:hAnsi="Times New Roman" w:cs="Times New Roman"/>
          <w:i/>
          <w:sz w:val="24"/>
          <w:szCs w:val="24"/>
        </w:rPr>
        <w:t xml:space="preserve">Общие </w:t>
      </w:r>
      <w:r w:rsidR="00F313A8">
        <w:rPr>
          <w:rFonts w:ascii="Times New Roman" w:hAnsi="Times New Roman" w:cs="Times New Roman"/>
          <w:i/>
          <w:sz w:val="24"/>
          <w:szCs w:val="24"/>
        </w:rPr>
        <w:t xml:space="preserve">рекомендации по подготовке </w:t>
      </w:r>
      <w:r w:rsidR="002F71E3" w:rsidRPr="00E95744">
        <w:rPr>
          <w:rFonts w:ascii="Times New Roman" w:hAnsi="Times New Roman" w:cs="Times New Roman"/>
          <w:i/>
          <w:sz w:val="24"/>
          <w:szCs w:val="24"/>
        </w:rPr>
        <w:t>презентации</w:t>
      </w:r>
      <w:r w:rsidRPr="00E95744">
        <w:rPr>
          <w:rFonts w:ascii="Times New Roman" w:hAnsi="Times New Roman" w:cs="Times New Roman"/>
          <w:i/>
          <w:sz w:val="24"/>
          <w:szCs w:val="24"/>
        </w:rPr>
        <w:t>:</w:t>
      </w:r>
    </w:p>
    <w:p w:rsidR="00E83F38" w:rsidRPr="00E83F38" w:rsidRDefault="0040212B" w:rsidP="00E83F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D1A">
        <w:rPr>
          <w:rFonts w:ascii="Times New Roman" w:hAnsi="Times New Roman" w:cs="Times New Roman"/>
          <w:sz w:val="24"/>
          <w:szCs w:val="24"/>
        </w:rPr>
        <w:t>Дизайн д</w:t>
      </w:r>
      <w:r w:rsidR="00F313A8">
        <w:rPr>
          <w:rFonts w:ascii="Times New Roman" w:hAnsi="Times New Roman" w:cs="Times New Roman"/>
          <w:sz w:val="24"/>
          <w:szCs w:val="24"/>
        </w:rPr>
        <w:t>олжен быть простым и лаконичным; для лучшего восприятия информации в презентации рекомендуется использовать графики, схемы, сводные таблицы и др.</w:t>
      </w:r>
      <w:r w:rsidR="00E83F38" w:rsidRPr="00E83F38">
        <w:rPr>
          <w:rFonts w:ascii="Times New Roman" w:hAnsi="Times New Roman" w:cs="Times New Roman"/>
          <w:sz w:val="24"/>
          <w:szCs w:val="24"/>
        </w:rPr>
        <w:t xml:space="preserve"> Однако чрезмерное использование графической информации, фотографий (только лишь для заполнения пустого пространства) недопустимо. </w:t>
      </w:r>
    </w:p>
    <w:p w:rsidR="0040212B" w:rsidRPr="00870D1A" w:rsidRDefault="0040212B" w:rsidP="00E83F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D1A">
        <w:rPr>
          <w:rFonts w:ascii="Times New Roman" w:hAnsi="Times New Roman" w:cs="Times New Roman"/>
          <w:sz w:val="24"/>
          <w:szCs w:val="24"/>
        </w:rPr>
        <w:t>Слайды должны быть пронумерованы с указанием общего количества слайдов</w:t>
      </w:r>
      <w:r w:rsidR="00793A5C">
        <w:rPr>
          <w:rFonts w:ascii="Times New Roman" w:hAnsi="Times New Roman" w:cs="Times New Roman"/>
          <w:sz w:val="24"/>
          <w:szCs w:val="24"/>
        </w:rPr>
        <w:t>.</w:t>
      </w:r>
    </w:p>
    <w:p w:rsidR="00F313A8" w:rsidRDefault="00F313A8" w:rsidP="00E83F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Используйте </w:t>
      </w:r>
      <w:r w:rsidR="00E83F38">
        <w:rPr>
          <w:rFonts w:ascii="Times New Roman" w:hAnsi="Times New Roman" w:cs="Times New Roman"/>
          <w:sz w:val="24"/>
          <w:szCs w:val="24"/>
        </w:rPr>
        <w:t xml:space="preserve">на слайдах </w:t>
      </w:r>
      <w:r>
        <w:rPr>
          <w:rFonts w:ascii="Times New Roman" w:hAnsi="Times New Roman" w:cs="Times New Roman"/>
          <w:sz w:val="24"/>
          <w:szCs w:val="24"/>
        </w:rPr>
        <w:t xml:space="preserve">только ключевые слова, фразы и/или понятия, а не предложения и абзацы. Вы сможете объяснить/обсудить эти ключевые моменты в ходе </w:t>
      </w:r>
      <w:r w:rsidR="00E83F38">
        <w:rPr>
          <w:rFonts w:ascii="Times New Roman" w:hAnsi="Times New Roman" w:cs="Times New Roman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z w:val="24"/>
          <w:szCs w:val="24"/>
        </w:rPr>
        <w:t>выступления на конференции.</w:t>
      </w:r>
    </w:p>
    <w:p w:rsidR="00F313A8" w:rsidRDefault="00F313A8" w:rsidP="00E83F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Следуйте правилу 6x6 - т.е., используйте не более 6 слов на строку и не более 6 строк на слайде</w:t>
      </w:r>
      <w:r w:rsidR="00E83F38">
        <w:rPr>
          <w:rFonts w:ascii="Times New Roman" w:hAnsi="Times New Roman" w:cs="Times New Roman"/>
          <w:sz w:val="24"/>
          <w:szCs w:val="24"/>
        </w:rPr>
        <w:t>.</w:t>
      </w:r>
    </w:p>
    <w:p w:rsidR="00F313A8" w:rsidRDefault="00F313A8" w:rsidP="00E83F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использовать шрифты без засечек, поскольку они более уместны и разборчивы, чем другие шрифты. </w:t>
      </w:r>
      <w:r w:rsidR="00793A5C">
        <w:rPr>
          <w:rFonts w:ascii="Times New Roman" w:hAnsi="Times New Roman" w:cs="Times New Roman"/>
          <w:sz w:val="24"/>
          <w:szCs w:val="24"/>
        </w:rPr>
        <w:t>Количество</w:t>
      </w:r>
      <w:r w:rsidR="00E83F38">
        <w:rPr>
          <w:rFonts w:ascii="Times New Roman" w:hAnsi="Times New Roman" w:cs="Times New Roman"/>
          <w:sz w:val="24"/>
          <w:szCs w:val="24"/>
        </w:rPr>
        <w:t xml:space="preserve"> используемых шрифтов - не более двух.</w:t>
      </w:r>
    </w:p>
    <w:p w:rsidR="002F71E3" w:rsidRDefault="00F313A8" w:rsidP="00E83F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F38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E83F38" w:rsidRPr="00E83F38">
        <w:rPr>
          <w:rFonts w:ascii="Times New Roman" w:hAnsi="Times New Roman" w:cs="Times New Roman"/>
          <w:sz w:val="24"/>
          <w:szCs w:val="24"/>
        </w:rPr>
        <w:t xml:space="preserve">в презентации </w:t>
      </w:r>
      <w:r w:rsidRPr="00E83F38">
        <w:rPr>
          <w:rFonts w:ascii="Times New Roman" w:hAnsi="Times New Roman" w:cs="Times New Roman"/>
          <w:sz w:val="24"/>
          <w:szCs w:val="24"/>
        </w:rPr>
        <w:t>должен быть достаточно большим, чтобы быть прочитан</w:t>
      </w:r>
      <w:r w:rsidR="00E83F38" w:rsidRPr="00E83F38">
        <w:rPr>
          <w:rFonts w:ascii="Times New Roman" w:hAnsi="Times New Roman" w:cs="Times New Roman"/>
          <w:sz w:val="24"/>
          <w:szCs w:val="24"/>
        </w:rPr>
        <w:t>ным</w:t>
      </w:r>
      <w:r w:rsidRPr="00E83F38">
        <w:rPr>
          <w:rFonts w:ascii="Times New Roman" w:hAnsi="Times New Roman" w:cs="Times New Roman"/>
          <w:sz w:val="24"/>
          <w:szCs w:val="24"/>
        </w:rPr>
        <w:t xml:space="preserve"> из любого места в </w:t>
      </w:r>
      <w:r w:rsidR="00E83F38" w:rsidRPr="00E83F38">
        <w:rPr>
          <w:rFonts w:ascii="Times New Roman" w:hAnsi="Times New Roman" w:cs="Times New Roman"/>
          <w:sz w:val="24"/>
          <w:szCs w:val="24"/>
        </w:rPr>
        <w:t>помещении</w:t>
      </w:r>
      <w:r w:rsidRPr="00E83F38">
        <w:rPr>
          <w:rFonts w:ascii="Times New Roman" w:hAnsi="Times New Roman" w:cs="Times New Roman"/>
          <w:sz w:val="24"/>
          <w:szCs w:val="24"/>
        </w:rPr>
        <w:t>, где про</w:t>
      </w:r>
      <w:r w:rsidR="00E83F38" w:rsidRPr="00E83F38">
        <w:rPr>
          <w:rFonts w:ascii="Times New Roman" w:hAnsi="Times New Roman" w:cs="Times New Roman"/>
          <w:sz w:val="24"/>
          <w:szCs w:val="24"/>
        </w:rPr>
        <w:t xml:space="preserve">ецируется презентация. </w:t>
      </w:r>
      <w:r w:rsidR="00E83F38">
        <w:rPr>
          <w:rFonts w:ascii="Times New Roman" w:hAnsi="Times New Roman" w:cs="Times New Roman"/>
          <w:sz w:val="24"/>
          <w:szCs w:val="24"/>
        </w:rPr>
        <w:t>Для заголовков слайдов подходит шрифт кеглем 36-40, для подразделов в тексте презентации - шрифт кеглем</w:t>
      </w:r>
      <w:r w:rsidR="00E83F38" w:rsidRPr="00E83F38">
        <w:rPr>
          <w:rFonts w:ascii="Times New Roman" w:hAnsi="Times New Roman" w:cs="Times New Roman"/>
          <w:sz w:val="24"/>
          <w:szCs w:val="24"/>
        </w:rPr>
        <w:t xml:space="preserve"> </w:t>
      </w:r>
      <w:r w:rsidRPr="00E83F38">
        <w:rPr>
          <w:rFonts w:ascii="Times New Roman" w:hAnsi="Times New Roman" w:cs="Times New Roman"/>
          <w:sz w:val="24"/>
          <w:szCs w:val="24"/>
        </w:rPr>
        <w:t>24-36</w:t>
      </w:r>
      <w:r w:rsidR="00E83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106" w:rsidRDefault="00E82106" w:rsidP="00E82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106" w:rsidRDefault="00E82106" w:rsidP="00E82106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106">
        <w:rPr>
          <w:rFonts w:ascii="Times New Roman" w:hAnsi="Times New Roman" w:cs="Times New Roman"/>
          <w:i/>
          <w:sz w:val="24"/>
          <w:szCs w:val="24"/>
        </w:rPr>
        <w:t xml:space="preserve">*Важная информация для участников конференции: </w:t>
      </w:r>
    </w:p>
    <w:p w:rsidR="00E82106" w:rsidRPr="00E82106" w:rsidRDefault="00E82106" w:rsidP="00E82106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2106" w:rsidRDefault="00E82106" w:rsidP="00E82106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106">
        <w:rPr>
          <w:rFonts w:ascii="Times New Roman" w:hAnsi="Times New Roman" w:cs="Times New Roman"/>
          <w:i/>
          <w:sz w:val="24"/>
          <w:szCs w:val="24"/>
        </w:rPr>
        <w:t xml:space="preserve">(1) совместно с текстом доклада авторам необходимо направить в адрес организаторов конференции сопроводительную форму (см. соответствующую ссылку на сайте конференции), экспертные заключения (одно экспертное заключение на </w:t>
      </w:r>
      <w:r w:rsidRPr="00E82106">
        <w:rPr>
          <w:rFonts w:ascii="Times New Roman" w:hAnsi="Times New Roman" w:cs="Times New Roman"/>
          <w:i/>
          <w:sz w:val="24"/>
          <w:szCs w:val="24"/>
        </w:rPr>
        <w:lastRenderedPageBreak/>
        <w:t>доклад — на тезисы отдельно не нужно), либо иное разрешение по утвержденной в организации, где работают авторы доклада, форме, включающие информацию об отсутствии в тезисах и докладах сведений ограниченного распространения и разрешение на передачу информационных материалов (доклада) организаторам конференции и их открытое опубликование.</w:t>
      </w:r>
    </w:p>
    <w:p w:rsidR="00E82106" w:rsidRPr="00E82106" w:rsidRDefault="00E82106" w:rsidP="00E82106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2106" w:rsidRPr="00E82106" w:rsidRDefault="00E82106" w:rsidP="00E82106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106">
        <w:rPr>
          <w:rFonts w:ascii="Times New Roman" w:hAnsi="Times New Roman" w:cs="Times New Roman"/>
          <w:i/>
          <w:sz w:val="24"/>
          <w:szCs w:val="24"/>
        </w:rPr>
        <w:t xml:space="preserve">(2) поскольку научно-техническая конференция имеет международный статус с большим количеством зарубежных участников,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доклады, презентации, </w:t>
      </w:r>
      <w:r w:rsidRPr="00E82106">
        <w:rPr>
          <w:rFonts w:ascii="Times New Roman" w:hAnsi="Times New Roman" w:cs="Times New Roman"/>
          <w:i/>
          <w:sz w:val="24"/>
          <w:szCs w:val="24"/>
        </w:rPr>
        <w:t xml:space="preserve">постеры и любые другие информационные материалы </w:t>
      </w:r>
      <w:r w:rsidR="00793A5C" w:rsidRPr="00E82106">
        <w:rPr>
          <w:rFonts w:ascii="Times New Roman" w:hAnsi="Times New Roman" w:cs="Times New Roman"/>
          <w:i/>
          <w:sz w:val="24"/>
          <w:szCs w:val="24"/>
        </w:rPr>
        <w:t xml:space="preserve">рекомендуется </w:t>
      </w:r>
      <w:r w:rsidRPr="00E82106">
        <w:rPr>
          <w:rFonts w:ascii="Times New Roman" w:hAnsi="Times New Roman" w:cs="Times New Roman"/>
          <w:i/>
          <w:sz w:val="24"/>
          <w:szCs w:val="24"/>
        </w:rPr>
        <w:t>готовить на английском языке.</w:t>
      </w:r>
    </w:p>
    <w:p w:rsidR="00E82106" w:rsidRPr="00E82106" w:rsidRDefault="00E82106" w:rsidP="00E82106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82106" w:rsidRPr="00E821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B2" w:rsidRDefault="00A87DB2" w:rsidP="00E95744">
      <w:pPr>
        <w:spacing w:after="0" w:line="240" w:lineRule="auto"/>
      </w:pPr>
      <w:r>
        <w:separator/>
      </w:r>
    </w:p>
  </w:endnote>
  <w:endnote w:type="continuationSeparator" w:id="0">
    <w:p w:rsidR="00A87DB2" w:rsidRDefault="00A87DB2" w:rsidP="00E9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988475"/>
      <w:docPartObj>
        <w:docPartGallery w:val="Page Numbers (Bottom of Page)"/>
        <w:docPartUnique/>
      </w:docPartObj>
    </w:sdtPr>
    <w:sdtEndPr/>
    <w:sdtContent>
      <w:p w:rsidR="00E95744" w:rsidRDefault="00E957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D2C">
          <w:rPr>
            <w:noProof/>
          </w:rPr>
          <w:t>1</w:t>
        </w:r>
        <w:r>
          <w:fldChar w:fldCharType="end"/>
        </w:r>
      </w:p>
    </w:sdtContent>
  </w:sdt>
  <w:p w:rsidR="00E95744" w:rsidRDefault="00E957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B2" w:rsidRDefault="00A87DB2" w:rsidP="00E95744">
      <w:pPr>
        <w:spacing w:after="0" w:line="240" w:lineRule="auto"/>
      </w:pPr>
      <w:r>
        <w:separator/>
      </w:r>
    </w:p>
  </w:footnote>
  <w:footnote w:type="continuationSeparator" w:id="0">
    <w:p w:rsidR="00A87DB2" w:rsidRDefault="00A87DB2" w:rsidP="00E9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B18E1"/>
    <w:multiLevelType w:val="hybridMultilevel"/>
    <w:tmpl w:val="71F433BC"/>
    <w:lvl w:ilvl="0" w:tplc="A16E9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B0ECC"/>
    <w:multiLevelType w:val="hybridMultilevel"/>
    <w:tmpl w:val="9BE2D6EE"/>
    <w:lvl w:ilvl="0" w:tplc="7F0A1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C1234"/>
    <w:multiLevelType w:val="hybridMultilevel"/>
    <w:tmpl w:val="0DBADDC0"/>
    <w:lvl w:ilvl="0" w:tplc="7F0A1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40"/>
    <w:rsid w:val="0006428C"/>
    <w:rsid w:val="000B5558"/>
    <w:rsid w:val="0016786E"/>
    <w:rsid w:val="00193506"/>
    <w:rsid w:val="001D1ACD"/>
    <w:rsid w:val="00237411"/>
    <w:rsid w:val="002F71E3"/>
    <w:rsid w:val="0030430F"/>
    <w:rsid w:val="00392964"/>
    <w:rsid w:val="0040212B"/>
    <w:rsid w:val="00446863"/>
    <w:rsid w:val="004E092D"/>
    <w:rsid w:val="00512DE3"/>
    <w:rsid w:val="00552F07"/>
    <w:rsid w:val="005D63F5"/>
    <w:rsid w:val="00643D2C"/>
    <w:rsid w:val="006B2FED"/>
    <w:rsid w:val="00793A5C"/>
    <w:rsid w:val="00870D1A"/>
    <w:rsid w:val="009D62D9"/>
    <w:rsid w:val="00A87DB2"/>
    <w:rsid w:val="00BF4D99"/>
    <w:rsid w:val="00CB140D"/>
    <w:rsid w:val="00CD2632"/>
    <w:rsid w:val="00CD3E40"/>
    <w:rsid w:val="00CF0BC0"/>
    <w:rsid w:val="00CF1140"/>
    <w:rsid w:val="00D509A6"/>
    <w:rsid w:val="00E82106"/>
    <w:rsid w:val="00E83F38"/>
    <w:rsid w:val="00E95744"/>
    <w:rsid w:val="00F313A8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08490-233C-4F56-83EB-2BCE34D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1E3"/>
    <w:rPr>
      <w:b/>
      <w:bCs/>
    </w:rPr>
  </w:style>
  <w:style w:type="paragraph" w:styleId="a4">
    <w:name w:val="List Paragraph"/>
    <w:basedOn w:val="a"/>
    <w:uiPriority w:val="34"/>
    <w:qFormat/>
    <w:rsid w:val="002F71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744"/>
  </w:style>
  <w:style w:type="paragraph" w:styleId="a7">
    <w:name w:val="footer"/>
    <w:basedOn w:val="a"/>
    <w:link w:val="a8"/>
    <w:uiPriority w:val="99"/>
    <w:unhideWhenUsed/>
    <w:rsid w:val="00E9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Мансуров Олег Актавианович</dc:creator>
  <cp:lastModifiedBy>202</cp:lastModifiedBy>
  <cp:revision>2</cp:revision>
  <dcterms:created xsi:type="dcterms:W3CDTF">2020-02-03T11:14:00Z</dcterms:created>
  <dcterms:modified xsi:type="dcterms:W3CDTF">2020-02-03T11:14:00Z</dcterms:modified>
</cp:coreProperties>
</file>