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36" w:rsidRPr="005751EB" w:rsidRDefault="00BC044A" w:rsidP="005751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1EB">
        <w:rPr>
          <w:rFonts w:ascii="Times New Roman" w:hAnsi="Times New Roman" w:cs="Times New Roman"/>
          <w:b/>
          <w:sz w:val="24"/>
          <w:szCs w:val="24"/>
        </w:rPr>
        <w:t>Разработка картографических материалов для людей с ограниченными возможностями по зрению</w:t>
      </w:r>
    </w:p>
    <w:p w:rsidR="00463DA2" w:rsidRPr="005751EB" w:rsidRDefault="00463DA2" w:rsidP="005751EB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751EB">
        <w:rPr>
          <w:rFonts w:ascii="Times New Roman" w:hAnsi="Times New Roman" w:cs="Times New Roman"/>
          <w:b/>
          <w:i/>
          <w:sz w:val="24"/>
          <w:szCs w:val="24"/>
        </w:rPr>
        <w:t>Васёв</w:t>
      </w:r>
      <w:proofErr w:type="spellEnd"/>
      <w:r w:rsidRPr="005751EB">
        <w:rPr>
          <w:rFonts w:ascii="Times New Roman" w:hAnsi="Times New Roman" w:cs="Times New Roman"/>
          <w:b/>
          <w:i/>
          <w:sz w:val="24"/>
          <w:szCs w:val="24"/>
        </w:rPr>
        <w:t xml:space="preserve"> М.К., Морозова А.В., </w:t>
      </w:r>
      <w:proofErr w:type="spellStart"/>
      <w:r w:rsidRPr="005751EB">
        <w:rPr>
          <w:rFonts w:ascii="Times New Roman" w:hAnsi="Times New Roman" w:cs="Times New Roman"/>
          <w:b/>
          <w:i/>
          <w:sz w:val="24"/>
          <w:szCs w:val="24"/>
        </w:rPr>
        <w:t>Постаногов</w:t>
      </w:r>
      <w:proofErr w:type="spellEnd"/>
      <w:r w:rsidRPr="005751EB">
        <w:rPr>
          <w:rFonts w:ascii="Times New Roman" w:hAnsi="Times New Roman" w:cs="Times New Roman"/>
          <w:b/>
          <w:i/>
          <w:sz w:val="24"/>
          <w:szCs w:val="24"/>
        </w:rPr>
        <w:t xml:space="preserve"> Д.А., </w:t>
      </w:r>
      <w:proofErr w:type="spellStart"/>
      <w:r w:rsidRPr="005751EB">
        <w:rPr>
          <w:rFonts w:ascii="Times New Roman" w:hAnsi="Times New Roman" w:cs="Times New Roman"/>
          <w:b/>
          <w:i/>
          <w:sz w:val="24"/>
          <w:szCs w:val="24"/>
        </w:rPr>
        <w:t>Филалеева</w:t>
      </w:r>
      <w:proofErr w:type="spellEnd"/>
      <w:r w:rsidRPr="005751EB">
        <w:rPr>
          <w:rFonts w:ascii="Times New Roman" w:hAnsi="Times New Roman" w:cs="Times New Roman"/>
          <w:b/>
          <w:i/>
          <w:sz w:val="24"/>
          <w:szCs w:val="24"/>
        </w:rPr>
        <w:t xml:space="preserve"> А.А., </w:t>
      </w:r>
      <w:proofErr w:type="spellStart"/>
      <w:r w:rsidRPr="005751EB">
        <w:rPr>
          <w:rFonts w:ascii="Times New Roman" w:hAnsi="Times New Roman" w:cs="Times New Roman"/>
          <w:b/>
          <w:i/>
          <w:sz w:val="24"/>
          <w:szCs w:val="24"/>
        </w:rPr>
        <w:t>Шадчинов</w:t>
      </w:r>
      <w:proofErr w:type="spellEnd"/>
      <w:r w:rsidRPr="005751EB">
        <w:rPr>
          <w:rFonts w:ascii="Times New Roman" w:hAnsi="Times New Roman" w:cs="Times New Roman"/>
          <w:b/>
          <w:i/>
          <w:sz w:val="24"/>
          <w:szCs w:val="24"/>
        </w:rPr>
        <w:t xml:space="preserve"> С.М.</w:t>
      </w:r>
    </w:p>
    <w:p w:rsidR="005751EB" w:rsidRPr="005751EB" w:rsidRDefault="00463DA2" w:rsidP="005751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751EB">
        <w:rPr>
          <w:rFonts w:ascii="Times New Roman" w:hAnsi="Times New Roman" w:cs="Times New Roman"/>
          <w:i/>
          <w:sz w:val="24"/>
          <w:szCs w:val="24"/>
        </w:rPr>
        <w:t>с</w:t>
      </w:r>
      <w:r w:rsidR="00BC044A" w:rsidRPr="005751EB">
        <w:rPr>
          <w:rFonts w:ascii="Times New Roman" w:hAnsi="Times New Roman" w:cs="Times New Roman"/>
          <w:i/>
          <w:sz w:val="24"/>
          <w:szCs w:val="24"/>
        </w:rPr>
        <w:t xml:space="preserve">туденты </w:t>
      </w:r>
    </w:p>
    <w:p w:rsidR="00463DA2" w:rsidRPr="005751EB" w:rsidRDefault="00BC044A" w:rsidP="005751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51EB">
        <w:rPr>
          <w:rFonts w:ascii="Times New Roman" w:hAnsi="Times New Roman" w:cs="Times New Roman"/>
          <w:i/>
          <w:sz w:val="24"/>
          <w:szCs w:val="24"/>
        </w:rPr>
        <w:t>Московского государственного университета имени М.В. Ломоносова, географический факультет, Москва, Россия</w:t>
      </w:r>
    </w:p>
    <w:p w:rsidR="00BC044A" w:rsidRPr="005751EB" w:rsidRDefault="00BC044A" w:rsidP="005751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51EB">
        <w:rPr>
          <w:rFonts w:ascii="Times New Roman" w:hAnsi="Times New Roman" w:cs="Times New Roman"/>
          <w:i/>
          <w:sz w:val="24"/>
          <w:szCs w:val="24"/>
          <w:lang w:val="en-US"/>
        </w:rPr>
        <w:t>Email</w:t>
      </w:r>
      <w:r w:rsidRPr="005751EB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5751EB">
        <w:rPr>
          <w:rFonts w:ascii="Times New Roman" w:hAnsi="Times New Roman" w:cs="Times New Roman"/>
          <w:i/>
          <w:sz w:val="24"/>
          <w:szCs w:val="24"/>
          <w:lang w:val="en-US"/>
        </w:rPr>
        <w:t>Morozova</w:t>
      </w:r>
      <w:r w:rsidR="005751EB" w:rsidRPr="005751EB">
        <w:rPr>
          <w:rFonts w:ascii="Times New Roman" w:hAnsi="Times New Roman" w:cs="Times New Roman"/>
          <w:i/>
          <w:sz w:val="24"/>
          <w:szCs w:val="24"/>
          <w:lang w:val="en-US"/>
        </w:rPr>
        <w:t>geomsu</w:t>
      </w:r>
      <w:proofErr w:type="spellEnd"/>
      <w:r w:rsidRPr="005751EB"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 w:rsidRPr="005751EB">
        <w:rPr>
          <w:rFonts w:ascii="Times New Roman" w:hAnsi="Times New Roman" w:cs="Times New Roman"/>
          <w:i/>
          <w:sz w:val="24"/>
          <w:szCs w:val="24"/>
          <w:lang w:val="en-US"/>
        </w:rPr>
        <w:t>gmail</w:t>
      </w:r>
      <w:proofErr w:type="spellEnd"/>
      <w:r w:rsidRPr="005751EB">
        <w:rPr>
          <w:rFonts w:ascii="Times New Roman" w:hAnsi="Times New Roman" w:cs="Times New Roman"/>
          <w:i/>
          <w:sz w:val="24"/>
          <w:szCs w:val="24"/>
        </w:rPr>
        <w:t>.</w:t>
      </w:r>
      <w:r w:rsidRPr="005751EB"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</w:p>
    <w:p w:rsidR="00BC044A" w:rsidRPr="005751EB" w:rsidRDefault="00BC044A" w:rsidP="005751E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751EB">
        <w:rPr>
          <w:rFonts w:ascii="Times New Roman" w:hAnsi="Times New Roman" w:cs="Times New Roman"/>
          <w:sz w:val="24"/>
          <w:szCs w:val="24"/>
        </w:rPr>
        <w:t xml:space="preserve">Экспедиция НСО кафедры картографии и </w:t>
      </w:r>
      <w:proofErr w:type="spellStart"/>
      <w:r w:rsidRPr="005751EB">
        <w:rPr>
          <w:rFonts w:ascii="Times New Roman" w:hAnsi="Times New Roman" w:cs="Times New Roman"/>
          <w:sz w:val="24"/>
          <w:szCs w:val="24"/>
        </w:rPr>
        <w:t>геоинформатики</w:t>
      </w:r>
      <w:proofErr w:type="spellEnd"/>
      <w:r w:rsidRPr="005751EB">
        <w:rPr>
          <w:rFonts w:ascii="Times New Roman" w:hAnsi="Times New Roman" w:cs="Times New Roman"/>
          <w:sz w:val="24"/>
          <w:szCs w:val="24"/>
        </w:rPr>
        <w:t xml:space="preserve"> в 2014 году проходила </w:t>
      </w:r>
      <w:proofErr w:type="gramStart"/>
      <w:r w:rsidRPr="005751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751EB">
        <w:rPr>
          <w:rFonts w:ascii="Times New Roman" w:hAnsi="Times New Roman" w:cs="Times New Roman"/>
          <w:sz w:val="24"/>
          <w:szCs w:val="24"/>
        </w:rPr>
        <w:t xml:space="preserve">. Санкт-Петербурге. Целью экспедиции НСО в этом году являлась разработка </w:t>
      </w:r>
      <w:r w:rsidR="0035403C" w:rsidRPr="005751EB">
        <w:rPr>
          <w:rFonts w:ascii="Times New Roman" w:hAnsi="Times New Roman" w:cs="Times New Roman"/>
          <w:sz w:val="24"/>
          <w:szCs w:val="24"/>
        </w:rPr>
        <w:t xml:space="preserve">экспериментальных образцов </w:t>
      </w:r>
      <w:r w:rsidRPr="005751EB">
        <w:rPr>
          <w:rFonts w:ascii="Times New Roman" w:hAnsi="Times New Roman" w:cs="Times New Roman"/>
          <w:sz w:val="24"/>
          <w:szCs w:val="24"/>
        </w:rPr>
        <w:t>картографических материалов для людей с ограниченными возможностями по зрению.</w:t>
      </w:r>
    </w:p>
    <w:p w:rsidR="00BC044A" w:rsidRPr="005751EB" w:rsidRDefault="0035403C" w:rsidP="005751E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751EB">
        <w:rPr>
          <w:rFonts w:ascii="Times New Roman" w:hAnsi="Times New Roman" w:cs="Times New Roman"/>
          <w:sz w:val="24"/>
          <w:szCs w:val="24"/>
        </w:rPr>
        <w:t xml:space="preserve">Полевые работы заключались </w:t>
      </w:r>
      <w:proofErr w:type="gramStart"/>
      <w:r w:rsidRPr="005751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C044A" w:rsidRPr="005751EB">
        <w:rPr>
          <w:rFonts w:ascii="Times New Roman" w:hAnsi="Times New Roman" w:cs="Times New Roman"/>
          <w:sz w:val="24"/>
          <w:szCs w:val="24"/>
        </w:rPr>
        <w:t>:</w:t>
      </w:r>
    </w:p>
    <w:p w:rsidR="00BC044A" w:rsidRPr="005751EB" w:rsidRDefault="0035403C" w:rsidP="005751EB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751EB">
        <w:rPr>
          <w:rFonts w:ascii="Times New Roman" w:hAnsi="Times New Roman" w:cs="Times New Roman"/>
          <w:sz w:val="24"/>
          <w:szCs w:val="24"/>
        </w:rPr>
        <w:t>Ознакомлении с методиками создания тактильных графических пособий в</w:t>
      </w:r>
      <w:r w:rsidR="00BC044A" w:rsidRPr="005751EB">
        <w:rPr>
          <w:rFonts w:ascii="Times New Roman" w:hAnsi="Times New Roman" w:cs="Times New Roman"/>
          <w:sz w:val="24"/>
          <w:szCs w:val="24"/>
        </w:rPr>
        <w:t xml:space="preserve"> </w:t>
      </w:r>
      <w:r w:rsidRPr="005751EB">
        <w:rPr>
          <w:rFonts w:ascii="Times New Roman" w:hAnsi="Times New Roman" w:cs="Times New Roman"/>
          <w:sz w:val="24"/>
          <w:szCs w:val="24"/>
        </w:rPr>
        <w:t>Р</w:t>
      </w:r>
      <w:r w:rsidR="006D7450" w:rsidRPr="005751EB">
        <w:rPr>
          <w:rFonts w:ascii="Times New Roman" w:hAnsi="Times New Roman" w:cs="Times New Roman"/>
          <w:sz w:val="24"/>
          <w:szCs w:val="24"/>
        </w:rPr>
        <w:t>еабилитационно</w:t>
      </w:r>
      <w:r w:rsidRPr="005751EB">
        <w:rPr>
          <w:rFonts w:ascii="Times New Roman" w:hAnsi="Times New Roman" w:cs="Times New Roman"/>
          <w:sz w:val="24"/>
          <w:szCs w:val="24"/>
        </w:rPr>
        <w:t>м</w:t>
      </w:r>
      <w:r w:rsidR="006D7450" w:rsidRPr="005751EB">
        <w:rPr>
          <w:rFonts w:ascii="Times New Roman" w:hAnsi="Times New Roman" w:cs="Times New Roman"/>
          <w:sz w:val="24"/>
          <w:szCs w:val="24"/>
        </w:rPr>
        <w:t xml:space="preserve"> центр</w:t>
      </w:r>
      <w:r w:rsidRPr="005751EB">
        <w:rPr>
          <w:rFonts w:ascii="Times New Roman" w:hAnsi="Times New Roman" w:cs="Times New Roman"/>
          <w:sz w:val="24"/>
          <w:szCs w:val="24"/>
        </w:rPr>
        <w:t>е</w:t>
      </w:r>
      <w:r w:rsidR="006D7450" w:rsidRPr="005751EB">
        <w:rPr>
          <w:rFonts w:ascii="Times New Roman" w:hAnsi="Times New Roman" w:cs="Times New Roman"/>
          <w:sz w:val="24"/>
          <w:szCs w:val="24"/>
        </w:rPr>
        <w:t xml:space="preserve"> инвалидов по зрению</w:t>
      </w:r>
      <w:r w:rsidRPr="005751EB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5751E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751EB">
        <w:rPr>
          <w:rFonts w:ascii="Times New Roman" w:hAnsi="Times New Roman" w:cs="Times New Roman"/>
          <w:sz w:val="24"/>
          <w:szCs w:val="24"/>
        </w:rPr>
        <w:t>анкт-Петербурга</w:t>
      </w:r>
      <w:r w:rsidR="00BC044A" w:rsidRPr="005751EB">
        <w:rPr>
          <w:rFonts w:ascii="Times New Roman" w:hAnsi="Times New Roman" w:cs="Times New Roman"/>
          <w:sz w:val="24"/>
          <w:szCs w:val="24"/>
        </w:rPr>
        <w:t xml:space="preserve">, </w:t>
      </w:r>
      <w:r w:rsidR="006D7450" w:rsidRPr="005751EB">
        <w:rPr>
          <w:rFonts w:ascii="Times New Roman" w:hAnsi="Times New Roman" w:cs="Times New Roman"/>
          <w:sz w:val="24"/>
          <w:szCs w:val="24"/>
        </w:rPr>
        <w:t>анализ</w:t>
      </w:r>
      <w:r w:rsidRPr="005751EB">
        <w:rPr>
          <w:rFonts w:ascii="Times New Roman" w:hAnsi="Times New Roman" w:cs="Times New Roman"/>
          <w:sz w:val="24"/>
          <w:szCs w:val="24"/>
        </w:rPr>
        <w:t>е</w:t>
      </w:r>
      <w:r w:rsidR="006D7450" w:rsidRPr="005751EB">
        <w:rPr>
          <w:rFonts w:ascii="Times New Roman" w:hAnsi="Times New Roman" w:cs="Times New Roman"/>
          <w:sz w:val="24"/>
          <w:szCs w:val="24"/>
        </w:rPr>
        <w:t xml:space="preserve"> имеющихся картографических материалов</w:t>
      </w:r>
      <w:r w:rsidR="00BC044A" w:rsidRPr="005751EB">
        <w:rPr>
          <w:rFonts w:ascii="Times New Roman" w:hAnsi="Times New Roman" w:cs="Times New Roman"/>
          <w:sz w:val="24"/>
          <w:szCs w:val="24"/>
        </w:rPr>
        <w:t>,</w:t>
      </w:r>
      <w:r w:rsidRPr="005751EB">
        <w:rPr>
          <w:rFonts w:ascii="Times New Roman" w:hAnsi="Times New Roman" w:cs="Times New Roman"/>
          <w:sz w:val="24"/>
          <w:szCs w:val="24"/>
        </w:rPr>
        <w:t xml:space="preserve"> изучение особенностей восприятия тактильной графики незрячими и потерявшими зрение.</w:t>
      </w:r>
    </w:p>
    <w:p w:rsidR="00BC044A" w:rsidRPr="005751EB" w:rsidRDefault="00BC044A" w:rsidP="005751EB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751EB">
        <w:rPr>
          <w:rFonts w:ascii="Times New Roman" w:hAnsi="Times New Roman" w:cs="Times New Roman"/>
          <w:sz w:val="24"/>
          <w:szCs w:val="24"/>
        </w:rPr>
        <w:t xml:space="preserve"> </w:t>
      </w:r>
      <w:r w:rsidR="006D7450" w:rsidRPr="005751EB">
        <w:rPr>
          <w:rFonts w:ascii="Times New Roman" w:hAnsi="Times New Roman" w:cs="Times New Roman"/>
          <w:sz w:val="24"/>
          <w:szCs w:val="24"/>
        </w:rPr>
        <w:t>Консультаци</w:t>
      </w:r>
      <w:r w:rsidR="0035403C" w:rsidRPr="005751EB">
        <w:rPr>
          <w:rFonts w:ascii="Times New Roman" w:hAnsi="Times New Roman" w:cs="Times New Roman"/>
          <w:sz w:val="24"/>
          <w:szCs w:val="24"/>
        </w:rPr>
        <w:t xml:space="preserve">онных </w:t>
      </w:r>
      <w:proofErr w:type="gramStart"/>
      <w:r w:rsidR="0035403C" w:rsidRPr="005751EB">
        <w:rPr>
          <w:rFonts w:ascii="Times New Roman" w:hAnsi="Times New Roman" w:cs="Times New Roman"/>
          <w:sz w:val="24"/>
          <w:szCs w:val="24"/>
        </w:rPr>
        <w:t>беседах</w:t>
      </w:r>
      <w:proofErr w:type="gramEnd"/>
      <w:r w:rsidR="006D7450" w:rsidRPr="005751EB">
        <w:rPr>
          <w:rFonts w:ascii="Times New Roman" w:hAnsi="Times New Roman" w:cs="Times New Roman"/>
          <w:sz w:val="24"/>
          <w:szCs w:val="24"/>
        </w:rPr>
        <w:t xml:space="preserve"> на кафедре дефектологии Санкт-Петербургского педагогического института,</w:t>
      </w:r>
    </w:p>
    <w:p w:rsidR="006D7450" w:rsidRPr="005751EB" w:rsidRDefault="006D7450" w:rsidP="005751EB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51EB">
        <w:rPr>
          <w:rFonts w:ascii="Times New Roman" w:hAnsi="Times New Roman" w:cs="Times New Roman"/>
          <w:sz w:val="24"/>
          <w:szCs w:val="24"/>
        </w:rPr>
        <w:t>Интервьюировани</w:t>
      </w:r>
      <w:r w:rsidR="0035403C" w:rsidRPr="005751EB">
        <w:rPr>
          <w:rFonts w:ascii="Times New Roman" w:hAnsi="Times New Roman" w:cs="Times New Roman"/>
          <w:sz w:val="24"/>
          <w:szCs w:val="24"/>
        </w:rPr>
        <w:t>и</w:t>
      </w:r>
      <w:r w:rsidRPr="005751EB">
        <w:rPr>
          <w:rFonts w:ascii="Times New Roman" w:hAnsi="Times New Roman" w:cs="Times New Roman"/>
          <w:sz w:val="24"/>
          <w:szCs w:val="24"/>
        </w:rPr>
        <w:t xml:space="preserve"> зрячих и незрячих сотрудников Государственной библиотеки для слепых и слабовидящих,</w:t>
      </w:r>
      <w:r w:rsidR="0035403C" w:rsidRPr="005751EB">
        <w:rPr>
          <w:rFonts w:ascii="Times New Roman" w:hAnsi="Times New Roman" w:cs="Times New Roman"/>
          <w:sz w:val="24"/>
          <w:szCs w:val="24"/>
        </w:rPr>
        <w:t xml:space="preserve"> изучение методик работы зрячих и незрячих сотрудников при обучении посетителей библиотеки с помощью графических материалов и компьютеров с </w:t>
      </w:r>
      <w:proofErr w:type="spellStart"/>
      <w:r w:rsidR="0035403C" w:rsidRPr="005751EB">
        <w:rPr>
          <w:rFonts w:ascii="Times New Roman" w:hAnsi="Times New Roman" w:cs="Times New Roman"/>
          <w:sz w:val="24"/>
          <w:szCs w:val="24"/>
        </w:rPr>
        <w:t>Брайлевской</w:t>
      </w:r>
      <w:proofErr w:type="spellEnd"/>
      <w:r w:rsidR="0035403C" w:rsidRPr="005751EB">
        <w:rPr>
          <w:rFonts w:ascii="Times New Roman" w:hAnsi="Times New Roman" w:cs="Times New Roman"/>
          <w:sz w:val="24"/>
          <w:szCs w:val="24"/>
        </w:rPr>
        <w:t xml:space="preserve"> клавиатурой,</w:t>
      </w:r>
      <w:proofErr w:type="gramEnd"/>
    </w:p>
    <w:p w:rsidR="006D7450" w:rsidRPr="005751EB" w:rsidRDefault="006D7450" w:rsidP="005751EB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751EB">
        <w:rPr>
          <w:rFonts w:ascii="Times New Roman" w:hAnsi="Times New Roman" w:cs="Times New Roman"/>
          <w:sz w:val="24"/>
          <w:szCs w:val="24"/>
        </w:rPr>
        <w:t>Посещение адаптированной экскурсии для людей, имеющих ограничения по зрению</w:t>
      </w:r>
      <w:r w:rsidR="0035403C" w:rsidRPr="005751EB">
        <w:rPr>
          <w:rFonts w:ascii="Times New Roman" w:hAnsi="Times New Roman" w:cs="Times New Roman"/>
          <w:sz w:val="24"/>
          <w:szCs w:val="24"/>
        </w:rPr>
        <w:t>,</w:t>
      </w:r>
      <w:r w:rsidRPr="005751EB">
        <w:rPr>
          <w:rFonts w:ascii="Times New Roman" w:hAnsi="Times New Roman" w:cs="Times New Roman"/>
          <w:sz w:val="24"/>
          <w:szCs w:val="24"/>
        </w:rPr>
        <w:t xml:space="preserve"> в государственном музее-памятнике «Исаакиевский собор» в рамках проекта «Увидеть храм руками»,</w:t>
      </w:r>
    </w:p>
    <w:p w:rsidR="006D7450" w:rsidRPr="005751EB" w:rsidRDefault="0052430A" w:rsidP="005751EB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751EB">
        <w:rPr>
          <w:rFonts w:ascii="Times New Roman" w:hAnsi="Times New Roman" w:cs="Times New Roman"/>
          <w:sz w:val="24"/>
          <w:szCs w:val="24"/>
        </w:rPr>
        <w:t>О</w:t>
      </w:r>
      <w:r w:rsidR="006D7450" w:rsidRPr="005751EB">
        <w:rPr>
          <w:rFonts w:ascii="Times New Roman" w:hAnsi="Times New Roman" w:cs="Times New Roman"/>
          <w:sz w:val="24"/>
          <w:szCs w:val="24"/>
        </w:rPr>
        <w:t>бследовани</w:t>
      </w:r>
      <w:r w:rsidRPr="005751EB">
        <w:rPr>
          <w:rFonts w:ascii="Times New Roman" w:hAnsi="Times New Roman" w:cs="Times New Roman"/>
          <w:sz w:val="24"/>
          <w:szCs w:val="24"/>
        </w:rPr>
        <w:t>и</w:t>
      </w:r>
      <w:r w:rsidR="006D7450" w:rsidRPr="005751EB">
        <w:rPr>
          <w:rFonts w:ascii="Times New Roman" w:hAnsi="Times New Roman" w:cs="Times New Roman"/>
          <w:sz w:val="24"/>
          <w:szCs w:val="24"/>
        </w:rPr>
        <w:t xml:space="preserve"> участков пути от метро «</w:t>
      </w:r>
      <w:proofErr w:type="gramStart"/>
      <w:r w:rsidR="006D7450" w:rsidRPr="005751EB">
        <w:rPr>
          <w:rFonts w:ascii="Times New Roman" w:hAnsi="Times New Roman" w:cs="Times New Roman"/>
          <w:sz w:val="24"/>
          <w:szCs w:val="24"/>
        </w:rPr>
        <w:t>Чкаловская</w:t>
      </w:r>
      <w:proofErr w:type="gramEnd"/>
      <w:r w:rsidR="006D7450" w:rsidRPr="005751EB">
        <w:rPr>
          <w:rFonts w:ascii="Times New Roman" w:hAnsi="Times New Roman" w:cs="Times New Roman"/>
          <w:sz w:val="24"/>
          <w:szCs w:val="24"/>
        </w:rPr>
        <w:t>»</w:t>
      </w:r>
      <w:r w:rsidR="00F30700" w:rsidRPr="005751EB">
        <w:rPr>
          <w:rFonts w:ascii="Times New Roman" w:hAnsi="Times New Roman" w:cs="Times New Roman"/>
          <w:sz w:val="24"/>
          <w:szCs w:val="24"/>
        </w:rPr>
        <w:t xml:space="preserve"> и от метро «Петроградская»</w:t>
      </w:r>
      <w:r w:rsidR="006D7450" w:rsidRPr="005751EB">
        <w:rPr>
          <w:rFonts w:ascii="Times New Roman" w:hAnsi="Times New Roman" w:cs="Times New Roman"/>
          <w:sz w:val="24"/>
          <w:szCs w:val="24"/>
        </w:rPr>
        <w:t xml:space="preserve"> до Государственной библиотеки для слепых и слабовидящих и от метро «Адмиралтейская»</w:t>
      </w:r>
      <w:r w:rsidR="00F30700" w:rsidRPr="005751EB">
        <w:rPr>
          <w:rFonts w:ascii="Times New Roman" w:hAnsi="Times New Roman" w:cs="Times New Roman"/>
          <w:sz w:val="24"/>
          <w:szCs w:val="24"/>
        </w:rPr>
        <w:t xml:space="preserve"> до Исаакиевского собора</w:t>
      </w:r>
      <w:r w:rsidRPr="005751EB">
        <w:rPr>
          <w:rFonts w:ascii="Times New Roman" w:hAnsi="Times New Roman" w:cs="Times New Roman"/>
          <w:sz w:val="24"/>
          <w:szCs w:val="24"/>
        </w:rPr>
        <w:t xml:space="preserve"> с целью создания карт этих маршрутов.</w:t>
      </w:r>
    </w:p>
    <w:p w:rsidR="008106A6" w:rsidRPr="005751EB" w:rsidRDefault="00F30700" w:rsidP="005751E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751EB">
        <w:rPr>
          <w:rFonts w:ascii="Times New Roman" w:hAnsi="Times New Roman" w:cs="Times New Roman"/>
          <w:sz w:val="24"/>
          <w:szCs w:val="24"/>
        </w:rPr>
        <w:t xml:space="preserve">По данным, собранным в экспедиции, были составлены три группы карт. В первую группу карт вошли крупномасштабные навигационные карты </w:t>
      </w:r>
      <w:r w:rsidR="008106A6" w:rsidRPr="005751EB">
        <w:rPr>
          <w:rFonts w:ascii="Times New Roman" w:hAnsi="Times New Roman" w:cs="Times New Roman"/>
          <w:sz w:val="24"/>
          <w:szCs w:val="24"/>
        </w:rPr>
        <w:t>дву</w:t>
      </w:r>
      <w:r w:rsidR="0052430A" w:rsidRPr="005751EB">
        <w:rPr>
          <w:rFonts w:ascii="Times New Roman" w:hAnsi="Times New Roman" w:cs="Times New Roman"/>
          <w:sz w:val="24"/>
          <w:szCs w:val="24"/>
        </w:rPr>
        <w:t>х</w:t>
      </w:r>
      <w:r w:rsidR="008106A6" w:rsidRPr="005751EB">
        <w:rPr>
          <w:rFonts w:ascii="Times New Roman" w:hAnsi="Times New Roman" w:cs="Times New Roman"/>
          <w:sz w:val="24"/>
          <w:szCs w:val="24"/>
        </w:rPr>
        <w:t xml:space="preserve"> маршрут</w:t>
      </w:r>
      <w:r w:rsidR="0052430A" w:rsidRPr="005751EB">
        <w:rPr>
          <w:rFonts w:ascii="Times New Roman" w:hAnsi="Times New Roman" w:cs="Times New Roman"/>
          <w:sz w:val="24"/>
          <w:szCs w:val="24"/>
        </w:rPr>
        <w:t>ов, вторая представлена с</w:t>
      </w:r>
      <w:r w:rsidR="008106A6" w:rsidRPr="005751EB">
        <w:rPr>
          <w:rFonts w:ascii="Times New Roman" w:hAnsi="Times New Roman" w:cs="Times New Roman"/>
          <w:sz w:val="24"/>
          <w:szCs w:val="24"/>
        </w:rPr>
        <w:t>реднемасштабн</w:t>
      </w:r>
      <w:r w:rsidR="0052430A" w:rsidRPr="005751EB">
        <w:rPr>
          <w:rFonts w:ascii="Times New Roman" w:hAnsi="Times New Roman" w:cs="Times New Roman"/>
          <w:sz w:val="24"/>
          <w:szCs w:val="24"/>
        </w:rPr>
        <w:t>ой</w:t>
      </w:r>
      <w:r w:rsidR="008106A6" w:rsidRPr="005751EB">
        <w:rPr>
          <w:rFonts w:ascii="Times New Roman" w:hAnsi="Times New Roman" w:cs="Times New Roman"/>
          <w:sz w:val="24"/>
          <w:szCs w:val="24"/>
        </w:rPr>
        <w:t xml:space="preserve"> навигационная карта по маршруту от метро «Петроградская» до государственной библи</w:t>
      </w:r>
      <w:r w:rsidR="0052430A" w:rsidRPr="005751EB">
        <w:rPr>
          <w:rFonts w:ascii="Times New Roman" w:hAnsi="Times New Roman" w:cs="Times New Roman"/>
          <w:sz w:val="24"/>
          <w:szCs w:val="24"/>
        </w:rPr>
        <w:t xml:space="preserve">отеки для слепых и слабовидящих, третья - </w:t>
      </w:r>
      <w:r w:rsidR="008106A6" w:rsidRPr="005751EB">
        <w:rPr>
          <w:rFonts w:ascii="Times New Roman" w:hAnsi="Times New Roman" w:cs="Times New Roman"/>
          <w:sz w:val="24"/>
          <w:szCs w:val="24"/>
        </w:rPr>
        <w:t>тематически</w:t>
      </w:r>
      <w:r w:rsidR="0052430A" w:rsidRPr="005751EB">
        <w:rPr>
          <w:rFonts w:ascii="Times New Roman" w:hAnsi="Times New Roman" w:cs="Times New Roman"/>
          <w:sz w:val="24"/>
          <w:szCs w:val="24"/>
        </w:rPr>
        <w:t>е</w:t>
      </w:r>
      <w:r w:rsidR="008106A6" w:rsidRPr="005751EB">
        <w:rPr>
          <w:rFonts w:ascii="Times New Roman" w:hAnsi="Times New Roman" w:cs="Times New Roman"/>
          <w:sz w:val="24"/>
          <w:szCs w:val="24"/>
        </w:rPr>
        <w:t xml:space="preserve"> карт</w:t>
      </w:r>
      <w:r w:rsidR="0052430A" w:rsidRPr="005751EB">
        <w:rPr>
          <w:rFonts w:ascii="Times New Roman" w:hAnsi="Times New Roman" w:cs="Times New Roman"/>
          <w:sz w:val="24"/>
          <w:szCs w:val="24"/>
        </w:rPr>
        <w:t>ы</w:t>
      </w:r>
      <w:r w:rsidR="008106A6" w:rsidRPr="005751EB">
        <w:rPr>
          <w:rFonts w:ascii="Times New Roman" w:hAnsi="Times New Roman" w:cs="Times New Roman"/>
          <w:sz w:val="24"/>
          <w:szCs w:val="24"/>
        </w:rPr>
        <w:t>, отображаю</w:t>
      </w:r>
      <w:r w:rsidR="0052430A" w:rsidRPr="005751EB">
        <w:rPr>
          <w:rFonts w:ascii="Times New Roman" w:hAnsi="Times New Roman" w:cs="Times New Roman"/>
          <w:sz w:val="24"/>
          <w:szCs w:val="24"/>
        </w:rPr>
        <w:t>щие</w:t>
      </w:r>
      <w:r w:rsidR="008106A6" w:rsidRPr="005751EB">
        <w:rPr>
          <w:rFonts w:ascii="Times New Roman" w:hAnsi="Times New Roman" w:cs="Times New Roman"/>
          <w:sz w:val="24"/>
          <w:szCs w:val="24"/>
        </w:rPr>
        <w:t xml:space="preserve"> природу и социально-экономические особенности г. Санкт-Петербург и Ленинградской области, </w:t>
      </w:r>
      <w:r w:rsidR="00117035" w:rsidRPr="005751EB">
        <w:rPr>
          <w:rFonts w:ascii="Times New Roman" w:hAnsi="Times New Roman" w:cs="Times New Roman"/>
          <w:sz w:val="24"/>
          <w:szCs w:val="24"/>
        </w:rPr>
        <w:t>составляющие</w:t>
      </w:r>
      <w:r w:rsidR="008106A6" w:rsidRPr="005751EB">
        <w:rPr>
          <w:rFonts w:ascii="Times New Roman" w:hAnsi="Times New Roman" w:cs="Times New Roman"/>
          <w:sz w:val="24"/>
          <w:szCs w:val="24"/>
        </w:rPr>
        <w:t xml:space="preserve"> единый атлас.</w:t>
      </w:r>
    </w:p>
    <w:p w:rsidR="00BC044A" w:rsidRPr="005751EB" w:rsidRDefault="0052430A" w:rsidP="005751E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751EB">
        <w:rPr>
          <w:rFonts w:ascii="Times New Roman" w:hAnsi="Times New Roman" w:cs="Times New Roman"/>
          <w:sz w:val="24"/>
          <w:szCs w:val="24"/>
        </w:rPr>
        <w:t xml:space="preserve">При изготовлении </w:t>
      </w:r>
      <w:r w:rsidR="008106A6" w:rsidRPr="005751EB">
        <w:rPr>
          <w:rFonts w:ascii="Times New Roman" w:hAnsi="Times New Roman" w:cs="Times New Roman"/>
          <w:sz w:val="24"/>
          <w:szCs w:val="24"/>
        </w:rPr>
        <w:t xml:space="preserve">карт </w:t>
      </w:r>
      <w:r w:rsidRPr="005751EB">
        <w:rPr>
          <w:rFonts w:ascii="Times New Roman" w:hAnsi="Times New Roman" w:cs="Times New Roman"/>
          <w:sz w:val="24"/>
          <w:szCs w:val="24"/>
        </w:rPr>
        <w:t>применялась технология</w:t>
      </w:r>
      <w:r w:rsidR="00117035" w:rsidRPr="005751EB">
        <w:rPr>
          <w:rFonts w:ascii="Times New Roman" w:hAnsi="Times New Roman" w:cs="Times New Roman"/>
          <w:sz w:val="24"/>
          <w:szCs w:val="24"/>
        </w:rPr>
        <w:t xml:space="preserve"> «горячей печати»</w:t>
      </w:r>
      <w:r w:rsidRPr="005751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51EB">
        <w:rPr>
          <w:rFonts w:ascii="Times New Roman" w:hAnsi="Times New Roman" w:cs="Times New Roman"/>
          <w:sz w:val="24"/>
          <w:szCs w:val="24"/>
        </w:rPr>
        <w:t>аудиоозвучивание</w:t>
      </w:r>
      <w:proofErr w:type="spellEnd"/>
      <w:r w:rsidRPr="005751EB">
        <w:rPr>
          <w:rFonts w:ascii="Times New Roman" w:hAnsi="Times New Roman" w:cs="Times New Roman"/>
          <w:sz w:val="24"/>
          <w:szCs w:val="24"/>
        </w:rPr>
        <w:t xml:space="preserve">. </w:t>
      </w:r>
      <w:r w:rsidR="00117035" w:rsidRPr="005751E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bookmarkStart w:id="0" w:name="_GoBack"/>
      <w:bookmarkEnd w:id="0"/>
    </w:p>
    <w:sectPr w:rsidR="00BC044A" w:rsidRPr="005751EB" w:rsidSect="005751E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04AC6"/>
    <w:multiLevelType w:val="hybridMultilevel"/>
    <w:tmpl w:val="A5F88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4084A"/>
    <w:multiLevelType w:val="hybridMultilevel"/>
    <w:tmpl w:val="EB0A8CBE"/>
    <w:lvl w:ilvl="0" w:tplc="A238B28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73FE1A65"/>
    <w:multiLevelType w:val="hybridMultilevel"/>
    <w:tmpl w:val="6D8E81B4"/>
    <w:lvl w:ilvl="0" w:tplc="A2460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C044A"/>
    <w:rsid w:val="00117035"/>
    <w:rsid w:val="00227A36"/>
    <w:rsid w:val="00323EAA"/>
    <w:rsid w:val="0035403C"/>
    <w:rsid w:val="003853E8"/>
    <w:rsid w:val="00463DA2"/>
    <w:rsid w:val="0052430A"/>
    <w:rsid w:val="005751EB"/>
    <w:rsid w:val="006D7450"/>
    <w:rsid w:val="008106A6"/>
    <w:rsid w:val="008B2BB3"/>
    <w:rsid w:val="00BC044A"/>
    <w:rsid w:val="00F30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4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7B447-D3B6-4CE0-A721-A947527C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Рената</cp:lastModifiedBy>
  <cp:revision>2</cp:revision>
  <dcterms:created xsi:type="dcterms:W3CDTF">2014-02-24T18:36:00Z</dcterms:created>
  <dcterms:modified xsi:type="dcterms:W3CDTF">2014-02-24T18:36:00Z</dcterms:modified>
</cp:coreProperties>
</file>