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F9" w:rsidRPr="00DA2D76" w:rsidRDefault="007E04F9" w:rsidP="00DA2D76">
      <w:pPr>
        <w:pStyle w:val="a9"/>
        <w:shd w:val="clear" w:color="auto" w:fill="FFFFFF"/>
        <w:spacing w:before="0" w:beforeAutospacing="0" w:after="0" w:afterAutospacing="0"/>
        <w:ind w:right="-284" w:firstLine="567"/>
        <w:jc w:val="center"/>
        <w:rPr>
          <w:b/>
          <w:bCs/>
        </w:rPr>
      </w:pPr>
      <w:r w:rsidRPr="00DA2D76">
        <w:rPr>
          <w:b/>
          <w:bCs/>
        </w:rPr>
        <w:t>Судебно-правовая реформа в аспекте поиска новых моделей ступенчатой профориентации по комплексу «ШСП – ВУЗ – СУД»</w:t>
      </w:r>
    </w:p>
    <w:p w:rsidR="00DA2D76" w:rsidRPr="00DA2D76" w:rsidRDefault="00DA2D76" w:rsidP="00DA2D7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2D76">
        <w:rPr>
          <w:rFonts w:ascii="Times New Roman" w:hAnsi="Times New Roman" w:cs="Times New Roman"/>
          <w:b/>
          <w:i/>
          <w:sz w:val="24"/>
          <w:szCs w:val="24"/>
        </w:rPr>
        <w:t>Микогазиева Саида Микогазиевна</w:t>
      </w:r>
    </w:p>
    <w:p w:rsidR="00DA2D76" w:rsidRPr="00DA2D76" w:rsidRDefault="00DA2D76" w:rsidP="00DA2D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2D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Региональный координатор МОО «Центр «Судебно-правовая реформа»», член Всероссийской ассоциации восстановительной медиации, </w:t>
      </w:r>
      <w:r w:rsidRPr="00DA2D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</w:r>
      <w:r w:rsidRPr="00DA2D7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магистрант 2-го года обуче</w:t>
      </w:r>
      <w:r w:rsidRPr="00DA2D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ния Юридического института </w:t>
      </w:r>
      <w:r w:rsidRPr="00DA2D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</w:r>
      <w:r w:rsidRPr="00DA2D7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ФГБОУ </w:t>
      </w:r>
      <w:proofErr w:type="gramStart"/>
      <w:r w:rsidRPr="00DA2D7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ВО</w:t>
      </w:r>
      <w:proofErr w:type="gramEnd"/>
      <w:r w:rsidRPr="00DA2D7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DA2D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DA2D76">
        <w:rPr>
          <w:rFonts w:ascii="Times New Roman" w:hAnsi="Times New Roman" w:cs="Times New Roman"/>
          <w:i/>
          <w:sz w:val="24"/>
          <w:szCs w:val="24"/>
        </w:rPr>
        <w:t>Дагестанский государственный университет</w:t>
      </w:r>
      <w:r w:rsidRPr="00DA2D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», </w:t>
      </w:r>
      <w:r w:rsidRPr="00DA2D76">
        <w:rPr>
          <w:rFonts w:ascii="Times New Roman" w:hAnsi="Times New Roman" w:cs="Times New Roman"/>
          <w:i/>
          <w:sz w:val="24"/>
          <w:szCs w:val="24"/>
        </w:rPr>
        <w:t>г. Махачкала, Россия</w:t>
      </w:r>
    </w:p>
    <w:p w:rsidR="00DA2D76" w:rsidRPr="00DA2D76" w:rsidRDefault="00DA2D76" w:rsidP="00DA2D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2D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E-mail: </w:t>
      </w:r>
      <w:hyperlink r:id="rId7" w:history="1">
        <w:r w:rsidRPr="00DA2D76">
          <w:rPr>
            <w:rStyle w:val="a8"/>
            <w:rFonts w:ascii="Times New Roman" w:hAnsi="Times New Roman" w:cs="Times New Roman"/>
            <w:i/>
            <w:sz w:val="24"/>
            <w:szCs w:val="24"/>
            <w:lang w:val="en-US"/>
          </w:rPr>
          <w:t>Mikogazieva-saida@mail.ru</w:t>
        </w:r>
      </w:hyperlink>
      <w:r w:rsidRPr="00DA2D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7E04F9" w:rsidRPr="00DA2D76" w:rsidRDefault="007E04F9" w:rsidP="00DA2D76">
      <w:pPr>
        <w:pStyle w:val="a9"/>
        <w:shd w:val="clear" w:color="auto" w:fill="FFFFFF"/>
        <w:spacing w:before="0" w:beforeAutospacing="0" w:after="0" w:afterAutospacing="0"/>
        <w:ind w:right="-284" w:firstLine="567"/>
        <w:jc w:val="both"/>
        <w:rPr>
          <w:lang w:val="en-US"/>
        </w:rPr>
      </w:pPr>
    </w:p>
    <w:p w:rsidR="007E04F9" w:rsidRPr="00DA2D76" w:rsidRDefault="007E04F9" w:rsidP="00DA2D76">
      <w:pPr>
        <w:pStyle w:val="a9"/>
        <w:shd w:val="clear" w:color="auto" w:fill="FFFFFF"/>
        <w:spacing w:before="0" w:beforeAutospacing="0" w:after="0" w:afterAutospacing="0"/>
        <w:ind w:right="-284" w:firstLine="567"/>
        <w:jc w:val="both"/>
      </w:pPr>
      <w:r w:rsidRPr="00DA2D76">
        <w:t>Загруженность российских судов первой инстанции и успешная альтернативная практика европейских стран послужили толчком для старта судебно-правовой реформы в России. В связи с принятием 27 июля 2010 г. Федерального закона № 193 «Об альтернативной процедуре урегулирования споров с участием посредника (процедуре медиации)», введенного в действие с 1 января 2011 г., в юридическую практику был внедрен институт медиации как новый инструмент разрешения конфликтных ситуаций.</w:t>
      </w:r>
    </w:p>
    <w:p w:rsidR="007E04F9" w:rsidRPr="00DA2D76" w:rsidRDefault="007E04F9" w:rsidP="00DA2D76">
      <w:pPr>
        <w:pStyle w:val="a9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a7"/>
          <w:rFonts w:eastAsiaTheme="majorEastAsia"/>
          <w:b w:val="0"/>
        </w:rPr>
      </w:pPr>
      <w:r w:rsidRPr="00DA2D76">
        <w:rPr>
          <w:rStyle w:val="a7"/>
          <w:rFonts w:eastAsiaTheme="majorEastAsia"/>
        </w:rPr>
        <w:t xml:space="preserve">Медиация </w:t>
      </w:r>
      <w:r w:rsidRPr="00DA2D76">
        <w:rPr>
          <w:rStyle w:val="a7"/>
          <w:rFonts w:eastAsiaTheme="majorEastAsia"/>
          <w:b w:val="0"/>
        </w:rPr>
        <w:t>(лат.</w:t>
      </w:r>
      <w:r w:rsidRPr="00DA2D76">
        <w:rPr>
          <w:rStyle w:val="apple-converted-space"/>
          <w:b/>
        </w:rPr>
        <w:t xml:space="preserve"> </w:t>
      </w:r>
      <w:proofErr w:type="spellStart"/>
      <w:r w:rsidRPr="00DA2D76">
        <w:rPr>
          <w:rStyle w:val="aa"/>
          <w:b/>
        </w:rPr>
        <w:t>mediare</w:t>
      </w:r>
      <w:proofErr w:type="spellEnd"/>
      <w:r w:rsidRPr="00DA2D76">
        <w:rPr>
          <w:rStyle w:val="apple-converted-space"/>
          <w:b/>
          <w:bCs/>
        </w:rPr>
        <w:t xml:space="preserve"> </w:t>
      </w:r>
      <w:r w:rsidRPr="00DA2D76">
        <w:rPr>
          <w:rStyle w:val="a7"/>
          <w:rFonts w:eastAsiaTheme="majorEastAsia"/>
          <w:b w:val="0"/>
        </w:rPr>
        <w:t>- посредничать) позволяет спорящим сторонам в короткие сроки и в дружественной атмосфере при минимальных затратах достигнуть взаимовыгодного и жизнеспособного решения спора, поняв точки зрения друг друга и разрешив разногласия, не прибегая при этом к судебным разбирательствам.</w:t>
      </w:r>
    </w:p>
    <w:p w:rsidR="007E04F9" w:rsidRPr="00DA2D76" w:rsidRDefault="007E04F9" w:rsidP="00DA2D76">
      <w:pPr>
        <w:pStyle w:val="a9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</w:rPr>
      </w:pPr>
      <w:r w:rsidRPr="00DA2D76">
        <w:rPr>
          <w:rStyle w:val="a7"/>
          <w:rFonts w:eastAsiaTheme="majorEastAsia"/>
          <w:b w:val="0"/>
        </w:rPr>
        <w:t>На современном этапе развития общественных отношений термин «медиация» воспринимается шире: в качестве</w:t>
      </w:r>
      <w:r w:rsidR="00F003D6" w:rsidRPr="00DA2D76">
        <w:rPr>
          <w:rStyle w:val="a7"/>
          <w:rFonts w:eastAsiaTheme="majorEastAsia"/>
          <w:b w:val="0"/>
        </w:rPr>
        <w:t xml:space="preserve"> юридической</w:t>
      </w:r>
      <w:r w:rsidRPr="00DA2D76">
        <w:rPr>
          <w:rStyle w:val="a7"/>
          <w:rFonts w:eastAsiaTheme="majorEastAsia"/>
          <w:b w:val="0"/>
        </w:rPr>
        <w:t xml:space="preserve"> техники, направленной на восстановление нарушенных коммуникационных связей, что и получило отражение в определении</w:t>
      </w:r>
      <w:r w:rsidRPr="00DA2D76">
        <w:rPr>
          <w:rStyle w:val="a7"/>
          <w:rFonts w:eastAsiaTheme="majorEastAsia"/>
        </w:rPr>
        <w:t xml:space="preserve"> «восстановительная медиация».</w:t>
      </w:r>
    </w:p>
    <w:p w:rsidR="007E04F9" w:rsidRPr="00DA2D76" w:rsidRDefault="007E04F9" w:rsidP="00DA2D7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D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Посредничество (медиация) </w:t>
      </w:r>
      <w:r w:rsidRPr="00DA2D76">
        <w:rPr>
          <w:rFonts w:ascii="Times New Roman" w:hAnsi="Times New Roman" w:cs="Times New Roman"/>
          <w:sz w:val="24"/>
          <w:szCs w:val="24"/>
          <w:shd w:val="clear" w:color="auto" w:fill="FFFFFF"/>
        </w:rPr>
        <w:t>- это одна из технологий альтернативного урегулирования споров сторонами с участием третьей нейтральной, беспристрастной и не заинтересованной в данном конфликте стороны — медиатора, который помогает сторонам выработать взаимовыгодное соглашение и разрешить спор.</w:t>
      </w:r>
    </w:p>
    <w:p w:rsidR="00873F33" w:rsidRPr="00DA2D76" w:rsidRDefault="005B6CD5" w:rsidP="00DA2D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D76">
        <w:rPr>
          <w:rFonts w:ascii="Times New Roman" w:hAnsi="Times New Roman" w:cs="Times New Roman"/>
          <w:sz w:val="24"/>
          <w:szCs w:val="24"/>
        </w:rPr>
        <w:t>С</w:t>
      </w:r>
      <w:r w:rsidR="00873F33" w:rsidRPr="00DA2D76">
        <w:rPr>
          <w:rFonts w:ascii="Times New Roman" w:hAnsi="Times New Roman" w:cs="Times New Roman"/>
          <w:sz w:val="24"/>
          <w:szCs w:val="24"/>
        </w:rPr>
        <w:t xml:space="preserve"> утверждением Правительством Российской Федерации (распоряжение от 30.07.2014г. №1430-р) Концепции развития до 2017 года сети служб медиации, процесс создания </w:t>
      </w:r>
      <w:r w:rsidR="002947F6" w:rsidRPr="00DA2D76">
        <w:rPr>
          <w:rFonts w:ascii="Times New Roman" w:hAnsi="Times New Roman" w:cs="Times New Roman"/>
          <w:sz w:val="24"/>
          <w:szCs w:val="24"/>
        </w:rPr>
        <w:t xml:space="preserve">Школьных </w:t>
      </w:r>
      <w:r w:rsidR="00873F33" w:rsidRPr="00DA2D76">
        <w:rPr>
          <w:rFonts w:ascii="Times New Roman" w:hAnsi="Times New Roman" w:cs="Times New Roman"/>
          <w:sz w:val="24"/>
          <w:szCs w:val="24"/>
        </w:rPr>
        <w:t xml:space="preserve">служб </w:t>
      </w:r>
      <w:r w:rsidR="002947F6" w:rsidRPr="00DA2D76">
        <w:rPr>
          <w:rFonts w:ascii="Times New Roman" w:hAnsi="Times New Roman" w:cs="Times New Roman"/>
          <w:sz w:val="24"/>
          <w:szCs w:val="24"/>
        </w:rPr>
        <w:t>примирения (</w:t>
      </w:r>
      <w:r w:rsidR="00873F33" w:rsidRPr="00DA2D76">
        <w:rPr>
          <w:rFonts w:ascii="Times New Roman" w:hAnsi="Times New Roman" w:cs="Times New Roman"/>
          <w:sz w:val="24"/>
          <w:szCs w:val="24"/>
        </w:rPr>
        <w:t>медиации</w:t>
      </w:r>
      <w:r w:rsidR="002947F6" w:rsidRPr="00DA2D76">
        <w:rPr>
          <w:rFonts w:ascii="Times New Roman" w:hAnsi="Times New Roman" w:cs="Times New Roman"/>
          <w:sz w:val="24"/>
          <w:szCs w:val="24"/>
        </w:rPr>
        <w:t>) (далее – ШСП)</w:t>
      </w:r>
      <w:r w:rsidR="00873F33" w:rsidRPr="00DA2D76">
        <w:rPr>
          <w:rFonts w:ascii="Times New Roman" w:hAnsi="Times New Roman" w:cs="Times New Roman"/>
          <w:sz w:val="24"/>
          <w:szCs w:val="24"/>
        </w:rPr>
        <w:t xml:space="preserve"> в системе общего образования России стал динамичнее. Внедрение инновационных для Российской Федерации </w:t>
      </w:r>
      <w:proofErr w:type="spellStart"/>
      <w:r w:rsidR="00873F33" w:rsidRPr="00DA2D76">
        <w:rPr>
          <w:rFonts w:ascii="Times New Roman" w:hAnsi="Times New Roman" w:cs="Times New Roman"/>
          <w:sz w:val="24"/>
          <w:szCs w:val="24"/>
        </w:rPr>
        <w:t>медиативно-восстановительных</w:t>
      </w:r>
      <w:proofErr w:type="spellEnd"/>
      <w:r w:rsidR="00873F33" w:rsidRPr="00DA2D76">
        <w:rPr>
          <w:rFonts w:ascii="Times New Roman" w:hAnsi="Times New Roman" w:cs="Times New Roman"/>
          <w:sz w:val="24"/>
          <w:szCs w:val="24"/>
        </w:rPr>
        <w:t xml:space="preserve"> способов и механизмов предупреждения и разрешения конфликтов с уч</w:t>
      </w:r>
      <w:r w:rsidRPr="00DA2D76">
        <w:rPr>
          <w:rFonts w:ascii="Times New Roman" w:hAnsi="Times New Roman" w:cs="Times New Roman"/>
          <w:sz w:val="24"/>
          <w:szCs w:val="24"/>
        </w:rPr>
        <w:t xml:space="preserve">астием детей и подростков, </w:t>
      </w:r>
      <w:r w:rsidR="00873F33" w:rsidRPr="00DA2D76">
        <w:rPr>
          <w:rFonts w:ascii="Times New Roman" w:hAnsi="Times New Roman" w:cs="Times New Roman"/>
          <w:sz w:val="24"/>
          <w:szCs w:val="24"/>
        </w:rPr>
        <w:t>реагирования на правонарушения, в том числе в отношении детей, совершивших общественно опасные деяния, но не достигших возраста, с которого наступает уголовная ответственность, запланировано в рамках реализации Национальной стратегии действий в интересах детей на 2012 - 2017 годы.</w:t>
      </w:r>
    </w:p>
    <w:p w:rsidR="00873F33" w:rsidRPr="00DA2D76" w:rsidRDefault="00873F33" w:rsidP="00DA2D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D76">
        <w:rPr>
          <w:rFonts w:ascii="Times New Roman" w:hAnsi="Times New Roman" w:cs="Times New Roman"/>
          <w:sz w:val="24"/>
          <w:szCs w:val="24"/>
        </w:rPr>
        <w:t>Создание сети служб школьной медиации связано с исполнением Конвенции ООН о правах ребенка (1989г.), Хартии Совета Европы о воспитании демократической гражданственности (2010г.), ФЗ «Об образовании в Российской Федерации», совершенствованием Правил школьной жизни и правового образования участников образовательных отношений, созданием условий для конструктивного разрешения конфликтов, воспитанием уважения достоинства личности и справедливости, этико-правовым просвещением детей и взрослых в контексте введения ФГОС.</w:t>
      </w:r>
    </w:p>
    <w:p w:rsidR="00873F33" w:rsidRPr="00DA2D76" w:rsidRDefault="005B6CD5" w:rsidP="00DA2D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D76">
        <w:rPr>
          <w:rFonts w:ascii="Times New Roman" w:hAnsi="Times New Roman" w:cs="Times New Roman"/>
          <w:sz w:val="24"/>
          <w:szCs w:val="24"/>
        </w:rPr>
        <w:t>При этом нет единой модели связки Школьных служб примирения (медиации), вузов с профильными факультетами</w:t>
      </w:r>
      <w:r w:rsidR="00F003D6" w:rsidRPr="00DA2D76">
        <w:rPr>
          <w:rFonts w:ascii="Times New Roman" w:hAnsi="Times New Roman" w:cs="Times New Roman"/>
          <w:sz w:val="24"/>
          <w:szCs w:val="24"/>
        </w:rPr>
        <w:t xml:space="preserve"> и колледжами</w:t>
      </w:r>
      <w:r w:rsidRPr="00DA2D76">
        <w:rPr>
          <w:rFonts w:ascii="Times New Roman" w:hAnsi="Times New Roman" w:cs="Times New Roman"/>
          <w:sz w:val="24"/>
          <w:szCs w:val="24"/>
        </w:rPr>
        <w:t xml:space="preserve"> и работы профессиональных медиаторов с судебной веткой региона. В связи с этим мы предлагаем новую модель ступенчатой профориентации, где функции аккумулятора будет нести юридический факультет классического вуза. Следовательно, для школьников будет представлена лестница работы медиатором в рамках ШСП ОУ, Юридической клиники профильного вуза и работой на профессиональной основе медиатором при судах первой инстанции. Основным образовательным блоком станет магистерская программа «Медиация и </w:t>
      </w:r>
      <w:r w:rsidRPr="00DA2D76">
        <w:rPr>
          <w:rFonts w:ascii="Times New Roman" w:hAnsi="Times New Roman" w:cs="Times New Roman"/>
          <w:sz w:val="24"/>
          <w:szCs w:val="24"/>
        </w:rPr>
        <w:lastRenderedPageBreak/>
        <w:t xml:space="preserve">медиативные техники» по выбору и </w:t>
      </w:r>
      <w:r w:rsidR="002947F6" w:rsidRPr="00DA2D76">
        <w:rPr>
          <w:rFonts w:ascii="Times New Roman" w:hAnsi="Times New Roman" w:cs="Times New Roman"/>
          <w:sz w:val="24"/>
          <w:szCs w:val="24"/>
        </w:rPr>
        <w:t xml:space="preserve">отраслевая </w:t>
      </w:r>
      <w:r w:rsidRPr="00DA2D76">
        <w:rPr>
          <w:rFonts w:ascii="Times New Roman" w:hAnsi="Times New Roman" w:cs="Times New Roman"/>
          <w:sz w:val="24"/>
          <w:szCs w:val="24"/>
        </w:rPr>
        <w:t xml:space="preserve">производственная практика в судах первой инстанции в </w:t>
      </w:r>
      <w:r w:rsidR="002947F6" w:rsidRPr="00DA2D76">
        <w:rPr>
          <w:rFonts w:ascii="Times New Roman" w:hAnsi="Times New Roman" w:cs="Times New Roman"/>
          <w:sz w:val="24"/>
          <w:szCs w:val="24"/>
        </w:rPr>
        <w:t xml:space="preserve">роли медиатора. </w:t>
      </w:r>
    </w:p>
    <w:p w:rsidR="007E04F9" w:rsidRPr="00DA2D76" w:rsidRDefault="00DA2D76" w:rsidP="00DA2D76">
      <w:pPr>
        <w:pStyle w:val="a9"/>
        <w:shd w:val="clear" w:color="auto" w:fill="FFFFFF"/>
        <w:spacing w:before="0" w:beforeAutospacing="0" w:after="0" w:afterAutospacing="0"/>
        <w:ind w:right="-284" w:firstLine="567"/>
        <w:jc w:val="both"/>
      </w:pPr>
      <w:r>
        <w:t>При этом поэтапная</w:t>
      </w:r>
      <w:r w:rsidR="007E04F9" w:rsidRPr="00DA2D76">
        <w:t xml:space="preserve"> </w:t>
      </w:r>
      <w:r>
        <w:t>модель определяет деятельность детей и молодежи в трех позициях</w:t>
      </w:r>
      <w:r w:rsidR="007E04F9" w:rsidRPr="00DA2D76">
        <w:t>:</w:t>
      </w:r>
    </w:p>
    <w:p w:rsidR="007E04F9" w:rsidRPr="00DA2D76" w:rsidRDefault="007E04F9" w:rsidP="00DA2D76">
      <w:pPr>
        <w:pStyle w:val="a9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right="-284" w:firstLine="567"/>
        <w:jc w:val="both"/>
      </w:pPr>
      <w:r w:rsidRPr="00DA2D76">
        <w:t>Школьники-медиаторы по принципу «равный-равному» (ШСП - Школьные службы примирения МОУ СОШ);</w:t>
      </w:r>
    </w:p>
    <w:p w:rsidR="007E04F9" w:rsidRPr="00DA2D76" w:rsidRDefault="00644870" w:rsidP="00DA2D76">
      <w:pPr>
        <w:pStyle w:val="a9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right="-284" w:firstLine="567"/>
        <w:jc w:val="both"/>
      </w:pPr>
      <w:r w:rsidRPr="00DA2D76">
        <w:t xml:space="preserve"> студенты-</w:t>
      </w:r>
      <w:r w:rsidR="007E04F9" w:rsidRPr="00DA2D76">
        <w:t>медиаторы (Юридические клиники специализированных факультетов);</w:t>
      </w:r>
    </w:p>
    <w:p w:rsidR="007E04F9" w:rsidRPr="00DA2D76" w:rsidRDefault="007E04F9" w:rsidP="00DA2D76">
      <w:pPr>
        <w:pStyle w:val="a9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right="-284" w:firstLine="567"/>
        <w:jc w:val="both"/>
      </w:pPr>
      <w:r w:rsidRPr="00DA2D76">
        <w:t>Медиаторы на профессиональной основе (аккредитованные и прикрепленные к судам общей юрисдикции).</w:t>
      </w:r>
    </w:p>
    <w:p w:rsidR="00F003D6" w:rsidRPr="00DA2D76" w:rsidRDefault="00F003D6" w:rsidP="00DA2D76">
      <w:pPr>
        <w:pStyle w:val="a9"/>
        <w:shd w:val="clear" w:color="auto" w:fill="FFFFFF"/>
        <w:spacing w:before="0" w:beforeAutospacing="0" w:after="0" w:afterAutospacing="0"/>
        <w:ind w:right="-284" w:firstLine="567"/>
        <w:jc w:val="both"/>
      </w:pPr>
      <w:r w:rsidRPr="00DA2D76">
        <w:t>Таким образом, поэтапная модель профориентации для региона в рамках апробации идеи «ШСП-ВУЗ-СУД» предусматривает проведение ряда мероприятий для подрастающего поколения региона, начиная со школьной скамьи, переходя на уровень ВУЗа, завершая подготовкой медиаторов на профессиональной основе для работы с судами региона.</w:t>
      </w:r>
    </w:p>
    <w:p w:rsidR="007E04F9" w:rsidRPr="00DA2D76" w:rsidRDefault="007E04F9" w:rsidP="00DA2D76">
      <w:pPr>
        <w:pStyle w:val="a9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a7"/>
          <w:rFonts w:eastAsiaTheme="majorEastAsia"/>
        </w:rPr>
      </w:pPr>
    </w:p>
    <w:p w:rsidR="007E04F9" w:rsidRPr="00DA2D76" w:rsidRDefault="007E04F9" w:rsidP="00DA2D76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D76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7E04F9" w:rsidRPr="00DA2D76" w:rsidRDefault="007E04F9" w:rsidP="00DA2D76">
      <w:pPr>
        <w:pStyle w:val="a6"/>
        <w:numPr>
          <w:ilvl w:val="0"/>
          <w:numId w:val="8"/>
        </w:numPr>
        <w:spacing w:after="0" w:line="240" w:lineRule="auto"/>
        <w:ind w:left="0" w:right="-284"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DA2D7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Федеральный закон от 27.07.2010 № 193-ФЗ "Об альтернативной процедуре урегулирования споров с участием посредника (процедуре медиации)"// "Российская газета", № 168, 30.07.2010, "Собрание законодательства РФ", 02.08.2010, № 31, ст. 4162.</w:t>
      </w:r>
      <w:bookmarkStart w:id="0" w:name="13"/>
    </w:p>
    <w:sectPr w:rsidR="007E04F9" w:rsidRPr="00DA2D76" w:rsidSect="00A23A4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4F9" w:rsidRDefault="007E04F9" w:rsidP="007E04F9">
      <w:pPr>
        <w:spacing w:after="0" w:line="240" w:lineRule="auto"/>
      </w:pPr>
      <w:r>
        <w:separator/>
      </w:r>
    </w:p>
  </w:endnote>
  <w:endnote w:type="continuationSeparator" w:id="0">
    <w:p w:rsidR="007E04F9" w:rsidRDefault="007E04F9" w:rsidP="007E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4F9" w:rsidRDefault="007E04F9" w:rsidP="007E04F9">
      <w:pPr>
        <w:spacing w:after="0" w:line="240" w:lineRule="auto"/>
      </w:pPr>
      <w:r>
        <w:separator/>
      </w:r>
    </w:p>
  </w:footnote>
  <w:footnote w:type="continuationSeparator" w:id="0">
    <w:p w:rsidR="007E04F9" w:rsidRDefault="007E04F9" w:rsidP="007E0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8A8"/>
    <w:multiLevelType w:val="hybridMultilevel"/>
    <w:tmpl w:val="7F72C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27E8"/>
    <w:multiLevelType w:val="hybridMultilevel"/>
    <w:tmpl w:val="501819FC"/>
    <w:lvl w:ilvl="0" w:tplc="48FE9B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7E91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4227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1ABC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ACD8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5678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12B6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3A5F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DC23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C8364B4"/>
    <w:multiLevelType w:val="hybridMultilevel"/>
    <w:tmpl w:val="45005C16"/>
    <w:lvl w:ilvl="0" w:tplc="2B4429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E827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8233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8274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84BC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E0B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B42F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9043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26DC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B2DE6"/>
    <w:multiLevelType w:val="multilevel"/>
    <w:tmpl w:val="1F4AA1D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>
    <w:nsid w:val="373C2B76"/>
    <w:multiLevelType w:val="hybridMultilevel"/>
    <w:tmpl w:val="18FCFE06"/>
    <w:lvl w:ilvl="0" w:tplc="AF68A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D695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ED0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6454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6250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436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2E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78AB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64FD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76F5089"/>
    <w:multiLevelType w:val="multilevel"/>
    <w:tmpl w:val="D10E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95577D"/>
    <w:multiLevelType w:val="hybridMultilevel"/>
    <w:tmpl w:val="5BF64806"/>
    <w:lvl w:ilvl="0" w:tplc="6E4A6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0A93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E617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2C7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BA57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C6A5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24AD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82BF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5294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F114EFB"/>
    <w:multiLevelType w:val="hybridMultilevel"/>
    <w:tmpl w:val="B45A9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4F9"/>
    <w:rsid w:val="00226B48"/>
    <w:rsid w:val="002947F6"/>
    <w:rsid w:val="00325CDF"/>
    <w:rsid w:val="003F7346"/>
    <w:rsid w:val="005631C8"/>
    <w:rsid w:val="005B6CD5"/>
    <w:rsid w:val="005C7F02"/>
    <w:rsid w:val="00644870"/>
    <w:rsid w:val="00763A68"/>
    <w:rsid w:val="007E04F9"/>
    <w:rsid w:val="007F722D"/>
    <w:rsid w:val="00873F33"/>
    <w:rsid w:val="009C253E"/>
    <w:rsid w:val="009F0199"/>
    <w:rsid w:val="00A23A4F"/>
    <w:rsid w:val="00BA6968"/>
    <w:rsid w:val="00BB4917"/>
    <w:rsid w:val="00DA2D76"/>
    <w:rsid w:val="00F0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F9"/>
  </w:style>
  <w:style w:type="paragraph" w:styleId="3">
    <w:name w:val="heading 3"/>
    <w:basedOn w:val="a"/>
    <w:next w:val="a"/>
    <w:link w:val="30"/>
    <w:uiPriority w:val="9"/>
    <w:unhideWhenUsed/>
    <w:qFormat/>
    <w:rsid w:val="007E04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04F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3">
    <w:name w:val="footnote text"/>
    <w:basedOn w:val="a"/>
    <w:link w:val="a4"/>
    <w:uiPriority w:val="99"/>
    <w:unhideWhenUsed/>
    <w:rsid w:val="007E04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E04F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E04F9"/>
    <w:rPr>
      <w:vertAlign w:val="superscript"/>
    </w:rPr>
  </w:style>
  <w:style w:type="paragraph" w:styleId="a6">
    <w:name w:val="List Paragraph"/>
    <w:basedOn w:val="a"/>
    <w:uiPriority w:val="34"/>
    <w:qFormat/>
    <w:rsid w:val="007E04F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a7">
    <w:name w:val="Strong"/>
    <w:basedOn w:val="a0"/>
    <w:uiPriority w:val="22"/>
    <w:qFormat/>
    <w:rsid w:val="007E04F9"/>
    <w:rPr>
      <w:b/>
      <w:bCs/>
    </w:rPr>
  </w:style>
  <w:style w:type="character" w:styleId="a8">
    <w:name w:val="Hyperlink"/>
    <w:basedOn w:val="a0"/>
    <w:uiPriority w:val="99"/>
    <w:unhideWhenUsed/>
    <w:rsid w:val="007E04F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E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04F9"/>
  </w:style>
  <w:style w:type="character" w:styleId="aa">
    <w:name w:val="Emphasis"/>
    <w:basedOn w:val="a0"/>
    <w:uiPriority w:val="20"/>
    <w:qFormat/>
    <w:rsid w:val="007E04F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E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0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kogazieva-said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560</Words>
  <Characters>4124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9</cp:revision>
  <dcterms:created xsi:type="dcterms:W3CDTF">2017-04-18T12:56:00Z</dcterms:created>
  <dcterms:modified xsi:type="dcterms:W3CDTF">2017-04-19T21:08:00Z</dcterms:modified>
</cp:coreProperties>
</file>