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D50FF" w14:textId="77777777" w:rsidR="00DC1074" w:rsidRDefault="00DC1074" w:rsidP="00550BF5">
      <w:pPr>
        <w:pStyle w:val="a5"/>
        <w:jc w:val="center"/>
        <w:outlineLvl w:val="0"/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</w:rPr>
      </w:pPr>
      <w:r w:rsidRPr="00DC1074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</w:rPr>
        <w:t xml:space="preserve">Международно-правовые стандарты проведения языковой политики: к проблеме эффективности механизмов защиты языковых прав и сохранения региональных языков и языков меньшинств </w:t>
      </w:r>
    </w:p>
    <w:p w14:paraId="1248FA1E" w14:textId="77777777" w:rsidR="00C7556F" w:rsidRDefault="00C7556F" w:rsidP="00550BF5">
      <w:pPr>
        <w:pStyle w:val="a5"/>
        <w:jc w:val="center"/>
        <w:outlineLvl w:val="0"/>
        <w:rPr>
          <w:rFonts w:ascii="Times New Roman" w:hAnsi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Непогодин Александр Вла</w:t>
      </w:r>
      <w:r w:rsidR="00550BF5">
        <w:rPr>
          <w:rFonts w:ascii="Times New Roman" w:hAnsi="Times New Roman"/>
          <w:b/>
          <w:bCs/>
          <w:sz w:val="24"/>
          <w:szCs w:val="24"/>
          <w:u w:color="000000"/>
        </w:rPr>
        <w:t>д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имирович</w:t>
      </w:r>
    </w:p>
    <w:p w14:paraId="14AFFC36" w14:textId="77777777" w:rsidR="00C7556F" w:rsidRDefault="00C7556F" w:rsidP="00C7556F">
      <w:pPr>
        <w:pStyle w:val="a5"/>
        <w:jc w:val="center"/>
        <w:outlineLvl w:val="0"/>
        <w:rPr>
          <w:rFonts w:ascii="Times New Roman" w:hAnsi="Times New Roman"/>
          <w:bCs/>
          <w:i/>
          <w:sz w:val="24"/>
          <w:szCs w:val="24"/>
          <w:u w:color="000000"/>
        </w:rPr>
      </w:pPr>
      <w:r w:rsidRPr="00C7556F">
        <w:rPr>
          <w:rFonts w:ascii="Times New Roman" w:hAnsi="Times New Roman"/>
          <w:bCs/>
          <w:i/>
          <w:sz w:val="24"/>
          <w:szCs w:val="24"/>
          <w:u w:color="000000"/>
        </w:rPr>
        <w:t xml:space="preserve">Выпускник программы бакалавриата «Юриспруденция» </w:t>
      </w:r>
      <w:r>
        <w:rPr>
          <w:rFonts w:ascii="Times New Roman" w:hAnsi="Times New Roman"/>
          <w:bCs/>
          <w:i/>
          <w:sz w:val="24"/>
          <w:szCs w:val="24"/>
          <w:u w:color="000000"/>
        </w:rPr>
        <w:t>Санкт-Петербургского</w:t>
      </w:r>
      <w:r w:rsidRPr="00C7556F">
        <w:rPr>
          <w:rFonts w:ascii="Times New Roman" w:hAnsi="Times New Roman"/>
          <w:bCs/>
          <w:i/>
          <w:sz w:val="24"/>
          <w:szCs w:val="24"/>
          <w:u w:color="000000"/>
        </w:rPr>
        <w:t xml:space="preserve"> кампус</w:t>
      </w:r>
      <w:r>
        <w:rPr>
          <w:rFonts w:ascii="Times New Roman" w:hAnsi="Times New Roman"/>
          <w:bCs/>
          <w:i/>
          <w:sz w:val="24"/>
          <w:szCs w:val="24"/>
          <w:u w:color="000000"/>
        </w:rPr>
        <w:t>а</w:t>
      </w:r>
      <w:r w:rsidRPr="00C7556F">
        <w:rPr>
          <w:rFonts w:ascii="Times New Roman" w:hAnsi="Times New Roman"/>
          <w:bCs/>
          <w:i/>
          <w:sz w:val="24"/>
          <w:szCs w:val="24"/>
          <w:u w:color="000000"/>
        </w:rPr>
        <w:t xml:space="preserve"> Национального исследовательского университета «Высшая школа экономики» (НИУ ВШЭ — Санкт-Петербург)</w:t>
      </w:r>
    </w:p>
    <w:p w14:paraId="3E6B56A5" w14:textId="77777777" w:rsidR="00C7556F" w:rsidRPr="00C7556F" w:rsidRDefault="00C7556F" w:rsidP="00C7556F">
      <w:pPr>
        <w:pStyle w:val="a5"/>
        <w:jc w:val="center"/>
        <w:outlineLvl w:val="0"/>
        <w:rPr>
          <w:rFonts w:ascii="Times New Roman" w:hAnsi="Times New Roman"/>
          <w:bCs/>
          <w:i/>
          <w:sz w:val="24"/>
          <w:szCs w:val="24"/>
          <w:u w:color="000000"/>
          <w:lang w:val="en-GB"/>
        </w:rPr>
      </w:pPr>
      <w:r>
        <w:rPr>
          <w:rFonts w:ascii="Times New Roman" w:hAnsi="Times New Roman"/>
          <w:bCs/>
          <w:i/>
          <w:sz w:val="24"/>
          <w:szCs w:val="24"/>
          <w:u w:color="000000"/>
          <w:lang w:val="en-GB"/>
        </w:rPr>
        <w:t>E-mail: npgd777@gmail.com</w:t>
      </w:r>
    </w:p>
    <w:p w14:paraId="36E7C62B" w14:textId="77777777" w:rsidR="00A509BD" w:rsidRDefault="00A509BD" w:rsidP="00C7556F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05A826A" w14:textId="77BF5F90" w:rsidR="00E254FA" w:rsidRPr="00070F44" w:rsidRDefault="00631376" w:rsidP="00070F44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firstLine="397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Г</w:t>
      </w:r>
      <w:r>
        <w:rPr>
          <w:rFonts w:ascii="Times New Roman" w:hAnsi="Times New Roman"/>
          <w:sz w:val="24"/>
          <w:szCs w:val="24"/>
          <w:u w:color="000000"/>
        </w:rPr>
        <w:t>осударственные политико</w:t>
      </w:r>
      <w:r>
        <w:rPr>
          <w:rFonts w:ascii="Times New Roman" w:hAnsi="Times New Roman"/>
          <w:sz w:val="24"/>
          <w:szCs w:val="24"/>
          <w:u w:color="000000"/>
        </w:rPr>
        <w:t>-</w:t>
      </w:r>
      <w:r>
        <w:rPr>
          <w:rFonts w:ascii="Times New Roman" w:hAnsi="Times New Roman"/>
          <w:sz w:val="24"/>
          <w:szCs w:val="24"/>
          <w:u w:color="000000"/>
        </w:rPr>
        <w:t>правовые меры и практики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направленные на воспрепятствование использование языка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нередко могут приводить к нарушению основных прав человека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закр</w:t>
      </w:r>
      <w:r>
        <w:rPr>
          <w:rFonts w:ascii="Times New Roman" w:hAnsi="Times New Roman"/>
          <w:sz w:val="24"/>
          <w:szCs w:val="24"/>
          <w:u w:color="000000"/>
        </w:rPr>
        <w:t xml:space="preserve">еплённых в универсальных </w:t>
      </w:r>
      <w:r w:rsidR="00E254FA">
        <w:rPr>
          <w:rFonts w:ascii="Times New Roman" w:hAnsi="Times New Roman"/>
          <w:sz w:val="24"/>
          <w:szCs w:val="24"/>
          <w:u w:color="000000"/>
        </w:rPr>
        <w:t xml:space="preserve">международно-правовых </w:t>
      </w:r>
      <w:r>
        <w:rPr>
          <w:rFonts w:ascii="Times New Roman" w:hAnsi="Times New Roman"/>
          <w:sz w:val="24"/>
          <w:szCs w:val="24"/>
          <w:u w:color="000000"/>
        </w:rPr>
        <w:t xml:space="preserve">инструментах </w:t>
      </w:r>
      <w:r w:rsidR="00550BF5">
        <w:rPr>
          <w:rFonts w:ascii="Times New Roman" w:hAnsi="Times New Roman"/>
          <w:sz w:val="24"/>
          <w:szCs w:val="24"/>
          <w:u w:color="000000"/>
          <w:lang w:val="en-GB"/>
        </w:rPr>
        <w:t>[</w:t>
      </w:r>
      <w:r w:rsidR="00070F44">
        <w:rPr>
          <w:rFonts w:ascii="Times New Roman" w:hAnsi="Times New Roman"/>
          <w:sz w:val="24"/>
          <w:szCs w:val="24"/>
          <w:u w:color="000000"/>
          <w:lang w:val="en-GB"/>
        </w:rPr>
        <w:t>3</w:t>
      </w:r>
      <w:r w:rsidR="00550BF5">
        <w:rPr>
          <w:rFonts w:ascii="Times New Roman" w:hAnsi="Times New Roman"/>
          <w:sz w:val="24"/>
          <w:szCs w:val="24"/>
          <w:u w:color="000000"/>
          <w:lang w:val="en-GB"/>
        </w:rPr>
        <w:t>]</w:t>
      </w:r>
      <w:r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070F44">
        <w:rPr>
          <w:rFonts w:ascii="Times New Roman" w:hAnsi="Times New Roman"/>
          <w:sz w:val="24"/>
          <w:szCs w:val="24"/>
          <w:u w:color="000000"/>
        </w:rPr>
        <w:t>Особой проблемой является отсутствие в</w:t>
      </w:r>
      <w:r w:rsidR="00E254FA">
        <w:rPr>
          <w:rFonts w:ascii="Times New Roman" w:hAnsi="Times New Roman"/>
          <w:sz w:val="24"/>
          <w:szCs w:val="24"/>
          <w:u w:color="000000"/>
        </w:rPr>
        <w:t xml:space="preserve"> современной политической и правой теории </w:t>
      </w:r>
      <w:r w:rsidR="00070F44">
        <w:rPr>
          <w:rFonts w:ascii="Times New Roman" w:hAnsi="Times New Roman"/>
          <w:sz w:val="24"/>
          <w:szCs w:val="24"/>
          <w:u w:color="000000"/>
        </w:rPr>
        <w:t>единого</w:t>
      </w:r>
      <w:r w:rsidR="00E254FA">
        <w:rPr>
          <w:rFonts w:ascii="Times New Roman" w:hAnsi="Times New Roman"/>
          <w:sz w:val="24"/>
          <w:szCs w:val="24"/>
          <w:u w:color="000000"/>
        </w:rPr>
        <w:t xml:space="preserve"> подход</w:t>
      </w:r>
      <w:r w:rsidR="00070F44">
        <w:rPr>
          <w:rFonts w:ascii="Times New Roman" w:hAnsi="Times New Roman"/>
          <w:sz w:val="24"/>
          <w:szCs w:val="24"/>
          <w:u w:color="000000"/>
        </w:rPr>
        <w:t>а</w:t>
      </w:r>
      <w:r w:rsidR="00E254FA">
        <w:rPr>
          <w:rFonts w:ascii="Times New Roman" w:hAnsi="Times New Roman"/>
          <w:sz w:val="24"/>
          <w:szCs w:val="24"/>
          <w:u w:color="000000"/>
        </w:rPr>
        <w:t xml:space="preserve"> к пониманию языковых прав и их места в системе международного права. Ряд исследователей обоснованно указывает на большое значение политических процессов в государстве для их позитивного признания в национальном законодательстве [2]. </w:t>
      </w:r>
      <w:r w:rsidR="00C02BF2">
        <w:rPr>
          <w:rFonts w:ascii="Times New Roman" w:hAnsi="Times New Roman"/>
          <w:sz w:val="24"/>
          <w:szCs w:val="24"/>
          <w:u w:color="000000"/>
        </w:rPr>
        <w:t>Языковые права представителей меньшинств не являются правами, которые требуют простого невмешательства, а подразумевают от властей позитивной деятельности для их утверждения посредством языкового планирования, что, в частности, влечёт перераспределение экономических ресурсов, переорганизацию системы государственного управления и образования [1].</w:t>
      </w:r>
      <w:r w:rsidR="00C02BF2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857B55">
        <w:rPr>
          <w:rFonts w:ascii="Times New Roman" w:hAnsi="Times New Roman"/>
          <w:sz w:val="24"/>
          <w:szCs w:val="24"/>
          <w:u w:color="000000"/>
        </w:rPr>
        <w:t>Делается</w:t>
      </w:r>
      <w:r w:rsidR="00E254FA">
        <w:rPr>
          <w:rFonts w:ascii="Times New Roman" w:hAnsi="Times New Roman"/>
          <w:sz w:val="24"/>
          <w:szCs w:val="24"/>
          <w:u w:color="000000"/>
        </w:rPr>
        <w:t xml:space="preserve"> вывод, что языковые права не должны рассматриваться в качестве основных неотъемлемых прав человека, поскольку международное право определяет только минимальные стандарты, предоставляющие государствам широкую свободу усмотрения при проведении политики. </w:t>
      </w:r>
    </w:p>
    <w:p w14:paraId="54880136" w14:textId="31734BF2" w:rsidR="00070F44" w:rsidRDefault="00631376" w:rsidP="00070F44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firstLine="397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А</w:t>
      </w:r>
      <w:r>
        <w:rPr>
          <w:rFonts w:ascii="Times New Roman" w:hAnsi="Times New Roman"/>
          <w:sz w:val="24"/>
          <w:szCs w:val="24"/>
          <w:u w:color="000000"/>
        </w:rPr>
        <w:t>нализ международных договоров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содержащих положения</w:t>
      </w:r>
      <w:r>
        <w:rPr>
          <w:rFonts w:ascii="Times New Roman" w:hAnsi="Times New Roman"/>
          <w:sz w:val="24"/>
          <w:szCs w:val="24"/>
          <w:u w:color="000000"/>
        </w:rPr>
        <w:t xml:space="preserve"> о требованиях к регулированию языковых отношений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позволяет сделать вывод об отсутствии консолидированной категории индивидуальных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и коллективных языковых прав</w:t>
      </w:r>
      <w:r w:rsidR="00C02BF2">
        <w:rPr>
          <w:rFonts w:ascii="Times New Roman" w:hAnsi="Times New Roman"/>
          <w:sz w:val="24"/>
          <w:szCs w:val="24"/>
          <w:u w:color="000000"/>
        </w:rPr>
        <w:t xml:space="preserve">, кои </w:t>
      </w:r>
      <w:r>
        <w:rPr>
          <w:rFonts w:ascii="Times New Roman" w:hAnsi="Times New Roman"/>
          <w:sz w:val="24"/>
          <w:szCs w:val="24"/>
          <w:u w:color="000000"/>
        </w:rPr>
        <w:t>продолжают оставаться инструментально вес</w:t>
      </w:r>
      <w:r>
        <w:rPr>
          <w:rFonts w:ascii="Times New Roman" w:hAnsi="Times New Roman"/>
          <w:sz w:val="24"/>
          <w:szCs w:val="24"/>
          <w:u w:color="000000"/>
        </w:rPr>
        <w:t>ьма ограниченными для применения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что  не  позволяет признавать за ними универсального характера общепризнанных стандартов в области прав человека</w:t>
      </w:r>
      <w:r w:rsidR="00550BF5">
        <w:rPr>
          <w:rFonts w:ascii="Times New Roman" w:hAnsi="Times New Roman"/>
          <w:sz w:val="24"/>
          <w:szCs w:val="24"/>
          <w:u w:color="000000"/>
        </w:rPr>
        <w:t xml:space="preserve"> [</w:t>
      </w:r>
      <w:r w:rsidR="00857B55">
        <w:rPr>
          <w:rFonts w:ascii="Times New Roman" w:hAnsi="Times New Roman"/>
          <w:sz w:val="24"/>
          <w:szCs w:val="24"/>
          <w:u w:color="000000"/>
        </w:rPr>
        <w:t>8</w:t>
      </w:r>
      <w:r w:rsidR="00550BF5">
        <w:rPr>
          <w:rFonts w:ascii="Times New Roman" w:hAnsi="Times New Roman"/>
          <w:sz w:val="24"/>
          <w:szCs w:val="24"/>
          <w:u w:color="000000"/>
        </w:rPr>
        <w:t>]</w:t>
      </w:r>
      <w:r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="00C02BF2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Я</w:t>
      </w:r>
      <w:r>
        <w:rPr>
          <w:rFonts w:ascii="Times New Roman" w:hAnsi="Times New Roman"/>
          <w:sz w:val="24"/>
          <w:szCs w:val="24"/>
          <w:u w:color="000000"/>
        </w:rPr>
        <w:t>зыковые права гарантируютс</w:t>
      </w:r>
      <w:r>
        <w:rPr>
          <w:rFonts w:ascii="Times New Roman" w:hAnsi="Times New Roman"/>
          <w:sz w:val="24"/>
          <w:szCs w:val="24"/>
          <w:u w:color="000000"/>
        </w:rPr>
        <w:t>я в международном праве на основе общего принципа равенства и недискриминации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В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частности</w:t>
      </w:r>
      <w:r>
        <w:rPr>
          <w:rFonts w:ascii="Times New Roman" w:hAnsi="Times New Roman"/>
          <w:sz w:val="24"/>
          <w:szCs w:val="24"/>
          <w:u w:color="000000"/>
        </w:rPr>
        <w:t>,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специальный запрет дискриминации по языковому признаку предусматривается в части </w:t>
      </w:r>
      <w:r>
        <w:rPr>
          <w:rFonts w:ascii="Times New Roman" w:hAnsi="Times New Roman"/>
          <w:sz w:val="24"/>
          <w:szCs w:val="24"/>
          <w:u w:color="000000"/>
        </w:rPr>
        <w:t xml:space="preserve">3 </w:t>
      </w:r>
      <w:r>
        <w:rPr>
          <w:rFonts w:ascii="Times New Roman" w:hAnsi="Times New Roman"/>
          <w:sz w:val="24"/>
          <w:szCs w:val="24"/>
          <w:u w:color="000000"/>
        </w:rPr>
        <w:t xml:space="preserve">статьи </w:t>
      </w:r>
      <w:r>
        <w:rPr>
          <w:rFonts w:ascii="Times New Roman" w:hAnsi="Times New Roman"/>
          <w:sz w:val="24"/>
          <w:szCs w:val="24"/>
          <w:u w:color="000000"/>
        </w:rPr>
        <w:t xml:space="preserve">1 </w:t>
      </w:r>
      <w:r>
        <w:rPr>
          <w:rFonts w:ascii="Times New Roman" w:hAnsi="Times New Roman"/>
          <w:sz w:val="24"/>
          <w:szCs w:val="24"/>
          <w:u w:color="000000"/>
        </w:rPr>
        <w:t>Устава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ООН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 xml:space="preserve">статье </w:t>
      </w:r>
      <w:r>
        <w:rPr>
          <w:rFonts w:ascii="Times New Roman" w:hAnsi="Times New Roman"/>
          <w:sz w:val="24"/>
          <w:szCs w:val="24"/>
          <w:u w:color="000000"/>
        </w:rPr>
        <w:t xml:space="preserve">2 </w:t>
      </w:r>
      <w:r>
        <w:rPr>
          <w:rFonts w:ascii="Times New Roman" w:hAnsi="Times New Roman"/>
          <w:sz w:val="24"/>
          <w:szCs w:val="24"/>
          <w:u w:color="000000"/>
        </w:rPr>
        <w:t>МПЭСКП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 xml:space="preserve">статьях </w:t>
      </w:r>
      <w:r>
        <w:rPr>
          <w:rFonts w:ascii="Times New Roman" w:hAnsi="Times New Roman"/>
          <w:sz w:val="24"/>
          <w:szCs w:val="24"/>
          <w:u w:color="000000"/>
        </w:rPr>
        <w:t xml:space="preserve">2, 26 </w:t>
      </w:r>
      <w:r>
        <w:rPr>
          <w:rFonts w:ascii="Times New Roman" w:hAnsi="Times New Roman"/>
          <w:sz w:val="24"/>
          <w:szCs w:val="24"/>
          <w:u w:color="000000"/>
        </w:rPr>
        <w:t xml:space="preserve">и </w:t>
      </w:r>
      <w:r>
        <w:rPr>
          <w:rFonts w:ascii="Times New Roman" w:hAnsi="Times New Roman"/>
          <w:sz w:val="24"/>
          <w:szCs w:val="24"/>
          <w:u w:color="000000"/>
        </w:rPr>
        <w:t xml:space="preserve">27 </w:t>
      </w:r>
      <w:r>
        <w:rPr>
          <w:rFonts w:ascii="Times New Roman" w:hAnsi="Times New Roman"/>
          <w:sz w:val="24"/>
          <w:szCs w:val="24"/>
          <w:u w:color="000000"/>
        </w:rPr>
        <w:t>МПГПП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а также в</w:t>
      </w:r>
      <w:r w:rsidR="00857B55"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r w:rsidR="00070F44">
        <w:rPr>
          <w:rFonts w:ascii="Times New Roman" w:hAnsi="Times New Roman"/>
          <w:sz w:val="24"/>
          <w:szCs w:val="24"/>
          <w:u w:color="000000"/>
        </w:rPr>
        <w:t xml:space="preserve">региональных международных правовых </w:t>
      </w:r>
      <w:r w:rsidR="00857B55">
        <w:rPr>
          <w:rFonts w:ascii="Times New Roman" w:hAnsi="Times New Roman"/>
          <w:sz w:val="24"/>
          <w:szCs w:val="24"/>
          <w:u w:color="000000"/>
        </w:rPr>
        <w:t>документах</w:t>
      </w:r>
      <w:r w:rsidR="00070F44">
        <w:rPr>
          <w:rFonts w:ascii="Times New Roman" w:hAnsi="Times New Roman"/>
          <w:sz w:val="24"/>
          <w:szCs w:val="24"/>
          <w:u w:color="000000"/>
        </w:rPr>
        <w:t>.</w:t>
      </w:r>
    </w:p>
    <w:p w14:paraId="40D94D3E" w14:textId="470DB70D" w:rsidR="0094216E" w:rsidRDefault="00631376" w:rsidP="00C02BF2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Принцип недискриминации рассматривается</w:t>
      </w:r>
      <w:r w:rsidR="00070F44">
        <w:rPr>
          <w:rFonts w:ascii="Times New Roman" w:hAnsi="Times New Roman"/>
          <w:sz w:val="24"/>
          <w:szCs w:val="24"/>
          <w:u w:color="000000"/>
        </w:rPr>
        <w:t xml:space="preserve"> современными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070F44">
        <w:rPr>
          <w:rFonts w:ascii="Times New Roman" w:hAnsi="Times New Roman"/>
          <w:sz w:val="24"/>
          <w:szCs w:val="24"/>
          <w:u w:color="000000"/>
        </w:rPr>
        <w:t xml:space="preserve">учёными и практиками </w:t>
      </w:r>
      <w:r>
        <w:rPr>
          <w:rFonts w:ascii="Times New Roman" w:hAnsi="Times New Roman"/>
          <w:sz w:val="24"/>
          <w:szCs w:val="24"/>
          <w:u w:color="000000"/>
        </w:rPr>
        <w:t xml:space="preserve">как наиболее эффективная гарантия </w:t>
      </w:r>
      <w:r>
        <w:rPr>
          <w:rFonts w:ascii="Times New Roman" w:hAnsi="Times New Roman"/>
          <w:sz w:val="24"/>
          <w:szCs w:val="24"/>
          <w:u w:color="000000"/>
        </w:rPr>
        <w:t>осуществления и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 </w:t>
      </w:r>
      <w:r>
        <w:rPr>
          <w:rFonts w:ascii="Times New Roman" w:hAnsi="Times New Roman"/>
          <w:sz w:val="24"/>
          <w:szCs w:val="24"/>
          <w:u w:color="000000"/>
        </w:rPr>
        <w:t>защиты языковых прав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согласно которому государство обязано обеспечивать на территории своей юрисдикции равное обращение в отношении лиц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независимо от того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носителями какого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 </w:t>
      </w:r>
      <w:r>
        <w:rPr>
          <w:rFonts w:ascii="Times New Roman" w:hAnsi="Times New Roman"/>
          <w:sz w:val="24"/>
          <w:szCs w:val="24"/>
          <w:u w:color="000000"/>
        </w:rPr>
        <w:t>языка они являются</w:t>
      </w:r>
      <w:r w:rsidR="00550BF5">
        <w:rPr>
          <w:rFonts w:ascii="Times New Roman" w:hAnsi="Times New Roman"/>
          <w:sz w:val="24"/>
          <w:szCs w:val="24"/>
          <w:u w:color="000000"/>
        </w:rPr>
        <w:t xml:space="preserve"> [</w:t>
      </w:r>
      <w:r w:rsidR="00070F44">
        <w:rPr>
          <w:rFonts w:ascii="Times New Roman" w:hAnsi="Times New Roman"/>
          <w:sz w:val="24"/>
          <w:szCs w:val="24"/>
          <w:u w:color="000000"/>
        </w:rPr>
        <w:t>4</w:t>
      </w:r>
      <w:r w:rsidR="00550BF5">
        <w:rPr>
          <w:rFonts w:ascii="Times New Roman" w:hAnsi="Times New Roman"/>
          <w:sz w:val="24"/>
          <w:szCs w:val="24"/>
          <w:u w:color="000000"/>
        </w:rPr>
        <w:t>]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 w:rsidR="00C02BF2">
        <w:rPr>
          <w:rFonts w:ascii="Times New Roman" w:eastAsia="Times New Roman" w:hAnsi="Times New Roman" w:cs="Times New Roman"/>
          <w:sz w:val="24"/>
          <w:szCs w:val="24"/>
          <w:u w:color="000000"/>
        </w:rPr>
        <w:t>Тем не менее п</w:t>
      </w:r>
      <w:r>
        <w:rPr>
          <w:rFonts w:ascii="Times New Roman" w:hAnsi="Times New Roman"/>
          <w:sz w:val="24"/>
          <w:szCs w:val="24"/>
          <w:u w:color="000000"/>
        </w:rPr>
        <w:t>роведённый анализ дел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рассмотренных К</w:t>
      </w:r>
      <w:r>
        <w:rPr>
          <w:rFonts w:ascii="Times New Roman" w:hAnsi="Times New Roman"/>
          <w:sz w:val="24"/>
          <w:szCs w:val="24"/>
          <w:u w:color="000000"/>
        </w:rPr>
        <w:t xml:space="preserve">омитетом по правам человека ООН </w:t>
      </w:r>
      <w:r>
        <w:rPr>
          <w:rFonts w:ascii="Times New Roman" w:hAnsi="Times New Roman"/>
          <w:sz w:val="24"/>
          <w:szCs w:val="24"/>
          <w:u w:color="000000"/>
        </w:rPr>
        <w:t>(</w:t>
      </w:r>
      <w:r>
        <w:rPr>
          <w:rFonts w:ascii="Times New Roman" w:hAnsi="Times New Roman"/>
          <w:sz w:val="24"/>
          <w:szCs w:val="24"/>
          <w:u w:color="000000"/>
        </w:rPr>
        <w:t>далее — КПЧ ООН</w:t>
      </w:r>
      <w:r>
        <w:rPr>
          <w:rFonts w:ascii="Times New Roman" w:hAnsi="Times New Roman"/>
          <w:sz w:val="24"/>
          <w:szCs w:val="24"/>
          <w:u w:color="000000"/>
        </w:rPr>
        <w:t>)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и Европейским Судом по правам человека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показывает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что в решениях международных органов последовательно проводится позиция о признании широкого государственного усмотрения в сф</w:t>
      </w:r>
      <w:r>
        <w:rPr>
          <w:rFonts w:ascii="Times New Roman" w:hAnsi="Times New Roman"/>
          <w:sz w:val="24"/>
          <w:szCs w:val="24"/>
          <w:u w:color="000000"/>
        </w:rPr>
        <w:t>ере правового регулирования языковой политики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Признанный международным сообществом принцип толкуется как содержательно не включающий в себя позитивные права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рассматривающиеся в качестве законодательных преимуществ и поощрений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 xml:space="preserve">направленных на сохранения </w:t>
      </w:r>
      <w:r>
        <w:rPr>
          <w:rFonts w:ascii="Times New Roman" w:hAnsi="Times New Roman"/>
          <w:sz w:val="24"/>
          <w:szCs w:val="24"/>
          <w:u w:color="000000"/>
        </w:rPr>
        <w:t>языкового разнообразия в государстве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 xml:space="preserve">В большинстве дел </w:t>
      </w:r>
      <w:r>
        <w:rPr>
          <w:rFonts w:ascii="Times New Roman" w:hAnsi="Times New Roman"/>
          <w:sz w:val="24"/>
          <w:szCs w:val="24"/>
          <w:u w:color="000000"/>
        </w:rPr>
        <w:t>дискриминация не была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выявлена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либо вопрос о её наличии не рассматривался вследствие восстановления основного права</w:t>
      </w:r>
      <w:r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</w:p>
    <w:p w14:paraId="6B751677" w14:textId="1BFF7595" w:rsidR="0094216E" w:rsidRDefault="00631376" w:rsidP="0094216E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Формально закрепленный стандарт и связанные с ним гарантии прав человек</w:t>
      </w:r>
      <w:r>
        <w:rPr>
          <w:rFonts w:ascii="Times New Roman" w:hAnsi="Times New Roman"/>
          <w:sz w:val="24"/>
          <w:szCs w:val="24"/>
          <w:u w:color="000000"/>
        </w:rPr>
        <w:t>а фактически реализуются для защиты языковых прав только при </w:t>
      </w:r>
      <w:r w:rsidR="00070F44">
        <w:rPr>
          <w:rFonts w:ascii="Times New Roman" w:hAnsi="Times New Roman"/>
          <w:sz w:val="24"/>
          <w:szCs w:val="24"/>
          <w:u w:color="000000"/>
        </w:rPr>
        <w:t>отсутствии возможности</w:t>
      </w:r>
      <w:r>
        <w:rPr>
          <w:rFonts w:ascii="Times New Roman" w:hAnsi="Times New Roman"/>
          <w:sz w:val="24"/>
          <w:szCs w:val="24"/>
          <w:u w:color="000000"/>
        </w:rPr>
        <w:t xml:space="preserve"> использовать официальный государственный язык в сфере образования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с чем связывается ограничение доступа к обучению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а также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в исключительных случаях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в отношениях с административн</w:t>
      </w:r>
      <w:r>
        <w:rPr>
          <w:rFonts w:ascii="Times New Roman" w:hAnsi="Times New Roman"/>
          <w:sz w:val="24"/>
          <w:szCs w:val="24"/>
          <w:u w:color="000000"/>
        </w:rPr>
        <w:t>ыми органами и государственными службами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 xml:space="preserve">как это </w:t>
      </w:r>
      <w:r>
        <w:rPr>
          <w:rFonts w:ascii="Times New Roman" w:hAnsi="Times New Roman"/>
          <w:sz w:val="24"/>
          <w:szCs w:val="24"/>
          <w:u w:color="000000"/>
        </w:rPr>
        <w:lastRenderedPageBreak/>
        <w:t>демонстрирует правовая позиция КПЧ ООН по делу «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G</w:t>
      </w:r>
      <w:r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A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Diergaardt</w:t>
      </w:r>
      <w:r>
        <w:rPr>
          <w:rFonts w:ascii="Times New Roman" w:hAnsi="Times New Roman"/>
          <w:sz w:val="24"/>
          <w:szCs w:val="24"/>
          <w:u w:color="000000"/>
        </w:rPr>
        <w:t>»</w:t>
      </w:r>
      <w:r w:rsidR="00550BF5">
        <w:rPr>
          <w:rFonts w:ascii="Times New Roman" w:hAnsi="Times New Roman"/>
          <w:sz w:val="24"/>
          <w:szCs w:val="24"/>
          <w:u w:color="000000"/>
        </w:rPr>
        <w:t xml:space="preserve"> [</w:t>
      </w:r>
      <w:r w:rsidR="00070F44">
        <w:rPr>
          <w:rFonts w:ascii="Times New Roman" w:hAnsi="Times New Roman"/>
          <w:sz w:val="24"/>
          <w:szCs w:val="24"/>
          <w:u w:color="000000"/>
        </w:rPr>
        <w:t>5</w:t>
      </w:r>
      <w:r w:rsidR="00550BF5">
        <w:rPr>
          <w:rFonts w:ascii="Times New Roman" w:hAnsi="Times New Roman"/>
          <w:sz w:val="24"/>
          <w:szCs w:val="24"/>
          <w:u w:color="000000"/>
        </w:rPr>
        <w:t>]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В иных возникающих языковых спорах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международными органами используется утилитарный подход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при котором языки меньшинств рассматриваются не</w:t>
      </w:r>
      <w:r>
        <w:rPr>
          <w:rFonts w:ascii="Times New Roman" w:hAnsi="Times New Roman"/>
          <w:sz w:val="24"/>
          <w:szCs w:val="24"/>
          <w:u w:color="000000"/>
        </w:rPr>
        <w:t xml:space="preserve"> как культурная ценность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во всяком случае являющаяся объектом правовой защиты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а как некое «временное препятствие» в достижении языковой гомогенности общества</w:t>
      </w:r>
      <w:r w:rsidR="00550BF5">
        <w:rPr>
          <w:rFonts w:ascii="Times New Roman" w:hAnsi="Times New Roman"/>
          <w:sz w:val="24"/>
          <w:szCs w:val="24"/>
          <w:u w:color="000000"/>
        </w:rPr>
        <w:t xml:space="preserve"> [</w:t>
      </w:r>
      <w:r w:rsidR="00070F44">
        <w:rPr>
          <w:rFonts w:ascii="Times New Roman" w:hAnsi="Times New Roman"/>
          <w:sz w:val="24"/>
          <w:szCs w:val="24"/>
          <w:u w:color="000000"/>
        </w:rPr>
        <w:t>7</w:t>
      </w:r>
      <w:r w:rsidR="00550BF5">
        <w:rPr>
          <w:rFonts w:ascii="Times New Roman" w:hAnsi="Times New Roman"/>
          <w:sz w:val="24"/>
          <w:szCs w:val="24"/>
          <w:u w:color="000000"/>
        </w:rPr>
        <w:t>]</w:t>
      </w:r>
      <w:r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hAnsi="Times New Roman"/>
          <w:sz w:val="24"/>
          <w:szCs w:val="24"/>
          <w:u w:color="000000"/>
        </w:rPr>
        <w:tab/>
      </w:r>
    </w:p>
    <w:p w14:paraId="7F1BA587" w14:textId="5600D6BB" w:rsidR="00070F44" w:rsidRDefault="00631376" w:rsidP="00070F44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firstLine="397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Международными органами воспринята позиция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 w:rsidR="00070F44">
        <w:rPr>
          <w:rFonts w:ascii="Times New Roman" w:hAnsi="Times New Roman"/>
          <w:sz w:val="24"/>
          <w:szCs w:val="24"/>
          <w:u w:color="000000"/>
        </w:rPr>
        <w:t>основанная</w:t>
      </w:r>
      <w:r>
        <w:rPr>
          <w:rFonts w:ascii="Times New Roman" w:hAnsi="Times New Roman"/>
          <w:sz w:val="24"/>
          <w:szCs w:val="24"/>
          <w:u w:color="000000"/>
        </w:rPr>
        <w:t xml:space="preserve"> на оценке равенства с точки зрения позитивных положений национального законодательства без учёта объективной дифференциации и положения языковых меньшинств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Вследствие этого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языковая политика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направленная на достижение языковой гомогенности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в большинс</w:t>
      </w:r>
      <w:r>
        <w:rPr>
          <w:rFonts w:ascii="Times New Roman" w:hAnsi="Times New Roman"/>
          <w:sz w:val="24"/>
          <w:szCs w:val="24"/>
          <w:u w:color="000000"/>
        </w:rPr>
        <w:t>тве случаев не признается как несоответствующая принципу запрета дискриминации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что не позволяет во всех случаях обеспечить фактический режим «языковой справедливости»</w:t>
      </w:r>
      <w:r w:rsidR="00550BF5">
        <w:rPr>
          <w:rFonts w:ascii="Times New Roman" w:hAnsi="Times New Roman"/>
          <w:sz w:val="24"/>
          <w:szCs w:val="24"/>
          <w:u w:color="000000"/>
        </w:rPr>
        <w:t xml:space="preserve"> [</w:t>
      </w:r>
      <w:r w:rsidR="00070F44">
        <w:rPr>
          <w:rFonts w:ascii="Times New Roman" w:hAnsi="Times New Roman"/>
          <w:sz w:val="24"/>
          <w:szCs w:val="24"/>
          <w:u w:color="000000"/>
        </w:rPr>
        <w:t>6</w:t>
      </w:r>
      <w:r w:rsidR="00550BF5">
        <w:rPr>
          <w:rFonts w:ascii="Times New Roman" w:hAnsi="Times New Roman"/>
          <w:sz w:val="24"/>
          <w:szCs w:val="24"/>
          <w:u w:color="000000"/>
        </w:rPr>
        <w:t>]</w:t>
      </w:r>
      <w:r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hAnsi="Times New Roman"/>
          <w:sz w:val="24"/>
          <w:szCs w:val="24"/>
          <w:u w:color="000000"/>
        </w:rPr>
        <w:t xml:space="preserve"> Как демонстрируют примеры </w:t>
      </w:r>
      <w:r>
        <w:rPr>
          <w:rFonts w:ascii="Times New Roman" w:hAnsi="Times New Roman"/>
          <w:sz w:val="24"/>
          <w:szCs w:val="24"/>
          <w:u w:color="000000"/>
        </w:rPr>
        <w:t>Латвии и Эстонии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возникает множество конф</w:t>
      </w:r>
      <w:r>
        <w:rPr>
          <w:rFonts w:ascii="Times New Roman" w:hAnsi="Times New Roman"/>
          <w:sz w:val="24"/>
          <w:szCs w:val="24"/>
          <w:u w:color="000000"/>
        </w:rPr>
        <w:t>ликтных ситуаций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 xml:space="preserve">которые не всегда фактически охватываются сферой действия </w:t>
      </w:r>
      <w:r>
        <w:rPr>
          <w:rFonts w:ascii="Times New Roman" w:hAnsi="Times New Roman"/>
          <w:sz w:val="24"/>
          <w:szCs w:val="24"/>
          <w:u w:color="000000"/>
        </w:rPr>
        <w:t>стандарта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Пр</w:t>
      </w:r>
      <w:r>
        <w:rPr>
          <w:rFonts w:ascii="Times New Roman" w:hAnsi="Times New Roman"/>
          <w:sz w:val="24"/>
          <w:szCs w:val="24"/>
          <w:u w:color="000000"/>
        </w:rPr>
        <w:t xml:space="preserve">именение </w:t>
      </w:r>
      <w:r>
        <w:rPr>
          <w:rFonts w:ascii="Times New Roman" w:hAnsi="Times New Roman"/>
          <w:sz w:val="24"/>
          <w:szCs w:val="24"/>
          <w:u w:color="000000"/>
        </w:rPr>
        <w:t xml:space="preserve">общей нормы о запрете дискриминации </w:t>
      </w:r>
      <w:r w:rsidR="00C02BF2">
        <w:rPr>
          <w:rFonts w:ascii="Times New Roman" w:hAnsi="Times New Roman"/>
          <w:sz w:val="24"/>
          <w:szCs w:val="24"/>
          <w:u w:color="000000"/>
        </w:rPr>
        <w:t>в отдельных государ</w:t>
      </w:r>
      <w:r w:rsidR="00070F44">
        <w:rPr>
          <w:rFonts w:ascii="Times New Roman" w:hAnsi="Times New Roman"/>
          <w:sz w:val="24"/>
          <w:szCs w:val="24"/>
          <w:u w:color="000000"/>
        </w:rPr>
        <w:t>с</w:t>
      </w:r>
      <w:r w:rsidR="00C02BF2">
        <w:rPr>
          <w:rFonts w:ascii="Times New Roman" w:hAnsi="Times New Roman"/>
          <w:sz w:val="24"/>
          <w:szCs w:val="24"/>
          <w:u w:color="000000"/>
        </w:rPr>
        <w:t>твах</w:t>
      </w:r>
      <w:r w:rsidR="00070F44">
        <w:rPr>
          <w:rFonts w:ascii="Times New Roman" w:hAnsi="Times New Roman"/>
          <w:sz w:val="24"/>
          <w:szCs w:val="24"/>
          <w:u w:color="000000"/>
        </w:rPr>
        <w:t xml:space="preserve"> нередко</w:t>
      </w:r>
      <w:r w:rsidR="00C02BF2">
        <w:rPr>
          <w:rFonts w:ascii="Times New Roman" w:hAnsi="Times New Roman"/>
          <w:sz w:val="24"/>
          <w:szCs w:val="24"/>
          <w:u w:color="000000"/>
        </w:rPr>
        <w:t xml:space="preserve"> приводит к ситуации, когда лиц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 w:rsidR="00C02BF2">
        <w:rPr>
          <w:rFonts w:ascii="Times New Roman" w:hAnsi="Times New Roman"/>
          <w:sz w:val="24"/>
          <w:szCs w:val="24"/>
          <w:u w:color="000000"/>
        </w:rPr>
        <w:t>относящихся</w:t>
      </w:r>
      <w:r>
        <w:rPr>
          <w:rFonts w:ascii="Times New Roman" w:hAnsi="Times New Roman"/>
          <w:sz w:val="24"/>
          <w:szCs w:val="24"/>
          <w:u w:color="000000"/>
        </w:rPr>
        <w:t xml:space="preserve"> к языковым меньшинствам</w:t>
      </w:r>
      <w:r w:rsidR="00C02BF2">
        <w:rPr>
          <w:rFonts w:ascii="Times New Roman" w:hAnsi="Times New Roman"/>
          <w:sz w:val="24"/>
          <w:szCs w:val="24"/>
          <w:u w:color="000000"/>
        </w:rPr>
        <w:t xml:space="preserve"> (например, </w:t>
      </w:r>
      <w:r w:rsidR="00070F44">
        <w:rPr>
          <w:rFonts w:ascii="Times New Roman" w:hAnsi="Times New Roman"/>
          <w:sz w:val="24"/>
          <w:szCs w:val="24"/>
          <w:u w:color="000000"/>
        </w:rPr>
        <w:t>представителей русского и польского меньшинства</w:t>
      </w:r>
      <w:r w:rsidR="00C02BF2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070F44">
        <w:rPr>
          <w:rFonts w:ascii="Times New Roman" w:hAnsi="Times New Roman"/>
          <w:sz w:val="24"/>
          <w:szCs w:val="24"/>
          <w:u w:color="000000"/>
        </w:rPr>
        <w:t>Литвы</w:t>
      </w:r>
      <w:r w:rsidR="00C02BF2">
        <w:rPr>
          <w:rFonts w:ascii="Times New Roman" w:hAnsi="Times New Roman"/>
          <w:sz w:val="24"/>
          <w:szCs w:val="24"/>
          <w:u w:color="000000"/>
        </w:rPr>
        <w:t>)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 w:rsidR="00C02BF2">
        <w:rPr>
          <w:rFonts w:ascii="Times New Roman" w:hAnsi="Times New Roman"/>
          <w:sz w:val="24"/>
          <w:szCs w:val="24"/>
          <w:u w:color="000000"/>
        </w:rPr>
        <w:t xml:space="preserve"> принуждают </w:t>
      </w:r>
      <w:r>
        <w:rPr>
          <w:rFonts w:ascii="Times New Roman" w:hAnsi="Times New Roman"/>
          <w:sz w:val="24"/>
          <w:szCs w:val="24"/>
          <w:u w:color="000000"/>
        </w:rPr>
        <w:t>при</w:t>
      </w:r>
      <w:r>
        <w:rPr>
          <w:rFonts w:ascii="Times New Roman" w:hAnsi="Times New Roman"/>
          <w:sz w:val="24"/>
          <w:szCs w:val="24"/>
          <w:u w:color="000000"/>
        </w:rPr>
        <w:t>держиваться языка большинства под угрозой ограничения гражданских прав и свобод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что неминуемо лишает их права на самоопределение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</w:p>
    <w:p w14:paraId="4EA76381" w14:textId="3564F026" w:rsidR="0094216E" w:rsidRPr="00070F44" w:rsidRDefault="00070F44" w:rsidP="00070F44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Указанное </w:t>
      </w:r>
      <w:r w:rsidR="00631376">
        <w:rPr>
          <w:rFonts w:ascii="Times New Roman" w:hAnsi="Times New Roman"/>
          <w:sz w:val="24"/>
          <w:szCs w:val="24"/>
          <w:u w:color="000000"/>
        </w:rPr>
        <w:t>ставит вопрос о необходимости разработки более сложных правовых концепций</w:t>
      </w:r>
      <w:r w:rsidR="00631376">
        <w:rPr>
          <w:rFonts w:ascii="Times New Roman" w:hAnsi="Times New Roman"/>
          <w:sz w:val="24"/>
          <w:szCs w:val="24"/>
          <w:u w:color="000000"/>
        </w:rPr>
        <w:t xml:space="preserve">, </w:t>
      </w:r>
      <w:r w:rsidR="00631376">
        <w:rPr>
          <w:rFonts w:ascii="Times New Roman" w:hAnsi="Times New Roman"/>
          <w:sz w:val="24"/>
          <w:szCs w:val="24"/>
          <w:u w:color="000000"/>
        </w:rPr>
        <w:t>принимая во внимание различные</w:t>
      </w:r>
      <w:r w:rsidR="00631376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631376">
        <w:rPr>
          <w:rFonts w:ascii="Times New Roman" w:hAnsi="Times New Roman"/>
          <w:sz w:val="24"/>
          <w:szCs w:val="24"/>
          <w:u w:color="000000"/>
        </w:rPr>
        <w:t>языковые императивы соответствующих государств и отдельных лиц</w:t>
      </w:r>
      <w:r w:rsidR="00631376"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включая</w:t>
      </w:r>
      <w:r w:rsidR="00631376">
        <w:rPr>
          <w:rFonts w:ascii="Times New Roman" w:hAnsi="Times New Roman"/>
          <w:sz w:val="24"/>
          <w:szCs w:val="24"/>
          <w:u w:color="000000"/>
        </w:rPr>
        <w:t> универсальную идею установления правового равноправия между языками</w:t>
      </w:r>
      <w:r w:rsidR="00631376">
        <w:rPr>
          <w:rFonts w:ascii="Times New Roman" w:hAnsi="Times New Roman"/>
          <w:sz w:val="24"/>
          <w:szCs w:val="24"/>
          <w:u w:color="000000"/>
        </w:rPr>
        <w:t xml:space="preserve">, </w:t>
      </w:r>
      <w:r w:rsidR="00631376">
        <w:rPr>
          <w:rFonts w:ascii="Times New Roman" w:hAnsi="Times New Roman"/>
          <w:sz w:val="24"/>
          <w:szCs w:val="24"/>
          <w:u w:color="000000"/>
        </w:rPr>
        <w:t>сосуществующими в определённом</w:t>
      </w:r>
      <w:r w:rsidR="00631376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631376">
        <w:rPr>
          <w:rFonts w:ascii="Times New Roman" w:hAnsi="Times New Roman"/>
          <w:sz w:val="24"/>
          <w:szCs w:val="24"/>
          <w:u w:color="000000"/>
        </w:rPr>
        <w:t>социально</w:t>
      </w:r>
      <w:r w:rsidR="00631376">
        <w:rPr>
          <w:rFonts w:ascii="Times New Roman" w:hAnsi="Times New Roman"/>
          <w:sz w:val="24"/>
          <w:szCs w:val="24"/>
          <w:u w:color="000000"/>
        </w:rPr>
        <w:t>-</w:t>
      </w:r>
      <w:r w:rsidR="00631376">
        <w:rPr>
          <w:rFonts w:ascii="Times New Roman" w:hAnsi="Times New Roman"/>
          <w:sz w:val="24"/>
          <w:szCs w:val="24"/>
          <w:u w:color="000000"/>
        </w:rPr>
        <w:t>политическом контексте</w:t>
      </w:r>
      <w:r w:rsidR="00550BF5">
        <w:rPr>
          <w:rFonts w:ascii="Times New Roman" w:hAnsi="Times New Roman"/>
          <w:sz w:val="24"/>
          <w:szCs w:val="24"/>
          <w:u w:color="000000"/>
        </w:rPr>
        <w:t xml:space="preserve"> [</w:t>
      </w:r>
      <w:r w:rsidR="00857B55">
        <w:rPr>
          <w:rFonts w:ascii="Times New Roman" w:hAnsi="Times New Roman"/>
          <w:sz w:val="24"/>
          <w:szCs w:val="24"/>
          <w:u w:color="000000"/>
        </w:rPr>
        <w:t>9</w:t>
      </w:r>
      <w:r w:rsidR="00550BF5">
        <w:rPr>
          <w:rFonts w:ascii="Times New Roman" w:hAnsi="Times New Roman"/>
          <w:sz w:val="24"/>
          <w:szCs w:val="24"/>
          <w:u w:color="000000"/>
        </w:rPr>
        <w:t>]</w:t>
      </w:r>
      <w:r w:rsidR="00631376">
        <w:rPr>
          <w:rFonts w:ascii="Times New Roman" w:hAnsi="Times New Roman"/>
          <w:sz w:val="24"/>
          <w:szCs w:val="24"/>
          <w:u w:color="000000"/>
        </w:rPr>
        <w:t xml:space="preserve">. </w:t>
      </w:r>
      <w:r w:rsidR="00C02BF2">
        <w:rPr>
          <w:rFonts w:ascii="Times New Roman" w:eastAsia="Times New Roman" w:hAnsi="Times New Roman" w:cs="Times New Roman"/>
          <w:sz w:val="24"/>
          <w:szCs w:val="24"/>
          <w:u w:color="000000"/>
        </w:rPr>
        <w:t>По нашему мнению, ф</w:t>
      </w:r>
      <w:r w:rsidR="00631376">
        <w:rPr>
          <w:rFonts w:ascii="Times New Roman" w:hAnsi="Times New Roman"/>
          <w:sz w:val="24"/>
          <w:szCs w:val="24"/>
          <w:u w:color="000000"/>
        </w:rPr>
        <w:t>ормирующийся европейский консенсус по вопрос</w:t>
      </w:r>
      <w:r w:rsidR="00631376">
        <w:rPr>
          <w:rFonts w:ascii="Times New Roman" w:hAnsi="Times New Roman"/>
          <w:sz w:val="24"/>
          <w:szCs w:val="24"/>
          <w:u w:color="000000"/>
        </w:rPr>
        <w:t>у защиты прав меньшинств</w:t>
      </w:r>
      <w:r w:rsidR="00631376">
        <w:rPr>
          <w:rFonts w:ascii="Times New Roman" w:hAnsi="Times New Roman"/>
          <w:sz w:val="24"/>
          <w:szCs w:val="24"/>
          <w:u w:color="000000"/>
        </w:rPr>
        <w:t xml:space="preserve">, </w:t>
      </w:r>
      <w:r w:rsidR="00631376">
        <w:rPr>
          <w:rFonts w:ascii="Times New Roman" w:hAnsi="Times New Roman"/>
          <w:sz w:val="24"/>
          <w:szCs w:val="24"/>
          <w:u w:color="000000"/>
        </w:rPr>
        <w:t>общие ценности и традиции государств</w:t>
      </w:r>
      <w:r w:rsidR="00631376">
        <w:rPr>
          <w:rFonts w:ascii="Times New Roman" w:hAnsi="Times New Roman"/>
          <w:sz w:val="24"/>
          <w:szCs w:val="24"/>
          <w:u w:color="000000"/>
        </w:rPr>
        <w:t xml:space="preserve">, </w:t>
      </w:r>
      <w:r w:rsidR="00631376">
        <w:rPr>
          <w:rFonts w:ascii="Times New Roman" w:hAnsi="Times New Roman"/>
          <w:sz w:val="24"/>
          <w:szCs w:val="24"/>
          <w:u w:color="000000"/>
        </w:rPr>
        <w:t>общепризнанное понятие единого «культурного наследия Европы» при современных интеграционных процессах на континенте предоставляют возможность</w:t>
      </w:r>
      <w:r w:rsidR="00631376">
        <w:rPr>
          <w:rFonts w:ascii="Times New Roman" w:hAnsi="Times New Roman"/>
          <w:sz w:val="24"/>
          <w:szCs w:val="24"/>
          <w:u w:color="000000"/>
        </w:rPr>
        <w:t xml:space="preserve">, </w:t>
      </w:r>
      <w:r w:rsidR="00631376">
        <w:rPr>
          <w:rFonts w:ascii="Times New Roman" w:hAnsi="Times New Roman"/>
          <w:sz w:val="24"/>
          <w:szCs w:val="24"/>
          <w:u w:color="000000"/>
        </w:rPr>
        <w:t>основываясь на инструментах</w:t>
      </w:r>
      <w:r w:rsidR="00631376">
        <w:rPr>
          <w:rFonts w:ascii="Times New Roman" w:hAnsi="Times New Roman"/>
          <w:sz w:val="24"/>
          <w:szCs w:val="24"/>
          <w:u w:color="000000"/>
        </w:rPr>
        <w:t xml:space="preserve">, </w:t>
      </w:r>
      <w:r w:rsidR="00631376">
        <w:rPr>
          <w:rFonts w:ascii="Times New Roman" w:hAnsi="Times New Roman"/>
          <w:sz w:val="24"/>
          <w:szCs w:val="24"/>
          <w:u w:color="000000"/>
        </w:rPr>
        <w:t>разработанных под эг</w:t>
      </w:r>
      <w:r w:rsidR="00631376">
        <w:rPr>
          <w:rFonts w:ascii="Times New Roman" w:hAnsi="Times New Roman"/>
          <w:sz w:val="24"/>
          <w:szCs w:val="24"/>
          <w:u w:color="000000"/>
        </w:rPr>
        <w:t>идой Совета Европы</w:t>
      </w:r>
      <w:r w:rsidR="00631376">
        <w:rPr>
          <w:rFonts w:ascii="Times New Roman" w:hAnsi="Times New Roman"/>
          <w:sz w:val="24"/>
          <w:szCs w:val="24"/>
          <w:u w:color="000000"/>
        </w:rPr>
        <w:t xml:space="preserve">, </w:t>
      </w:r>
      <w:r w:rsidR="00631376">
        <w:rPr>
          <w:rFonts w:ascii="Times New Roman" w:hAnsi="Times New Roman"/>
          <w:sz w:val="24"/>
          <w:szCs w:val="24"/>
          <w:u w:color="000000"/>
        </w:rPr>
        <w:t>обеспечить эффективный режим защиты языковых прав и сохранения региональных языков и языков меньшинств с учетом специфики языковой ситуаций в каждом конкретном государстве</w:t>
      </w:r>
      <w:r w:rsidR="00631376">
        <w:rPr>
          <w:rFonts w:ascii="Times New Roman" w:hAnsi="Times New Roman"/>
          <w:sz w:val="24"/>
          <w:szCs w:val="24"/>
          <w:u w:color="000000"/>
        </w:rPr>
        <w:t>.</w:t>
      </w:r>
    </w:p>
    <w:p w14:paraId="06A12076" w14:textId="77777777" w:rsidR="0094216E" w:rsidRDefault="0094216E" w:rsidP="0094216E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firstLine="397"/>
        <w:jc w:val="both"/>
        <w:rPr>
          <w:rFonts w:ascii="Times New Roman" w:hAnsi="Times New Roman"/>
          <w:sz w:val="24"/>
          <w:szCs w:val="24"/>
          <w:u w:color="000000"/>
        </w:rPr>
      </w:pPr>
    </w:p>
    <w:p w14:paraId="6E67051D" w14:textId="77777777" w:rsidR="0094216E" w:rsidRDefault="0094216E" w:rsidP="0094216E">
      <w:pPr>
        <w:pStyle w:val="a5"/>
        <w:jc w:val="center"/>
        <w:outlineLvl w:val="0"/>
        <w:rPr>
          <w:rFonts w:ascii="Times New Roman" w:hAnsi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Литература</w:t>
      </w:r>
    </w:p>
    <w:p w14:paraId="013C16DC" w14:textId="77777777" w:rsidR="0094216E" w:rsidRDefault="0094216E" w:rsidP="0094216E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firstLine="397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945A9FE" w14:textId="45C354F2" w:rsidR="00550BF5" w:rsidRPr="00D56E25" w:rsidRDefault="00550BF5" w:rsidP="00550BF5">
      <w:pPr>
        <w:pStyle w:val="a5"/>
        <w:widowControl w:val="0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94216E">
        <w:rPr>
          <w:rFonts w:ascii="Times New Roman" w:eastAsia="Arial Unicode MS" w:hAnsi="Times New Roman" w:cs="Times New Roman"/>
          <w:sz w:val="24"/>
          <w:szCs w:val="24"/>
          <w:u w:color="000000"/>
          <w:lang w:val="en-US"/>
        </w:rPr>
        <w:t>Arzoz, X. The Impact of Language Policy on Language Revitalization: The Case of the Basque Language // Multilingual Education. Cultural and Linguistic Minorities in the Russian Federation and </w:t>
      </w:r>
      <w:r w:rsidR="00857B55">
        <w:rPr>
          <w:rFonts w:ascii="Times New Roman" w:eastAsia="Arial Unicode MS" w:hAnsi="Times New Roman" w:cs="Times New Roman"/>
          <w:sz w:val="24"/>
          <w:szCs w:val="24"/>
          <w:u w:color="000000"/>
          <w:lang w:val="en-US"/>
        </w:rPr>
        <w:t xml:space="preserve">the European Union: </w:t>
      </w:r>
      <w:r w:rsidRPr="0094216E">
        <w:rPr>
          <w:rFonts w:ascii="Times New Roman" w:eastAsia="Arial Unicode MS" w:hAnsi="Times New Roman" w:cs="Times New Roman"/>
          <w:sz w:val="24"/>
          <w:szCs w:val="24"/>
          <w:u w:color="000000"/>
          <w:lang w:val="en-US"/>
        </w:rPr>
        <w:t>Comparative Stu</w:t>
      </w:r>
      <w:r w:rsidR="00857B55">
        <w:rPr>
          <w:rFonts w:ascii="Times New Roman" w:eastAsia="Arial Unicode MS" w:hAnsi="Times New Roman" w:cs="Times New Roman"/>
          <w:sz w:val="24"/>
          <w:szCs w:val="24"/>
          <w:u w:color="000000"/>
          <w:lang w:val="en-US"/>
        </w:rPr>
        <w:t>dies on Equality and Diversity</w:t>
      </w:r>
      <w:bookmarkStart w:id="0" w:name="_GoBack"/>
      <w:bookmarkEnd w:id="0"/>
      <w:r w:rsidRPr="0094216E">
        <w:rPr>
          <w:rFonts w:ascii="Times New Roman" w:eastAsia="Arial Unicode MS" w:hAnsi="Times New Roman" w:cs="Times New Roman"/>
          <w:sz w:val="24"/>
          <w:szCs w:val="24"/>
          <w:u w:color="000000"/>
          <w:lang w:val="en-US"/>
        </w:rPr>
        <w:t>. Springer Internationa</w:t>
      </w:r>
      <w:r w:rsidR="00857B55">
        <w:rPr>
          <w:rFonts w:ascii="Times New Roman" w:eastAsia="Arial Unicode MS" w:hAnsi="Times New Roman" w:cs="Times New Roman"/>
          <w:sz w:val="24"/>
          <w:szCs w:val="24"/>
          <w:u w:color="000000"/>
          <w:lang w:val="en-US"/>
        </w:rPr>
        <w:t xml:space="preserve">l Publishing: Switzerland. 2015, №13. </w:t>
      </w:r>
      <w:r w:rsidR="00857B55">
        <w:rPr>
          <w:rFonts w:ascii="Times New Roman" w:eastAsia="Arial Unicode MS" w:hAnsi="Times New Roman" w:cs="Times New Roman"/>
          <w:sz w:val="24"/>
          <w:szCs w:val="24"/>
          <w:u w:color="000000"/>
          <w:lang w:val="en-GB"/>
        </w:rPr>
        <w:t>p</w:t>
      </w:r>
      <w:r w:rsidRPr="0094216E">
        <w:rPr>
          <w:rFonts w:ascii="Times New Roman" w:eastAsia="Arial Unicode MS" w:hAnsi="Times New Roman" w:cs="Times New Roman"/>
          <w:sz w:val="24"/>
          <w:szCs w:val="24"/>
          <w:u w:color="000000"/>
          <w:lang w:val="en-US"/>
        </w:rPr>
        <w:t>. 315</w:t>
      </w:r>
      <w:r w:rsidR="00857B55">
        <w:rPr>
          <w:rFonts w:ascii="Times New Roman" w:eastAsia="Arial Unicode MS" w:hAnsi="Times New Roman" w:cs="Times New Roman"/>
          <w:sz w:val="24"/>
          <w:szCs w:val="24"/>
          <w:u w:color="000000"/>
          <w:lang w:val="en-US"/>
        </w:rPr>
        <w:t>-334.</w:t>
      </w:r>
    </w:p>
    <w:p w14:paraId="00977EB3" w14:textId="164A79E8" w:rsidR="00D56E25" w:rsidRPr="00D56E25" w:rsidRDefault="00D56E25" w:rsidP="00D56E25">
      <w:pPr>
        <w:pStyle w:val="a5"/>
        <w:widowControl w:val="0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sz w:val="24"/>
          <w:szCs w:val="24"/>
          <w:u w:color="000000"/>
          <w:lang w:val="en-US"/>
        </w:rPr>
        <w:t>Arzoz X. The Nature of Language R</w:t>
      </w:r>
      <w:r w:rsidRPr="0094216E">
        <w:rPr>
          <w:rFonts w:ascii="Times New Roman" w:eastAsia="Arial Unicode MS" w:hAnsi="Times New Roman" w:cs="Times New Roman"/>
          <w:sz w:val="24"/>
          <w:szCs w:val="24"/>
          <w:u w:color="000000"/>
          <w:lang w:val="en-US"/>
        </w:rPr>
        <w:t xml:space="preserve">ights // Journal on Ethnopolitics and Minority Issues in Europe. </w:t>
      </w:r>
      <w:r w:rsidR="00857B55">
        <w:rPr>
          <w:rFonts w:ascii="Times New Roman" w:eastAsia="Arial Unicode MS" w:hAnsi="Times New Roman" w:cs="Times New Roman"/>
          <w:sz w:val="24"/>
          <w:szCs w:val="24"/>
          <w:u w:color="000000"/>
        </w:rPr>
        <w:t>2007,</w:t>
      </w:r>
      <w:r w:rsidRPr="0094216E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</w:t>
      </w:r>
      <w:r w:rsidR="00857B55">
        <w:rPr>
          <w:rFonts w:ascii="Times New Roman" w:eastAsia="Arial Unicode MS" w:hAnsi="Times New Roman" w:cs="Times New Roman"/>
          <w:sz w:val="24"/>
          <w:szCs w:val="24"/>
          <w:u w:color="000000"/>
        </w:rPr>
        <w:t>№</w:t>
      </w:r>
      <w:r w:rsidRPr="0094216E">
        <w:rPr>
          <w:rFonts w:ascii="Times New Roman" w:eastAsia="Arial Unicode MS" w:hAnsi="Times New Roman" w:cs="Times New Roman"/>
          <w:sz w:val="24"/>
          <w:szCs w:val="24"/>
          <w:u w:color="000000"/>
        </w:rPr>
        <w:t>2</w:t>
      </w:r>
      <w:r w:rsidR="00857B55">
        <w:rPr>
          <w:rFonts w:ascii="Times New Roman" w:eastAsia="Arial Unicode MS" w:hAnsi="Times New Roman" w:cs="Times New Roman"/>
          <w:sz w:val="24"/>
          <w:szCs w:val="24"/>
          <w:u w:color="000000"/>
          <w:lang w:val="en-US"/>
        </w:rPr>
        <w:t>. p</w:t>
      </w:r>
      <w:r w:rsidRPr="0094216E">
        <w:rPr>
          <w:rFonts w:ascii="Times New Roman" w:eastAsia="Arial Unicode MS" w:hAnsi="Times New Roman" w:cs="Times New Roman"/>
          <w:sz w:val="24"/>
          <w:szCs w:val="24"/>
          <w:u w:color="000000"/>
          <w:lang w:val="en-US"/>
        </w:rPr>
        <w:t>. 25-32.</w:t>
      </w:r>
    </w:p>
    <w:p w14:paraId="2410684D" w14:textId="56935303" w:rsidR="0094216E" w:rsidRPr="00D56E25" w:rsidRDefault="0094216E" w:rsidP="00D56E25">
      <w:pPr>
        <w:pStyle w:val="a5"/>
        <w:widowControl w:val="0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56E25">
        <w:rPr>
          <w:rFonts w:ascii="Times New Roman" w:hAnsi="Times New Roman" w:cs="Times New Roman"/>
          <w:sz w:val="24"/>
          <w:szCs w:val="24"/>
          <w:u w:color="000000"/>
          <w:lang w:val="en-US"/>
        </w:rPr>
        <w:t>D</w:t>
      </w:r>
      <w:r w:rsidRPr="00D56E25">
        <w:rPr>
          <w:rFonts w:ascii="Times New Roman" w:hAnsi="Times New Roman" w:cs="Times New Roman"/>
          <w:sz w:val="24"/>
          <w:szCs w:val="24"/>
          <w:u w:color="000000"/>
          <w:lang w:val="fr-FR"/>
        </w:rPr>
        <w:t>e Varennes F.</w:t>
      </w:r>
      <w:r w:rsidRPr="00D56E25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 The Existing Rights of Minorities in International Law // Language: A Right and a Resource. 1999.</w:t>
      </w:r>
      <w:r w:rsidR="00857B55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 p. 117-147.</w:t>
      </w:r>
    </w:p>
    <w:p w14:paraId="247E1E8D" w14:textId="28F52722" w:rsidR="00D56E25" w:rsidRPr="00D56E25" w:rsidRDefault="00D56E25" w:rsidP="00D56E25">
      <w:pPr>
        <w:pStyle w:val="a5"/>
        <w:widowControl w:val="0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94216E">
        <w:rPr>
          <w:rFonts w:ascii="Times New Roman" w:eastAsia="Arial Unicode MS" w:hAnsi="Times New Roman" w:cs="Times New Roman"/>
          <w:sz w:val="24"/>
          <w:szCs w:val="24"/>
          <w:u w:color="000000"/>
          <w:lang w:val="en-US"/>
        </w:rPr>
        <w:t>De Varennes F. Language, Minorities and Human Rights.</w:t>
      </w:r>
      <w:r w:rsidR="00857B55">
        <w:rPr>
          <w:rFonts w:ascii="Times New Roman" w:eastAsia="Arial Unicode MS" w:hAnsi="Times New Roman" w:cs="Times New Roman"/>
          <w:sz w:val="24"/>
          <w:szCs w:val="24"/>
          <w:u w:color="000000"/>
          <w:lang w:val="en-US"/>
        </w:rPr>
        <w:t xml:space="preserve"> International Studies in Human Rights. Martinus Nijho Publishers. 1996, </w:t>
      </w:r>
      <w:r w:rsidR="00857B55">
        <w:rPr>
          <w:rFonts w:ascii="Times New Roman" w:eastAsia="Arial Unicode MS" w:hAnsi="Times New Roman" w:cs="Times New Roman"/>
          <w:sz w:val="24"/>
          <w:szCs w:val="24"/>
          <w:u w:color="000000"/>
        </w:rPr>
        <w:t>№</w:t>
      </w:r>
      <w:r w:rsidR="00857B55">
        <w:rPr>
          <w:rFonts w:ascii="Times New Roman" w:eastAsia="Arial Unicode MS" w:hAnsi="Times New Roman" w:cs="Times New Roman"/>
          <w:sz w:val="24"/>
          <w:szCs w:val="24"/>
          <w:u w:color="000000"/>
          <w:lang w:val="en-GB"/>
        </w:rPr>
        <w:t>45.</w:t>
      </w:r>
      <w:r w:rsidR="00857B55">
        <w:rPr>
          <w:rFonts w:ascii="Times New Roman" w:eastAsia="Arial Unicode MS" w:hAnsi="Times New Roman" w:cs="Times New Roman"/>
          <w:sz w:val="24"/>
          <w:szCs w:val="24"/>
          <w:u w:color="000000"/>
          <w:lang w:val="en-US"/>
        </w:rPr>
        <w:t xml:space="preserve"> p. 532</w:t>
      </w:r>
      <w:r w:rsidRPr="0094216E">
        <w:rPr>
          <w:rFonts w:ascii="Times New Roman" w:eastAsia="Arial Unicode MS" w:hAnsi="Times New Roman" w:cs="Times New Roman"/>
          <w:sz w:val="24"/>
          <w:szCs w:val="24"/>
          <w:u w:color="000000"/>
          <w:lang w:val="en-US"/>
        </w:rPr>
        <w:t>.</w:t>
      </w:r>
    </w:p>
    <w:p w14:paraId="24BE4C8A" w14:textId="6B6F0B92" w:rsidR="00D56E25" w:rsidRPr="00070F44" w:rsidRDefault="00D56E25" w:rsidP="00070F44">
      <w:pPr>
        <w:pStyle w:val="a5"/>
        <w:widowControl w:val="0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94216E">
        <w:rPr>
          <w:rFonts w:ascii="Times New Roman" w:hAnsi="Times New Roman" w:cs="Times New Roman"/>
          <w:sz w:val="24"/>
          <w:szCs w:val="24"/>
          <w:u w:color="000000"/>
          <w:lang w:val="en-US"/>
        </w:rPr>
        <w:t>G</w:t>
      </w:r>
      <w:r w:rsidRPr="0094216E">
        <w:rPr>
          <w:rFonts w:ascii="Times New Roman" w:hAnsi="Times New Roman" w:cs="Times New Roman"/>
          <w:sz w:val="24"/>
          <w:szCs w:val="24"/>
          <w:u w:color="000000"/>
        </w:rPr>
        <w:t>.</w:t>
      </w:r>
      <w:r w:rsidRPr="0094216E">
        <w:rPr>
          <w:rFonts w:ascii="Times New Roman" w:hAnsi="Times New Roman" w:cs="Times New Roman"/>
          <w:sz w:val="24"/>
          <w:szCs w:val="24"/>
          <w:u w:color="000000"/>
          <w:lang w:val="en-US"/>
        </w:rPr>
        <w:t>A</w:t>
      </w:r>
      <w:r w:rsidRPr="0094216E">
        <w:rPr>
          <w:rFonts w:ascii="Times New Roman" w:hAnsi="Times New Roman" w:cs="Times New Roman"/>
          <w:sz w:val="24"/>
          <w:szCs w:val="24"/>
          <w:u w:color="000000"/>
        </w:rPr>
        <w:t xml:space="preserve">. </w:t>
      </w:r>
      <w:r w:rsidRPr="0094216E">
        <w:rPr>
          <w:rFonts w:ascii="Times New Roman" w:hAnsi="Times New Roman" w:cs="Times New Roman"/>
          <w:sz w:val="24"/>
          <w:szCs w:val="24"/>
          <w:u w:color="000000"/>
          <w:lang w:val="en-US"/>
        </w:rPr>
        <w:t>Diergaardt</w:t>
      </w:r>
      <w:r w:rsidRPr="0094216E">
        <w:rPr>
          <w:rFonts w:ascii="Times New Roman" w:hAnsi="Times New Roman" w:cs="Times New Roman"/>
          <w:sz w:val="24"/>
          <w:szCs w:val="24"/>
          <w:u w:color="000000"/>
        </w:rPr>
        <w:t xml:space="preserve"> (</w:t>
      </w:r>
      <w:r w:rsidRPr="0094216E">
        <w:rPr>
          <w:rFonts w:ascii="Times New Roman" w:hAnsi="Times New Roman" w:cs="Times New Roman"/>
          <w:sz w:val="24"/>
          <w:szCs w:val="24"/>
          <w:u w:color="000000"/>
          <w:lang w:val="en-US"/>
        </w:rPr>
        <w:t>late</w:t>
      </w:r>
      <w:r w:rsidRPr="0094216E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94216E">
        <w:rPr>
          <w:rFonts w:ascii="Times New Roman" w:hAnsi="Times New Roman" w:cs="Times New Roman"/>
          <w:sz w:val="24"/>
          <w:szCs w:val="24"/>
          <w:u w:color="000000"/>
          <w:lang w:val="en-US"/>
        </w:rPr>
        <w:t>Captain</w:t>
      </w:r>
      <w:r w:rsidRPr="0094216E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94216E">
        <w:rPr>
          <w:rFonts w:ascii="Times New Roman" w:hAnsi="Times New Roman" w:cs="Times New Roman"/>
          <w:sz w:val="24"/>
          <w:szCs w:val="24"/>
          <w:u w:color="000000"/>
          <w:lang w:val="en-US"/>
        </w:rPr>
        <w:t>of</w:t>
      </w:r>
      <w:r w:rsidRPr="0094216E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94216E">
        <w:rPr>
          <w:rFonts w:ascii="Times New Roman" w:hAnsi="Times New Roman" w:cs="Times New Roman"/>
          <w:sz w:val="24"/>
          <w:szCs w:val="24"/>
          <w:u w:color="000000"/>
          <w:lang w:val="en-US"/>
        </w:rPr>
        <w:t>the</w:t>
      </w:r>
      <w:r w:rsidRPr="0094216E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94216E">
        <w:rPr>
          <w:rFonts w:ascii="Times New Roman" w:hAnsi="Times New Roman" w:cs="Times New Roman"/>
          <w:sz w:val="24"/>
          <w:szCs w:val="24"/>
          <w:u w:color="000000"/>
          <w:lang w:val="en-US"/>
        </w:rPr>
        <w:t>Rehoboth</w:t>
      </w:r>
      <w:r w:rsidRPr="0094216E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94216E">
        <w:rPr>
          <w:rFonts w:ascii="Times New Roman" w:hAnsi="Times New Roman" w:cs="Times New Roman"/>
          <w:sz w:val="24"/>
          <w:szCs w:val="24"/>
          <w:u w:color="000000"/>
          <w:lang w:val="en-US"/>
        </w:rPr>
        <w:t>Baster</w:t>
      </w:r>
      <w:r w:rsidRPr="0094216E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94216E">
        <w:rPr>
          <w:rFonts w:ascii="Times New Roman" w:hAnsi="Times New Roman" w:cs="Times New Roman"/>
          <w:sz w:val="24"/>
          <w:szCs w:val="24"/>
          <w:u w:color="000000"/>
          <w:lang w:val="en-US"/>
        </w:rPr>
        <w:t>Community</w:t>
      </w:r>
      <w:r w:rsidRPr="0094216E">
        <w:rPr>
          <w:rFonts w:ascii="Times New Roman" w:hAnsi="Times New Roman" w:cs="Times New Roman"/>
          <w:sz w:val="24"/>
          <w:szCs w:val="24"/>
          <w:u w:color="000000"/>
        </w:rPr>
        <w:t xml:space="preserve">) </w:t>
      </w:r>
      <w:r w:rsidRPr="0094216E">
        <w:rPr>
          <w:rFonts w:ascii="Times New Roman" w:hAnsi="Times New Roman" w:cs="Times New Roman"/>
          <w:sz w:val="24"/>
          <w:szCs w:val="24"/>
          <w:u w:color="000000"/>
          <w:lang w:val="en-US"/>
        </w:rPr>
        <w:t>et</w:t>
      </w:r>
      <w:r w:rsidRPr="0094216E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94216E">
        <w:rPr>
          <w:rFonts w:ascii="Times New Roman" w:hAnsi="Times New Roman" w:cs="Times New Roman"/>
          <w:sz w:val="24"/>
          <w:szCs w:val="24"/>
          <w:u w:color="000000"/>
          <w:lang w:val="en-US"/>
        </w:rPr>
        <w:t>al</w:t>
      </w:r>
      <w:r w:rsidRPr="0094216E">
        <w:rPr>
          <w:rFonts w:ascii="Times New Roman" w:hAnsi="Times New Roman" w:cs="Times New Roman"/>
          <w:sz w:val="24"/>
          <w:szCs w:val="24"/>
          <w:u w:color="000000"/>
        </w:rPr>
        <w:t xml:space="preserve">. </w:t>
      </w:r>
      <w:r w:rsidRPr="0094216E">
        <w:rPr>
          <w:rFonts w:ascii="Times New Roman" w:hAnsi="Times New Roman" w:cs="Times New Roman"/>
          <w:sz w:val="24"/>
          <w:szCs w:val="24"/>
          <w:u w:color="000000"/>
          <w:lang w:val="en-US"/>
        </w:rPr>
        <w:t>v</w:t>
      </w:r>
      <w:r w:rsidRPr="0094216E">
        <w:rPr>
          <w:rFonts w:ascii="Times New Roman" w:hAnsi="Times New Roman" w:cs="Times New Roman"/>
          <w:sz w:val="24"/>
          <w:szCs w:val="24"/>
          <w:u w:color="000000"/>
        </w:rPr>
        <w:t xml:space="preserve">. </w:t>
      </w:r>
      <w:r w:rsidRPr="0094216E">
        <w:rPr>
          <w:rFonts w:ascii="Times New Roman" w:hAnsi="Times New Roman" w:cs="Times New Roman"/>
          <w:sz w:val="24"/>
          <w:szCs w:val="24"/>
          <w:u w:color="000000"/>
          <w:lang w:val="en-US"/>
        </w:rPr>
        <w:t>Namibia</w:t>
      </w:r>
      <w:r w:rsidRPr="0094216E">
        <w:rPr>
          <w:rFonts w:ascii="Times New Roman" w:hAnsi="Times New Roman" w:cs="Times New Roman"/>
          <w:sz w:val="24"/>
          <w:szCs w:val="24"/>
          <w:u w:color="000000"/>
        </w:rPr>
        <w:t xml:space="preserve">. </w:t>
      </w:r>
      <w:r w:rsidRPr="0094216E">
        <w:rPr>
          <w:rFonts w:ascii="Times New Roman" w:hAnsi="Times New Roman" w:cs="Times New Roman"/>
          <w:sz w:val="24"/>
          <w:szCs w:val="24"/>
          <w:u w:color="000000"/>
          <w:lang w:val="en-US"/>
        </w:rPr>
        <w:t>Communication</w:t>
      </w:r>
      <w:r w:rsidRPr="0094216E">
        <w:rPr>
          <w:rFonts w:ascii="Times New Roman" w:hAnsi="Times New Roman" w:cs="Times New Roman"/>
          <w:sz w:val="24"/>
          <w:szCs w:val="24"/>
          <w:u w:color="000000"/>
        </w:rPr>
        <w:t xml:space="preserve"> №. 760/1997. </w:t>
      </w:r>
      <w:r w:rsidRPr="0094216E">
        <w:rPr>
          <w:rFonts w:ascii="Times New Roman" w:hAnsi="Times New Roman" w:cs="Times New Roman"/>
          <w:sz w:val="24"/>
          <w:szCs w:val="24"/>
          <w:u w:color="000000"/>
          <w:lang w:val="en-US"/>
        </w:rPr>
        <w:t>UN</w:t>
      </w:r>
      <w:r w:rsidRPr="0094216E">
        <w:rPr>
          <w:rFonts w:ascii="Times New Roman" w:hAnsi="Times New Roman" w:cs="Times New Roman"/>
          <w:sz w:val="24"/>
          <w:szCs w:val="24"/>
          <w:u w:color="000000"/>
        </w:rPr>
        <w:t xml:space="preserve">. </w:t>
      </w:r>
      <w:r w:rsidRPr="0094216E">
        <w:rPr>
          <w:rFonts w:ascii="Times New Roman" w:hAnsi="Times New Roman" w:cs="Times New Roman"/>
          <w:sz w:val="24"/>
          <w:szCs w:val="24"/>
          <w:u w:color="000000"/>
          <w:lang w:val="en-US"/>
        </w:rPr>
        <w:t>Doc</w:t>
      </w:r>
      <w:r w:rsidRPr="0094216E">
        <w:rPr>
          <w:rFonts w:ascii="Times New Roman" w:hAnsi="Times New Roman" w:cs="Times New Roman"/>
          <w:sz w:val="24"/>
          <w:szCs w:val="24"/>
          <w:u w:color="000000"/>
        </w:rPr>
        <w:t>.</w:t>
      </w:r>
      <w:r w:rsidRPr="0094216E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 CCPR</w:t>
      </w:r>
      <w:r w:rsidRPr="0094216E">
        <w:rPr>
          <w:rFonts w:ascii="Times New Roman" w:hAnsi="Times New Roman" w:cs="Times New Roman"/>
          <w:sz w:val="24"/>
          <w:szCs w:val="24"/>
          <w:u w:color="000000"/>
        </w:rPr>
        <w:t>/</w:t>
      </w:r>
      <w:r w:rsidRPr="0094216E">
        <w:rPr>
          <w:rFonts w:ascii="Times New Roman" w:hAnsi="Times New Roman" w:cs="Times New Roman"/>
          <w:sz w:val="24"/>
          <w:szCs w:val="24"/>
          <w:u w:color="000000"/>
          <w:lang w:val="en-US"/>
        </w:rPr>
        <w:t>C</w:t>
      </w:r>
      <w:r w:rsidRPr="0094216E">
        <w:rPr>
          <w:rFonts w:ascii="Times New Roman" w:hAnsi="Times New Roman" w:cs="Times New Roman"/>
          <w:sz w:val="24"/>
          <w:szCs w:val="24"/>
          <w:u w:color="000000"/>
        </w:rPr>
        <w:t>/69/</w:t>
      </w:r>
      <w:r w:rsidRPr="0094216E">
        <w:rPr>
          <w:rFonts w:ascii="Times New Roman" w:hAnsi="Times New Roman" w:cs="Times New Roman"/>
          <w:sz w:val="24"/>
          <w:szCs w:val="24"/>
          <w:u w:color="000000"/>
          <w:lang w:val="en-US"/>
        </w:rPr>
        <w:t>D</w:t>
      </w:r>
      <w:r w:rsidRPr="0094216E">
        <w:rPr>
          <w:rFonts w:ascii="Times New Roman" w:hAnsi="Times New Roman" w:cs="Times New Roman"/>
          <w:sz w:val="24"/>
          <w:szCs w:val="24"/>
          <w:u w:color="000000"/>
        </w:rPr>
        <w:t xml:space="preserve">/760/1997. </w:t>
      </w:r>
      <w:r w:rsidRPr="0094216E">
        <w:rPr>
          <w:rFonts w:ascii="Times New Roman" w:hAnsi="Times New Roman" w:cs="Times New Roman"/>
          <w:sz w:val="24"/>
          <w:szCs w:val="24"/>
          <w:u w:color="000000"/>
          <w:lang w:val="en-US"/>
        </w:rPr>
        <w:t>25 July 2000.</w:t>
      </w:r>
    </w:p>
    <w:p w14:paraId="7BC1DB32" w14:textId="1A6E3383" w:rsidR="0094216E" w:rsidRPr="00070F44" w:rsidRDefault="00D56E25" w:rsidP="00070F44">
      <w:pPr>
        <w:pStyle w:val="a5"/>
        <w:widowControl w:val="0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94216E">
        <w:rPr>
          <w:rFonts w:ascii="Times New Roman" w:hAnsi="Times New Roman" w:cs="Times New Roman"/>
          <w:sz w:val="24"/>
          <w:szCs w:val="24"/>
          <w:u w:color="000000"/>
        </w:rPr>
        <w:t>Mowbray J. Linguistic Justice: International Law and Language Policy. Oxford, UK: Oxford University Press. 2012.</w:t>
      </w:r>
      <w:r w:rsidR="00857B55">
        <w:rPr>
          <w:rFonts w:ascii="Times New Roman" w:hAnsi="Times New Roman" w:cs="Times New Roman"/>
          <w:sz w:val="24"/>
          <w:szCs w:val="24"/>
          <w:u w:color="000000"/>
        </w:rPr>
        <w:t xml:space="preserve"> p</w:t>
      </w:r>
      <w:r w:rsidR="00070F44">
        <w:rPr>
          <w:rFonts w:ascii="Times New Roman" w:hAnsi="Times New Roman" w:cs="Times New Roman"/>
          <w:sz w:val="24"/>
          <w:szCs w:val="24"/>
          <w:u w:color="000000"/>
        </w:rPr>
        <w:t>.</w:t>
      </w:r>
      <w:r w:rsidR="00857B55">
        <w:rPr>
          <w:rFonts w:ascii="Times New Roman" w:hAnsi="Times New Roman" w:cs="Times New Roman"/>
          <w:sz w:val="24"/>
          <w:szCs w:val="24"/>
          <w:u w:color="000000"/>
        </w:rPr>
        <w:t xml:space="preserve"> 260.</w:t>
      </w:r>
      <w:r w:rsidR="00070F44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</w:p>
    <w:p w14:paraId="1D9DB3DE" w14:textId="47AACF34" w:rsidR="00857B55" w:rsidRDefault="0094216E" w:rsidP="00857B55">
      <w:pPr>
        <w:pStyle w:val="a5"/>
        <w:widowControl w:val="0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94216E">
        <w:rPr>
          <w:rFonts w:ascii="Times New Roman" w:hAnsi="Times New Roman" w:cs="Times New Roman"/>
          <w:sz w:val="24"/>
          <w:szCs w:val="24"/>
          <w:u w:color="000000"/>
        </w:rPr>
        <w:t xml:space="preserve">Paz M. The Failed Promise of Language Rights: A Critique of the International Language Rights Regime // Harvard International Law Journal. </w:t>
      </w:r>
      <w:r w:rsidR="00857B55">
        <w:rPr>
          <w:rFonts w:ascii="Times New Roman" w:hAnsi="Times New Roman" w:cs="Times New Roman"/>
          <w:sz w:val="24"/>
          <w:szCs w:val="24"/>
          <w:u w:color="000000"/>
        </w:rPr>
        <w:t>2013, №54</w:t>
      </w:r>
      <w:r w:rsidRPr="0094216E">
        <w:rPr>
          <w:rFonts w:ascii="Times New Roman" w:hAnsi="Times New Roman" w:cs="Times New Roman"/>
          <w:sz w:val="24"/>
          <w:szCs w:val="24"/>
          <w:u w:color="000000"/>
        </w:rPr>
        <w:t xml:space="preserve">(1). </w:t>
      </w:r>
      <w:r w:rsidR="00857B55">
        <w:rPr>
          <w:rFonts w:ascii="Times New Roman" w:hAnsi="Times New Roman" w:cs="Times New Roman"/>
          <w:sz w:val="24"/>
          <w:szCs w:val="24"/>
          <w:u w:color="000000"/>
        </w:rPr>
        <w:t>p</w:t>
      </w:r>
      <w:r w:rsidRPr="0094216E">
        <w:rPr>
          <w:rFonts w:ascii="Times New Roman" w:hAnsi="Times New Roman" w:cs="Times New Roman"/>
          <w:sz w:val="24"/>
          <w:szCs w:val="24"/>
          <w:u w:color="000000"/>
        </w:rPr>
        <w:t>. 157-218.</w:t>
      </w:r>
    </w:p>
    <w:p w14:paraId="57B759E9" w14:textId="670BD363" w:rsidR="00D56E25" w:rsidRPr="00857B55" w:rsidRDefault="00D56E25" w:rsidP="00857B55">
      <w:pPr>
        <w:pStyle w:val="a5"/>
        <w:widowControl w:val="0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857B55">
        <w:rPr>
          <w:rFonts w:ascii="Times New Roman" w:eastAsia="Arial Unicode MS" w:hAnsi="Times New Roman" w:cs="Times New Roman"/>
          <w:sz w:val="24"/>
          <w:szCs w:val="24"/>
          <w:u w:color="000000"/>
          <w:lang w:val="en-US"/>
        </w:rPr>
        <w:t xml:space="preserve">Thornberry, P. International Law and the Rights of Minorities. Clarendon Press: Oxford. 1991. </w:t>
      </w:r>
      <w:r w:rsidR="00857B55">
        <w:rPr>
          <w:rFonts w:ascii="Times New Roman" w:eastAsia="Arial Unicode MS" w:hAnsi="Times New Roman" w:cs="Times New Roman"/>
          <w:sz w:val="24"/>
          <w:szCs w:val="24"/>
          <w:u w:color="000000"/>
          <w:lang w:val="en-US"/>
        </w:rPr>
        <w:t>p. 350</w:t>
      </w:r>
      <w:r w:rsidRPr="00857B55">
        <w:rPr>
          <w:rFonts w:ascii="Times New Roman" w:eastAsia="Arial Unicode MS" w:hAnsi="Times New Roman" w:cs="Times New Roman"/>
          <w:sz w:val="24"/>
          <w:szCs w:val="24"/>
          <w:u w:color="000000"/>
          <w:lang w:val="en-US"/>
        </w:rPr>
        <w:t xml:space="preserve">. </w:t>
      </w:r>
    </w:p>
    <w:p w14:paraId="3001294B" w14:textId="589FB10C" w:rsidR="0094216E" w:rsidRPr="0094216E" w:rsidRDefault="0094216E" w:rsidP="0094216E">
      <w:pPr>
        <w:pStyle w:val="a5"/>
        <w:widowControl w:val="0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94216E">
        <w:rPr>
          <w:rFonts w:ascii="Times New Roman" w:hAnsi="Times New Roman" w:cs="Times New Roman"/>
          <w:sz w:val="24"/>
          <w:szCs w:val="24"/>
          <w:u w:color="000000"/>
        </w:rPr>
        <w:t>Turi J.G. Language Law and Language Rights // International Journal of Law, Language &amp; </w:t>
      </w:r>
      <w:r w:rsidR="00857B55">
        <w:rPr>
          <w:rFonts w:ascii="Times New Roman" w:hAnsi="Times New Roman" w:cs="Times New Roman"/>
          <w:sz w:val="24"/>
          <w:szCs w:val="24"/>
          <w:u w:color="000000"/>
        </w:rPr>
        <w:t>Discourse. 2012, №2</w:t>
      </w:r>
      <w:r w:rsidRPr="0094216E">
        <w:rPr>
          <w:rFonts w:ascii="Times New Roman" w:hAnsi="Times New Roman" w:cs="Times New Roman"/>
          <w:sz w:val="24"/>
          <w:szCs w:val="24"/>
          <w:u w:color="000000"/>
        </w:rPr>
        <w:t xml:space="preserve">(4). </w:t>
      </w:r>
      <w:r w:rsidR="00857B55">
        <w:rPr>
          <w:rFonts w:ascii="Times New Roman" w:hAnsi="Times New Roman" w:cs="Times New Roman"/>
          <w:sz w:val="24"/>
          <w:szCs w:val="24"/>
          <w:u w:color="000000"/>
        </w:rPr>
        <w:t>p. 1-18</w:t>
      </w:r>
      <w:r w:rsidRPr="0094216E">
        <w:rPr>
          <w:rFonts w:ascii="Times New Roman" w:hAnsi="Times New Roman" w:cs="Times New Roman"/>
          <w:sz w:val="24"/>
          <w:szCs w:val="24"/>
          <w:u w:color="000000"/>
        </w:rPr>
        <w:t>.</w:t>
      </w:r>
    </w:p>
    <w:sectPr w:rsidR="0094216E" w:rsidRPr="0094216E" w:rsidSect="00C7556F">
      <w:headerReference w:type="default" r:id="rId8"/>
      <w:footerReference w:type="default" r:id="rId9"/>
      <w:pgSz w:w="11906" w:h="16838"/>
      <w:pgMar w:top="1134" w:right="1361" w:bottom="1134" w:left="136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4A7AB" w14:textId="77777777" w:rsidR="00631376" w:rsidRDefault="00631376">
      <w:r>
        <w:separator/>
      </w:r>
    </w:p>
  </w:endnote>
  <w:endnote w:type="continuationSeparator" w:id="0">
    <w:p w14:paraId="547B8B00" w14:textId="77777777" w:rsidR="00631376" w:rsidRDefault="0063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E1828" w14:textId="77777777" w:rsidR="00A509BD" w:rsidRDefault="00A509B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9DB25" w14:textId="77777777" w:rsidR="00631376" w:rsidRDefault="00631376">
      <w:r>
        <w:separator/>
      </w:r>
    </w:p>
  </w:footnote>
  <w:footnote w:type="continuationSeparator" w:id="0">
    <w:p w14:paraId="5A70B1CE" w14:textId="77777777" w:rsidR="00631376" w:rsidRDefault="00631376">
      <w:r>
        <w:continuationSeparator/>
      </w:r>
    </w:p>
  </w:footnote>
  <w:footnote w:type="continuationNotice" w:id="1">
    <w:p w14:paraId="3B0AB4D3" w14:textId="77777777" w:rsidR="00631376" w:rsidRDefault="00631376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7E60F" w14:textId="77777777" w:rsidR="00A509BD" w:rsidRDefault="00A509B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305DA"/>
    <w:multiLevelType w:val="hybridMultilevel"/>
    <w:tmpl w:val="D33AE43A"/>
    <w:lvl w:ilvl="0" w:tplc="004848D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621F0A77"/>
    <w:multiLevelType w:val="hybridMultilevel"/>
    <w:tmpl w:val="D33AE43A"/>
    <w:lvl w:ilvl="0" w:tplc="004848D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655943D7"/>
    <w:multiLevelType w:val="hybridMultilevel"/>
    <w:tmpl w:val="D33AE43A"/>
    <w:lvl w:ilvl="0" w:tplc="004848D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visionView w:formatting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BD"/>
    <w:rsid w:val="00070F44"/>
    <w:rsid w:val="00550BF5"/>
    <w:rsid w:val="00631376"/>
    <w:rsid w:val="00857B55"/>
    <w:rsid w:val="0094216E"/>
    <w:rsid w:val="00A509BD"/>
    <w:rsid w:val="00C02BF2"/>
    <w:rsid w:val="00C7556F"/>
    <w:rsid w:val="00D56E25"/>
    <w:rsid w:val="00DC1074"/>
    <w:rsid w:val="00E2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04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5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  <w:style w:type="paragraph" w:customStyle="1" w:styleId="a5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C7556F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US" w:eastAsia="en-US"/>
    </w:rPr>
  </w:style>
  <w:style w:type="paragraph" w:styleId="a6">
    <w:name w:val="List Paragraph"/>
    <w:basedOn w:val="a"/>
    <w:uiPriority w:val="34"/>
    <w:qFormat/>
    <w:rsid w:val="00942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FBDE4B-6436-9545-BD59-1FEB437F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916</Words>
  <Characters>6426</Characters>
  <Application>Microsoft Macintosh Word</Application>
  <DocSecurity>0</DocSecurity>
  <Lines>108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</cp:revision>
  <dcterms:created xsi:type="dcterms:W3CDTF">2019-03-09T08:23:00Z</dcterms:created>
  <dcterms:modified xsi:type="dcterms:W3CDTF">2019-03-09T09:49:00Z</dcterms:modified>
</cp:coreProperties>
</file>