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A0A9" w14:textId="0E6319EF" w:rsidR="00CC34D1" w:rsidRDefault="00932CA3" w:rsidP="00CC34D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Исследование радиационного фона </w:t>
      </w:r>
      <w:proofErr w:type="spellStart"/>
      <w:r>
        <w:rPr>
          <w:b/>
          <w:bCs/>
        </w:rPr>
        <w:t>г.Нальчик</w:t>
      </w:r>
      <w:proofErr w:type="spellEnd"/>
      <w:r>
        <w:rPr>
          <w:b/>
          <w:bCs/>
        </w:rPr>
        <w:t xml:space="preserve"> </w:t>
      </w:r>
      <w:bookmarkStart w:id="0" w:name="_GoBack"/>
      <w:bookmarkEnd w:id="0"/>
    </w:p>
    <w:p w14:paraId="0091F3CE" w14:textId="3F917620" w:rsidR="00932CA3" w:rsidRDefault="00932CA3" w:rsidP="00932CA3">
      <w:pPr>
        <w:pStyle w:val="a3"/>
        <w:spacing w:before="0" w:beforeAutospacing="0" w:after="0" w:afterAutospacing="0"/>
        <w:jc w:val="center"/>
        <w:rPr>
          <w:b/>
          <w:bCs/>
          <w:i/>
          <w:iCs/>
          <w:vertAlign w:val="superscript"/>
        </w:rPr>
      </w:pPr>
      <w:r>
        <w:rPr>
          <w:b/>
          <w:bCs/>
          <w:i/>
          <w:iCs/>
        </w:rPr>
        <w:t>Конгапшев А.А.</w:t>
      </w:r>
      <w:r>
        <w:rPr>
          <w:b/>
          <w:bCs/>
          <w:i/>
          <w:iCs/>
          <w:vertAlign w:val="superscript"/>
        </w:rPr>
        <w:t>1,2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Кертиева</w:t>
      </w:r>
      <w:proofErr w:type="spellEnd"/>
      <w:r>
        <w:rPr>
          <w:b/>
          <w:bCs/>
          <w:i/>
          <w:iCs/>
        </w:rPr>
        <w:t xml:space="preserve"> Л.Э.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Бетрозов</w:t>
      </w:r>
      <w:proofErr w:type="spellEnd"/>
      <w:r>
        <w:rPr>
          <w:b/>
          <w:bCs/>
          <w:i/>
          <w:iCs/>
        </w:rPr>
        <w:t xml:space="preserve"> Т.М</w:t>
      </w:r>
      <w:r>
        <w:rPr>
          <w:b/>
          <w:bCs/>
          <w:i/>
          <w:iCs/>
          <w:vertAlign w:val="superscript"/>
        </w:rPr>
        <w:t>1</w:t>
      </w:r>
      <w:r>
        <w:rPr>
          <w:b/>
          <w:bCs/>
          <w:i/>
          <w:iCs/>
        </w:rPr>
        <w:t>.</w:t>
      </w:r>
    </w:p>
    <w:p w14:paraId="7A42DC75" w14:textId="77777777" w:rsidR="00932CA3" w:rsidRDefault="00932CA3" w:rsidP="00932CA3">
      <w:pPr>
        <w:pStyle w:val="a3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Аспирант, студенты</w:t>
      </w:r>
    </w:p>
    <w:p w14:paraId="72105E4D" w14:textId="77777777" w:rsidR="00932CA3" w:rsidRDefault="00932CA3" w:rsidP="00932CA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ГБУ ДО «Эколого-биологический центр» Министерства просвещения, науки и по делам молодежи КБР,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г.Нальчик</w:t>
      </w:r>
      <w:proofErr w:type="spellEnd"/>
    </w:p>
    <w:p w14:paraId="78FEA7A1" w14:textId="77777777" w:rsidR="00932CA3" w:rsidRDefault="00932CA3" w:rsidP="00932CA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ФГБОУ ВО «Кабардино-Балкарский государственный университет им. </w:t>
      </w:r>
      <w:proofErr w:type="spellStart"/>
      <w:r>
        <w:rPr>
          <w:rFonts w:ascii="Times New Roman" w:hAnsi="Times New Roman" w:cs="Times New Roman"/>
          <w:i/>
        </w:rPr>
        <w:t>Х.М.Бербекова</w:t>
      </w:r>
      <w:proofErr w:type="spellEnd"/>
      <w:r>
        <w:rPr>
          <w:rFonts w:ascii="Times New Roman" w:hAnsi="Times New Roman" w:cs="Times New Roman"/>
          <w:i/>
        </w:rPr>
        <w:t xml:space="preserve">», </w:t>
      </w:r>
      <w:proofErr w:type="spellStart"/>
      <w:r>
        <w:rPr>
          <w:rFonts w:ascii="Times New Roman" w:hAnsi="Times New Roman" w:cs="Times New Roman"/>
          <w:i/>
        </w:rPr>
        <w:t>г.Нальчик</w:t>
      </w:r>
      <w:proofErr w:type="spellEnd"/>
    </w:p>
    <w:p w14:paraId="5C71CED6" w14:textId="3303A65B" w:rsidR="00932CA3" w:rsidRPr="00932CA3" w:rsidRDefault="00932CA3" w:rsidP="00932CA3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hyperlink r:id="rId5" w:history="1"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kongapshev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.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asker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@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rdebc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</w:rPr>
          <w:t>.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en-US"/>
          </w:rPr>
          <w:t>ru</w:t>
        </w:r>
      </w:hyperlink>
      <w:r w:rsidRPr="00932CA3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hyperlink r:id="rId6" w:tgtFrame="_blank" w:history="1"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Kertieva.Liana@rdebc.ru</w:t>
        </w:r>
      </w:hyperlink>
      <w:r w:rsidRPr="00932C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7" w:history="1"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betroz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timit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932CA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19AC7916" w14:textId="77777777" w:rsidR="00D93941" w:rsidRPr="00D93941" w:rsidRDefault="00D93941" w:rsidP="00932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eastAsia="ru-RU"/>
        </w:rPr>
      </w:pPr>
      <w:r w:rsidRPr="00D93941">
        <w:rPr>
          <w:rFonts w:ascii="Times New Roman" w:hAnsi="Times New Roman" w:cs="Times New Roman"/>
        </w:rPr>
        <w:t>Вопрос о действии радиации на человека и окружающую среду приковывает к себе постоянное внимание общественности и вызывает много споров. Радиация действительно смертельно опасна. При больших дозах она вызывает серьезнейшие поражения тканей, а при малых может вызвать рак и индуцировать генетические эффекты, которые, возможно проявятся у детей и внуков человека, подвергшегося облучению, или у его более отдаленных потомков [1,2].</w:t>
      </w:r>
    </w:p>
    <w:p w14:paraId="446B2357" w14:textId="486E47C5" w:rsidR="000B7291" w:rsidRPr="00D93941" w:rsidRDefault="00D93941" w:rsidP="00932CA3">
      <w:pPr>
        <w:shd w:val="clear" w:color="auto" w:fill="FFFFFF"/>
        <w:tabs>
          <w:tab w:val="left" w:pos="0"/>
        </w:tabs>
        <w:spacing w:after="0"/>
        <w:ind w:firstLine="39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93941">
        <w:rPr>
          <w:rFonts w:ascii="Times New Roman" w:hAnsi="Times New Roman" w:cs="Times New Roman"/>
          <w:color w:val="000000"/>
          <w:spacing w:val="2"/>
        </w:rPr>
        <w:t>В работе ставились следующие задачи</w:t>
      </w:r>
      <w:r w:rsidRPr="00D93941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>:</w:t>
      </w:r>
      <w:r w:rsidRPr="00D93941">
        <w:rPr>
          <w:rFonts w:ascii="Times New Roman" w:hAnsi="Times New Roman" w:cs="Times New Roman"/>
          <w:color w:val="000000"/>
          <w:spacing w:val="2"/>
        </w:rPr>
        <w:t xml:space="preserve"> изучение методов измерения радиоактивности; ознакомление с приборами, измеряющими радиоактивность; установление уровня радиации в различных районах города.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D93941">
        <w:rPr>
          <w:rFonts w:ascii="Times New Roman" w:hAnsi="Times New Roman" w:cs="Times New Roman"/>
          <w:color w:val="000000"/>
          <w:spacing w:val="-8"/>
        </w:rPr>
        <w:t>Измерение мощности экспозиционной дозы проводилось широкодиапазонным дозиметром ДРГ-01Т1 заводской номер 6299, свидетельство № 41150.40437</w:t>
      </w:r>
      <w:r w:rsidRPr="00D9394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Замеры проводились с июня месяца 2018 года по май месяц 2019 года. Усреднив полученные значения, построили график зависимости средних значений от времени года (рисунок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  <w:r w:rsidRPr="00D93941">
        <w:rPr>
          <w:rFonts w:ascii="Times New Roman" w:hAnsi="Times New Roman" w:cs="Times New Roman"/>
          <w:color w:val="000000"/>
          <w:spacing w:val="-8"/>
          <w:sz w:val="24"/>
          <w:szCs w:val="24"/>
        </w:rPr>
        <w:t>).</w:t>
      </w:r>
      <w:r w:rsidR="000B7291" w:rsidRPr="000B7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85DA8" w14:textId="4C41533A" w:rsidR="000B7291" w:rsidRDefault="00D93941" w:rsidP="000B7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pacing w:val="-8"/>
        </w:rPr>
        <w:drawing>
          <wp:inline distT="0" distB="0" distL="0" distR="0" wp14:anchorId="4F21A475" wp14:editId="25F31269">
            <wp:extent cx="4991100" cy="274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16" cy="27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7DE2" w14:textId="585341F0" w:rsidR="000B7291" w:rsidRDefault="00D93941" w:rsidP="00D939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941">
        <w:rPr>
          <w:rFonts w:ascii="Times New Roman" w:hAnsi="Times New Roman" w:cs="Times New Roman"/>
          <w:sz w:val="24"/>
          <w:szCs w:val="24"/>
        </w:rPr>
        <w:t>Рис.2. Зависимость средних значений радиационного фона от времени года</w:t>
      </w:r>
    </w:p>
    <w:p w14:paraId="0D15809D" w14:textId="77777777" w:rsidR="00D93941" w:rsidRPr="00D93941" w:rsidRDefault="00D93941" w:rsidP="00D939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11526B31" w14:textId="59864018" w:rsidR="000B7291" w:rsidRDefault="00563093" w:rsidP="00932CA3">
      <w:pPr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6ACB" w:rsidRPr="00E76B31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Результаты и выводы</w:t>
      </w:r>
      <w:r w:rsidR="00875B7C" w:rsidRPr="00E76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D93941" w:rsidRPr="00E76B3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 основании изучения фактического материала и его картографического представления в виде карты массива данных замеров проведено районирование территории г. Нальчик по значениям измерений радиации и выделены 4 зоны, соответствующие разным частям диапазона значений. </w:t>
      </w:r>
      <w:r w:rsidR="00D93941" w:rsidRPr="00E76B31">
        <w:rPr>
          <w:rFonts w:ascii="Times New Roman" w:hAnsi="Times New Roman" w:cs="Times New Roman"/>
          <w:spacing w:val="-8"/>
          <w:sz w:val="24"/>
          <w:szCs w:val="24"/>
        </w:rPr>
        <w:t xml:space="preserve">Превышения допустимой нормы естественного радиационного фона в местах, где были проведены замеры, не обнаружено. </w:t>
      </w:r>
      <w:r w:rsidR="00D93941" w:rsidRPr="00E76B31">
        <w:rPr>
          <w:rFonts w:ascii="Times New Roman" w:hAnsi="Times New Roman" w:cs="Times New Roman"/>
          <w:sz w:val="24"/>
          <w:szCs w:val="24"/>
        </w:rPr>
        <w:t>Полученные результаты могут быть использованы при выборе места жительства, при планировании предприятий легкой промышленности и для дальнейшего изучения радиационного фона данной местности.</w:t>
      </w:r>
    </w:p>
    <w:p w14:paraId="33371077" w14:textId="77777777" w:rsidR="00932CA3" w:rsidRDefault="00932CA3" w:rsidP="000B72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D2590" w14:textId="6F78EFD0" w:rsidR="000B7291" w:rsidRDefault="00932CA3" w:rsidP="00932CA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0B7291" w:rsidRPr="000B7291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14:paraId="0D94F10E" w14:textId="77777777" w:rsidR="00932CA3" w:rsidRDefault="00932CA3" w:rsidP="000B729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BD087" w14:textId="77777777" w:rsidR="00E76B31" w:rsidRPr="00E76B31" w:rsidRDefault="00E76B31" w:rsidP="00932CA3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76B3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6B31">
        <w:rPr>
          <w:rFonts w:ascii="Times New Roman" w:hAnsi="Times New Roman" w:cs="Times New Roman"/>
          <w:sz w:val="24"/>
          <w:szCs w:val="24"/>
        </w:rPr>
        <w:t>Десмет</w:t>
      </w:r>
      <w:proofErr w:type="spellEnd"/>
      <w:r w:rsidRPr="00E76B31">
        <w:rPr>
          <w:rFonts w:ascii="Times New Roman" w:hAnsi="Times New Roman" w:cs="Times New Roman"/>
          <w:sz w:val="24"/>
          <w:szCs w:val="24"/>
        </w:rPr>
        <w:t xml:space="preserve"> Г. Радиоэкология: тенденции развития и будущее в свете социальных изменений // Радиационная биология и Радиоэкология. М.: 2001. № 3 331 С. 40-55. </w:t>
      </w:r>
    </w:p>
    <w:p w14:paraId="374B9EAA" w14:textId="727AB4ED" w:rsidR="00E76B31" w:rsidRPr="00E76B31" w:rsidRDefault="00E76B31" w:rsidP="00932CA3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76B3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76B31">
        <w:rPr>
          <w:rFonts w:ascii="Times New Roman" w:hAnsi="Times New Roman" w:cs="Times New Roman"/>
          <w:sz w:val="24"/>
          <w:szCs w:val="24"/>
          <w:lang w:eastAsia="ru-RU"/>
        </w:rPr>
        <w:t>Санжарова</w:t>
      </w:r>
      <w:proofErr w:type="spellEnd"/>
      <w:r w:rsidRPr="00E76B31">
        <w:rPr>
          <w:rFonts w:ascii="Times New Roman" w:hAnsi="Times New Roman" w:cs="Times New Roman"/>
          <w:sz w:val="24"/>
          <w:szCs w:val="24"/>
          <w:lang w:eastAsia="ru-RU"/>
        </w:rPr>
        <w:t xml:space="preserve"> Н.И., Фесенко С.В. Радиоэкологические последствия аварии на Чернобыльской АЭС: биологические эффекты, миграция, реабилитация загрязненных территорий. Москва, 2018. 278 с.</w:t>
      </w:r>
      <w:r w:rsidRPr="00E76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B7BD0" w14:textId="54EA7EB5" w:rsidR="006B419B" w:rsidRPr="00875B7C" w:rsidRDefault="006B419B" w:rsidP="00E76B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419B" w:rsidRPr="00875B7C" w:rsidSect="00CC3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64FC"/>
    <w:multiLevelType w:val="hybridMultilevel"/>
    <w:tmpl w:val="A40256FA"/>
    <w:lvl w:ilvl="0" w:tplc="3AE4A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22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8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7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E7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09D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44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D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6F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2F"/>
    <w:rsid w:val="0005452C"/>
    <w:rsid w:val="000B7291"/>
    <w:rsid w:val="00241525"/>
    <w:rsid w:val="00421459"/>
    <w:rsid w:val="00563093"/>
    <w:rsid w:val="0069332F"/>
    <w:rsid w:val="006B419B"/>
    <w:rsid w:val="006C576B"/>
    <w:rsid w:val="00875B7C"/>
    <w:rsid w:val="00932CA3"/>
    <w:rsid w:val="00CC34D1"/>
    <w:rsid w:val="00D93941"/>
    <w:rsid w:val="00E76B31"/>
    <w:rsid w:val="00F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0F74"/>
  <w15:chartTrackingRefBased/>
  <w15:docId w15:val="{4A76725A-CBB8-4525-BC4A-0B958F5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rsid w:val="00CC34D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932C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etroz.tim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ertieva.Liana@rdebc.ru" TargetMode="External"/><Relationship Id="rId5" Type="http://schemas.openxmlformats.org/officeDocument/2006/relationships/hyperlink" Target="mailto:kongapshev.asker@rdeb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 конгапшев</dc:creator>
  <cp:keywords/>
  <dc:description/>
  <cp:lastModifiedBy>аскер конгапшев</cp:lastModifiedBy>
  <cp:revision>10</cp:revision>
  <dcterms:created xsi:type="dcterms:W3CDTF">2020-01-29T07:37:00Z</dcterms:created>
  <dcterms:modified xsi:type="dcterms:W3CDTF">2020-02-12T08:35:00Z</dcterms:modified>
</cp:coreProperties>
</file>