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98" w:rsidRPr="00763455" w:rsidRDefault="00F31498" w:rsidP="00F31498">
      <w:pPr>
        <w:tabs>
          <w:tab w:val="left" w:pos="360"/>
        </w:tabs>
        <w:spacing w:after="0" w:line="360" w:lineRule="auto"/>
        <w:jc w:val="center"/>
        <w:rPr>
          <w:rFonts w:ascii="Times New Roman" w:hAnsi="Times New Roman"/>
          <w:spacing w:val="-12"/>
          <w:sz w:val="28"/>
          <w:szCs w:val="28"/>
        </w:rPr>
      </w:pPr>
      <w:r w:rsidRPr="00763455">
        <w:rPr>
          <w:rFonts w:ascii="Times New Roman" w:hAnsi="Times New Roman"/>
          <w:spacing w:val="-12"/>
          <w:sz w:val="28"/>
          <w:szCs w:val="28"/>
        </w:rPr>
        <w:t>МИНИСТЕРСТВО ОБРАЗОВАНИЯ И НАУКИ РФ</w:t>
      </w:r>
    </w:p>
    <w:p w:rsidR="00F31498" w:rsidRPr="00763455" w:rsidRDefault="00F31498" w:rsidP="00F31498">
      <w:pPr>
        <w:tabs>
          <w:tab w:val="left" w:pos="360"/>
        </w:tabs>
        <w:spacing w:after="0" w:line="360" w:lineRule="auto"/>
        <w:jc w:val="center"/>
        <w:rPr>
          <w:rFonts w:ascii="Times New Roman" w:hAnsi="Times New Roman"/>
          <w:spacing w:val="-12"/>
          <w:sz w:val="28"/>
          <w:szCs w:val="28"/>
        </w:rPr>
      </w:pPr>
      <w:r w:rsidRPr="00763455">
        <w:rPr>
          <w:rFonts w:ascii="Times New Roman" w:hAnsi="Times New Roman"/>
          <w:spacing w:val="-12"/>
          <w:sz w:val="28"/>
          <w:szCs w:val="28"/>
        </w:rPr>
        <w:t>ФГБОУ ВО «УДМУРТСКИЙ ГОСУДАРСТВЕННЫЙ УНИВЕРСИТЕТ»</w:t>
      </w:r>
    </w:p>
    <w:p w:rsidR="00F31498" w:rsidRPr="00763455" w:rsidRDefault="00F31498" w:rsidP="00F31498">
      <w:pPr>
        <w:tabs>
          <w:tab w:val="left" w:pos="360"/>
        </w:tabs>
        <w:spacing w:after="0" w:line="360" w:lineRule="auto"/>
        <w:jc w:val="center"/>
        <w:rPr>
          <w:rFonts w:ascii="Times New Roman" w:hAnsi="Times New Roman"/>
          <w:spacing w:val="-12"/>
          <w:sz w:val="28"/>
          <w:szCs w:val="28"/>
        </w:rPr>
      </w:pPr>
      <w:r w:rsidRPr="00763455">
        <w:rPr>
          <w:rFonts w:ascii="Times New Roman" w:hAnsi="Times New Roman"/>
          <w:spacing w:val="-12"/>
          <w:sz w:val="28"/>
          <w:szCs w:val="28"/>
        </w:rPr>
        <w:t>Институт нефти и газа им. М.С. Гуцериева</w:t>
      </w:r>
    </w:p>
    <w:p w:rsidR="00F31498" w:rsidRPr="00763455" w:rsidRDefault="00F31498" w:rsidP="00F31498">
      <w:pPr>
        <w:tabs>
          <w:tab w:val="left" w:pos="360"/>
        </w:tabs>
        <w:spacing w:after="0" w:line="360" w:lineRule="auto"/>
        <w:jc w:val="center"/>
        <w:rPr>
          <w:rFonts w:ascii="Times New Roman" w:hAnsi="Times New Roman"/>
          <w:spacing w:val="-12"/>
          <w:sz w:val="28"/>
          <w:szCs w:val="28"/>
        </w:rPr>
      </w:pPr>
      <w:r w:rsidRPr="00763455">
        <w:rPr>
          <w:rFonts w:ascii="Times New Roman" w:hAnsi="Times New Roman"/>
          <w:spacing w:val="-12"/>
          <w:sz w:val="28"/>
          <w:szCs w:val="28"/>
        </w:rPr>
        <w:t>Кафедра геологии нефти и газа</w:t>
      </w:r>
    </w:p>
    <w:p w:rsidR="00F31498" w:rsidRPr="00763455" w:rsidRDefault="00F31498" w:rsidP="00F31498">
      <w:pPr>
        <w:tabs>
          <w:tab w:val="left" w:pos="360"/>
        </w:tabs>
        <w:spacing w:after="0" w:line="360" w:lineRule="auto"/>
        <w:jc w:val="center"/>
        <w:rPr>
          <w:rFonts w:ascii="Times New Roman" w:hAnsi="Times New Roman"/>
          <w:spacing w:val="-12"/>
          <w:sz w:val="28"/>
          <w:szCs w:val="28"/>
        </w:rPr>
      </w:pPr>
    </w:p>
    <w:p w:rsidR="00F31498" w:rsidRPr="00763455" w:rsidRDefault="00F31498" w:rsidP="00F31498">
      <w:pPr>
        <w:tabs>
          <w:tab w:val="left" w:pos="360"/>
        </w:tabs>
        <w:spacing w:after="0" w:line="360" w:lineRule="auto"/>
        <w:jc w:val="center"/>
        <w:rPr>
          <w:rFonts w:ascii="Times New Roman" w:hAnsi="Times New Roman"/>
          <w:spacing w:val="-12"/>
          <w:sz w:val="28"/>
          <w:szCs w:val="28"/>
        </w:rPr>
      </w:pPr>
    </w:p>
    <w:p w:rsidR="00F31498" w:rsidRPr="00763455" w:rsidRDefault="00F31498" w:rsidP="00F31498">
      <w:pPr>
        <w:tabs>
          <w:tab w:val="left" w:pos="360"/>
        </w:tabs>
        <w:spacing w:after="0" w:line="360" w:lineRule="auto"/>
        <w:jc w:val="center"/>
        <w:rPr>
          <w:rFonts w:ascii="Times New Roman" w:hAnsi="Times New Roman"/>
          <w:spacing w:val="-12"/>
          <w:sz w:val="28"/>
          <w:szCs w:val="28"/>
        </w:rPr>
      </w:pPr>
    </w:p>
    <w:p w:rsidR="00F31498" w:rsidRPr="00763455" w:rsidRDefault="00F31498" w:rsidP="00F31498">
      <w:pPr>
        <w:tabs>
          <w:tab w:val="left" w:pos="360"/>
        </w:tabs>
        <w:spacing w:after="0" w:line="360" w:lineRule="auto"/>
        <w:jc w:val="center"/>
        <w:rPr>
          <w:rFonts w:ascii="Times New Roman" w:hAnsi="Times New Roman"/>
          <w:spacing w:val="-12"/>
          <w:sz w:val="28"/>
          <w:szCs w:val="28"/>
        </w:rPr>
      </w:pPr>
    </w:p>
    <w:p w:rsidR="00F31498" w:rsidRPr="00763455" w:rsidRDefault="00F31498" w:rsidP="00F31498">
      <w:pPr>
        <w:tabs>
          <w:tab w:val="left" w:pos="360"/>
        </w:tabs>
        <w:spacing w:after="0" w:line="360" w:lineRule="auto"/>
        <w:jc w:val="center"/>
        <w:rPr>
          <w:rFonts w:ascii="Times New Roman" w:hAnsi="Times New Roman"/>
          <w:spacing w:val="-12"/>
          <w:sz w:val="28"/>
          <w:szCs w:val="28"/>
        </w:rPr>
      </w:pPr>
    </w:p>
    <w:p w:rsidR="00F31498" w:rsidRDefault="00F31498" w:rsidP="00F31498">
      <w:pPr>
        <w:tabs>
          <w:tab w:val="left" w:pos="360"/>
        </w:tabs>
        <w:spacing w:after="0" w:line="360" w:lineRule="auto"/>
        <w:jc w:val="center"/>
        <w:rPr>
          <w:rFonts w:ascii="Times New Roman" w:hAnsi="Times New Roman"/>
          <w:spacing w:val="-12"/>
          <w:sz w:val="28"/>
          <w:szCs w:val="28"/>
        </w:rPr>
      </w:pPr>
    </w:p>
    <w:p w:rsidR="00F31498" w:rsidRPr="00763455" w:rsidRDefault="00F31498" w:rsidP="00F31498">
      <w:pPr>
        <w:tabs>
          <w:tab w:val="left" w:pos="360"/>
        </w:tabs>
        <w:spacing w:after="0" w:line="360" w:lineRule="auto"/>
        <w:jc w:val="center"/>
        <w:rPr>
          <w:rFonts w:ascii="Times New Roman" w:hAnsi="Times New Roman"/>
          <w:spacing w:val="-12"/>
          <w:sz w:val="28"/>
          <w:szCs w:val="28"/>
        </w:rPr>
      </w:pPr>
    </w:p>
    <w:p w:rsidR="00F31498" w:rsidRPr="002E2E61" w:rsidRDefault="005534AF" w:rsidP="00F31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spacing w:val="1"/>
          <w:sz w:val="28"/>
          <w:szCs w:val="28"/>
          <w:lang w:eastAsia="ru-RU"/>
        </w:rPr>
        <w:t>КОНТРОЛЬНАЯ</w:t>
      </w:r>
      <w:r w:rsidR="00F31498">
        <w:rPr>
          <w:rFonts w:ascii="Times New Roman" w:eastAsia="Times New Roman" w:hAnsi="Times New Roman" w:cs="Times New Roman"/>
          <w:b/>
          <w:spacing w:val="1"/>
          <w:sz w:val="28"/>
          <w:szCs w:val="28"/>
          <w:lang w:eastAsia="ru-RU"/>
        </w:rPr>
        <w:t xml:space="preserve"> РАБОТА</w:t>
      </w:r>
    </w:p>
    <w:p w:rsidR="00F31498" w:rsidRDefault="00F31498" w:rsidP="00F31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spacing w:val="1"/>
          <w:sz w:val="28"/>
          <w:szCs w:val="28"/>
          <w:lang w:eastAsia="ru-RU"/>
        </w:rPr>
      </w:pPr>
      <w:r w:rsidRPr="002E2E61">
        <w:rPr>
          <w:rFonts w:ascii="Times New Roman" w:eastAsia="Times New Roman" w:hAnsi="Times New Roman" w:cs="Times New Roman"/>
          <w:b/>
          <w:spacing w:val="1"/>
          <w:sz w:val="28"/>
          <w:szCs w:val="28"/>
          <w:lang w:eastAsia="ru-RU"/>
        </w:rPr>
        <w:t xml:space="preserve">ПО </w:t>
      </w:r>
      <w:r>
        <w:rPr>
          <w:rFonts w:ascii="Times New Roman" w:eastAsia="Times New Roman" w:hAnsi="Times New Roman" w:cs="Times New Roman"/>
          <w:b/>
          <w:spacing w:val="1"/>
          <w:sz w:val="28"/>
          <w:szCs w:val="28"/>
          <w:lang w:eastAsia="ru-RU"/>
        </w:rPr>
        <w:t>ДИСЦЕПЛИНЕ</w:t>
      </w:r>
    </w:p>
    <w:p w:rsidR="00F31498" w:rsidRPr="00763455" w:rsidRDefault="00F31498" w:rsidP="00F31498">
      <w:pPr>
        <w:spacing w:after="0" w:line="240" w:lineRule="auto"/>
        <w:ind w:right="21"/>
        <w:jc w:val="center"/>
        <w:rPr>
          <w:rFonts w:ascii="Times New Roman" w:hAnsi="Times New Roman"/>
          <w:sz w:val="28"/>
          <w:szCs w:val="28"/>
          <w:lang w:eastAsia="ru-RU"/>
        </w:rPr>
      </w:pPr>
      <w:r>
        <w:rPr>
          <w:rFonts w:ascii="Times New Roman" w:eastAsia="Times New Roman" w:hAnsi="Times New Roman" w:cs="Times New Roman"/>
          <w:b/>
          <w:spacing w:val="1"/>
          <w:sz w:val="28"/>
          <w:szCs w:val="28"/>
          <w:lang w:eastAsia="ru-RU"/>
        </w:rPr>
        <w:t>«ОТЕЧЕСТВЕННАЯ И МИРОВАЯ НЕФТЕДОБЫЧА»</w:t>
      </w:r>
    </w:p>
    <w:p w:rsidR="00F31498" w:rsidRPr="00763455" w:rsidRDefault="00F31498" w:rsidP="00F31498">
      <w:pPr>
        <w:tabs>
          <w:tab w:val="left" w:pos="360"/>
        </w:tabs>
        <w:spacing w:after="0" w:line="360" w:lineRule="auto"/>
        <w:jc w:val="both"/>
        <w:rPr>
          <w:rFonts w:ascii="Times New Roman" w:hAnsi="Times New Roman"/>
          <w:spacing w:val="-12"/>
          <w:sz w:val="28"/>
          <w:szCs w:val="28"/>
        </w:rPr>
      </w:pPr>
    </w:p>
    <w:p w:rsidR="00F31498" w:rsidRPr="00763455" w:rsidRDefault="00F31498" w:rsidP="00F31498">
      <w:pPr>
        <w:tabs>
          <w:tab w:val="left" w:pos="360"/>
        </w:tabs>
        <w:spacing w:after="0" w:line="360" w:lineRule="auto"/>
        <w:jc w:val="both"/>
        <w:rPr>
          <w:rFonts w:ascii="Times New Roman" w:hAnsi="Times New Roman"/>
          <w:spacing w:val="-12"/>
          <w:sz w:val="28"/>
          <w:szCs w:val="28"/>
        </w:rPr>
      </w:pPr>
    </w:p>
    <w:p w:rsidR="00F31498" w:rsidRPr="00763455" w:rsidRDefault="00F31498" w:rsidP="00F31498">
      <w:pPr>
        <w:tabs>
          <w:tab w:val="left" w:pos="360"/>
        </w:tabs>
        <w:spacing w:after="0" w:line="360" w:lineRule="auto"/>
        <w:jc w:val="both"/>
        <w:rPr>
          <w:rFonts w:ascii="Times New Roman" w:hAnsi="Times New Roman"/>
          <w:spacing w:val="-12"/>
          <w:sz w:val="28"/>
          <w:szCs w:val="28"/>
        </w:rPr>
      </w:pPr>
    </w:p>
    <w:p w:rsidR="00F31498" w:rsidRDefault="00F31498" w:rsidP="00F31498">
      <w:pPr>
        <w:tabs>
          <w:tab w:val="left" w:pos="360"/>
        </w:tabs>
        <w:spacing w:after="0" w:line="360" w:lineRule="auto"/>
        <w:jc w:val="both"/>
        <w:rPr>
          <w:rFonts w:ascii="Times New Roman" w:hAnsi="Times New Roman"/>
          <w:spacing w:val="-12"/>
          <w:sz w:val="28"/>
          <w:szCs w:val="28"/>
        </w:rPr>
      </w:pPr>
    </w:p>
    <w:p w:rsidR="00F31498" w:rsidRPr="00763455" w:rsidRDefault="00F31498" w:rsidP="00F31498">
      <w:pPr>
        <w:tabs>
          <w:tab w:val="left" w:pos="360"/>
        </w:tabs>
        <w:spacing w:after="0" w:line="360" w:lineRule="auto"/>
        <w:jc w:val="right"/>
        <w:rPr>
          <w:rFonts w:ascii="Times New Roman" w:hAnsi="Times New Roman"/>
          <w:spacing w:val="-12"/>
          <w:sz w:val="28"/>
          <w:szCs w:val="28"/>
        </w:rPr>
      </w:pPr>
      <w:r w:rsidRPr="00763455">
        <w:rPr>
          <w:rFonts w:ascii="Times New Roman" w:hAnsi="Times New Roman"/>
          <w:spacing w:val="-12"/>
          <w:sz w:val="28"/>
          <w:szCs w:val="28"/>
        </w:rPr>
        <w:t>Выполнил</w:t>
      </w:r>
      <w:r>
        <w:rPr>
          <w:rFonts w:ascii="Times New Roman" w:hAnsi="Times New Roman"/>
          <w:spacing w:val="-12"/>
          <w:sz w:val="28"/>
          <w:szCs w:val="28"/>
        </w:rPr>
        <w:t>:</w:t>
      </w:r>
    </w:p>
    <w:p w:rsidR="00F31498" w:rsidRPr="00763455" w:rsidRDefault="00F31498" w:rsidP="00F31498">
      <w:pPr>
        <w:tabs>
          <w:tab w:val="left" w:pos="360"/>
        </w:tabs>
        <w:spacing w:after="0" w:line="360" w:lineRule="auto"/>
        <w:jc w:val="right"/>
        <w:rPr>
          <w:rFonts w:ascii="Times New Roman" w:hAnsi="Times New Roman"/>
          <w:spacing w:val="-12"/>
          <w:sz w:val="28"/>
          <w:szCs w:val="28"/>
        </w:rPr>
      </w:pPr>
      <w:r w:rsidRPr="00763455">
        <w:rPr>
          <w:rFonts w:ascii="Times New Roman" w:hAnsi="Times New Roman"/>
          <w:spacing w:val="-12"/>
          <w:sz w:val="28"/>
          <w:szCs w:val="28"/>
        </w:rPr>
        <w:t>студент 5 курса, группы О-21.05.02-51</w:t>
      </w:r>
    </w:p>
    <w:p w:rsidR="00F31498" w:rsidRPr="00763455" w:rsidRDefault="00F31498" w:rsidP="00F31498">
      <w:pPr>
        <w:tabs>
          <w:tab w:val="left" w:pos="360"/>
        </w:tabs>
        <w:spacing w:after="0" w:line="360" w:lineRule="auto"/>
        <w:jc w:val="right"/>
        <w:rPr>
          <w:rFonts w:ascii="Times New Roman" w:hAnsi="Times New Roman"/>
          <w:spacing w:val="-12"/>
          <w:sz w:val="28"/>
          <w:szCs w:val="28"/>
        </w:rPr>
      </w:pPr>
      <w:r>
        <w:rPr>
          <w:rFonts w:ascii="Times New Roman" w:hAnsi="Times New Roman"/>
          <w:spacing w:val="-12"/>
          <w:sz w:val="28"/>
          <w:szCs w:val="28"/>
        </w:rPr>
        <w:t>Чурин Евгений Леонидович</w:t>
      </w:r>
    </w:p>
    <w:p w:rsidR="00F31498" w:rsidRPr="00763455" w:rsidRDefault="00F31498" w:rsidP="00F31498">
      <w:pPr>
        <w:tabs>
          <w:tab w:val="left" w:pos="360"/>
        </w:tabs>
        <w:spacing w:after="0" w:line="360" w:lineRule="auto"/>
        <w:jc w:val="both"/>
        <w:rPr>
          <w:rFonts w:ascii="Times New Roman" w:hAnsi="Times New Roman"/>
          <w:spacing w:val="-12"/>
          <w:sz w:val="28"/>
          <w:szCs w:val="28"/>
        </w:rPr>
      </w:pPr>
    </w:p>
    <w:p w:rsidR="00F31498" w:rsidRPr="00763455" w:rsidRDefault="00F31498" w:rsidP="00F31498">
      <w:pPr>
        <w:tabs>
          <w:tab w:val="left" w:pos="360"/>
        </w:tabs>
        <w:spacing w:after="0" w:line="360" w:lineRule="auto"/>
        <w:jc w:val="right"/>
        <w:rPr>
          <w:rFonts w:ascii="Times New Roman" w:hAnsi="Times New Roman"/>
          <w:spacing w:val="-12"/>
          <w:sz w:val="28"/>
          <w:szCs w:val="28"/>
        </w:rPr>
      </w:pPr>
      <w:r>
        <w:rPr>
          <w:rFonts w:ascii="Times New Roman" w:hAnsi="Times New Roman"/>
          <w:spacing w:val="-12"/>
          <w:sz w:val="28"/>
          <w:szCs w:val="28"/>
        </w:rPr>
        <w:t>Проверил:</w:t>
      </w:r>
    </w:p>
    <w:p w:rsidR="00F31498" w:rsidRPr="00763455" w:rsidRDefault="00F31498" w:rsidP="00F31498">
      <w:pPr>
        <w:tabs>
          <w:tab w:val="left" w:pos="360"/>
        </w:tabs>
        <w:spacing w:after="0" w:line="360" w:lineRule="auto"/>
        <w:jc w:val="right"/>
        <w:rPr>
          <w:rFonts w:ascii="Times New Roman" w:hAnsi="Times New Roman"/>
          <w:spacing w:val="-12"/>
          <w:sz w:val="28"/>
          <w:szCs w:val="28"/>
        </w:rPr>
      </w:pPr>
      <w:r w:rsidRPr="00763455">
        <w:rPr>
          <w:rFonts w:ascii="Times New Roman" w:hAnsi="Times New Roman"/>
          <w:spacing w:val="-12"/>
          <w:sz w:val="28"/>
          <w:szCs w:val="28"/>
        </w:rPr>
        <w:t>Доцент КГНГ, к.т.н.</w:t>
      </w:r>
    </w:p>
    <w:p w:rsidR="00F31498" w:rsidRPr="00763455" w:rsidRDefault="00F31498" w:rsidP="00F31498">
      <w:pPr>
        <w:tabs>
          <w:tab w:val="left" w:pos="360"/>
        </w:tabs>
        <w:spacing w:after="0" w:line="360" w:lineRule="auto"/>
        <w:jc w:val="right"/>
        <w:rPr>
          <w:rFonts w:ascii="Times New Roman" w:hAnsi="Times New Roman"/>
          <w:spacing w:val="-12"/>
          <w:sz w:val="28"/>
          <w:szCs w:val="28"/>
        </w:rPr>
      </w:pPr>
      <w:proofErr w:type="spellStart"/>
      <w:r w:rsidRPr="00763455">
        <w:rPr>
          <w:rFonts w:ascii="Times New Roman" w:hAnsi="Times New Roman"/>
          <w:spacing w:val="-12"/>
          <w:sz w:val="28"/>
          <w:szCs w:val="28"/>
        </w:rPr>
        <w:t>Ванчурин</w:t>
      </w:r>
      <w:proofErr w:type="spellEnd"/>
      <w:r w:rsidRPr="00763455">
        <w:rPr>
          <w:rFonts w:ascii="Times New Roman" w:hAnsi="Times New Roman"/>
          <w:spacing w:val="-12"/>
          <w:sz w:val="28"/>
          <w:szCs w:val="28"/>
        </w:rPr>
        <w:t xml:space="preserve"> Александр Николаевич</w:t>
      </w:r>
    </w:p>
    <w:p w:rsidR="00F31498" w:rsidRPr="00763455" w:rsidRDefault="00F31498" w:rsidP="00F31498">
      <w:pPr>
        <w:tabs>
          <w:tab w:val="left" w:pos="360"/>
        </w:tabs>
        <w:spacing w:after="0" w:line="360" w:lineRule="auto"/>
        <w:jc w:val="both"/>
        <w:rPr>
          <w:rFonts w:ascii="Times New Roman" w:hAnsi="Times New Roman"/>
          <w:spacing w:val="-12"/>
          <w:sz w:val="28"/>
          <w:szCs w:val="28"/>
        </w:rPr>
      </w:pPr>
    </w:p>
    <w:p w:rsidR="00F31498" w:rsidRPr="00763455" w:rsidRDefault="00F31498" w:rsidP="00F31498">
      <w:pPr>
        <w:tabs>
          <w:tab w:val="left" w:pos="360"/>
        </w:tabs>
        <w:spacing w:after="0" w:line="360" w:lineRule="auto"/>
        <w:jc w:val="both"/>
        <w:rPr>
          <w:rFonts w:ascii="Times New Roman" w:hAnsi="Times New Roman"/>
          <w:spacing w:val="-12"/>
          <w:sz w:val="28"/>
          <w:szCs w:val="28"/>
        </w:rPr>
      </w:pPr>
    </w:p>
    <w:p w:rsidR="00F31498" w:rsidRPr="00763455" w:rsidRDefault="00F31498" w:rsidP="00F31498">
      <w:pPr>
        <w:tabs>
          <w:tab w:val="left" w:pos="360"/>
        </w:tabs>
        <w:spacing w:after="0" w:line="360" w:lineRule="auto"/>
        <w:rPr>
          <w:rFonts w:ascii="Times New Roman" w:hAnsi="Times New Roman"/>
          <w:spacing w:val="-12"/>
          <w:sz w:val="28"/>
          <w:szCs w:val="28"/>
        </w:rPr>
      </w:pPr>
    </w:p>
    <w:p w:rsidR="00F31498" w:rsidRDefault="00F31498" w:rsidP="00F31498">
      <w:pPr>
        <w:tabs>
          <w:tab w:val="left" w:pos="360"/>
        </w:tabs>
        <w:spacing w:after="0" w:line="360" w:lineRule="auto"/>
        <w:rPr>
          <w:rFonts w:ascii="Times New Roman" w:hAnsi="Times New Roman"/>
          <w:spacing w:val="-12"/>
          <w:sz w:val="28"/>
          <w:szCs w:val="28"/>
        </w:rPr>
      </w:pPr>
    </w:p>
    <w:p w:rsidR="00F31498" w:rsidRPr="00763455" w:rsidRDefault="00F31498" w:rsidP="00F31498">
      <w:pPr>
        <w:tabs>
          <w:tab w:val="left" w:pos="360"/>
        </w:tabs>
        <w:spacing w:after="0" w:line="360" w:lineRule="auto"/>
        <w:rPr>
          <w:rFonts w:ascii="Times New Roman" w:hAnsi="Times New Roman"/>
          <w:spacing w:val="-12"/>
          <w:sz w:val="28"/>
          <w:szCs w:val="28"/>
        </w:rPr>
      </w:pPr>
    </w:p>
    <w:p w:rsidR="00F31498" w:rsidRPr="00763455" w:rsidRDefault="00F31498" w:rsidP="00F31498">
      <w:pPr>
        <w:tabs>
          <w:tab w:val="left" w:pos="360"/>
        </w:tabs>
        <w:spacing w:after="0" w:line="360" w:lineRule="auto"/>
        <w:jc w:val="center"/>
        <w:rPr>
          <w:rFonts w:ascii="Times New Roman" w:hAnsi="Times New Roman"/>
          <w:spacing w:val="-12"/>
          <w:sz w:val="28"/>
          <w:szCs w:val="28"/>
        </w:rPr>
      </w:pPr>
      <w:r w:rsidRPr="00763455">
        <w:rPr>
          <w:rFonts w:ascii="Times New Roman" w:hAnsi="Times New Roman"/>
          <w:spacing w:val="-12"/>
          <w:sz w:val="28"/>
          <w:szCs w:val="28"/>
        </w:rPr>
        <w:t>Ижевск</w:t>
      </w:r>
    </w:p>
    <w:p w:rsidR="00F31498" w:rsidRPr="00763455" w:rsidRDefault="00F31498" w:rsidP="00F31498">
      <w:pPr>
        <w:tabs>
          <w:tab w:val="left" w:pos="360"/>
        </w:tabs>
        <w:spacing w:after="0" w:line="360" w:lineRule="auto"/>
        <w:jc w:val="center"/>
        <w:rPr>
          <w:rFonts w:ascii="Times New Roman" w:hAnsi="Times New Roman"/>
          <w:spacing w:val="-12"/>
          <w:sz w:val="28"/>
          <w:szCs w:val="28"/>
        </w:rPr>
      </w:pPr>
      <w:r w:rsidRPr="00763455">
        <w:rPr>
          <w:rFonts w:ascii="Times New Roman" w:hAnsi="Times New Roman"/>
          <w:spacing w:val="-12"/>
          <w:sz w:val="28"/>
          <w:szCs w:val="28"/>
        </w:rPr>
        <w:t>2020 г.</w:t>
      </w:r>
    </w:p>
    <w:p w:rsidR="00093171" w:rsidRPr="0003473E" w:rsidRDefault="00093171" w:rsidP="0003473E">
      <w:pPr>
        <w:rPr>
          <w:rFonts w:ascii="Times New Roman" w:hAnsi="Times New Roman"/>
          <w:b/>
          <w:sz w:val="28"/>
          <w:szCs w:val="24"/>
          <w:lang w:eastAsia="ru-RU"/>
        </w:rPr>
      </w:pPr>
      <w:bookmarkStart w:id="0" w:name="_Toc54782913"/>
      <w:r w:rsidRPr="0003473E">
        <w:rPr>
          <w:rFonts w:ascii="Times New Roman" w:hAnsi="Times New Roman"/>
          <w:b/>
          <w:sz w:val="28"/>
          <w:szCs w:val="24"/>
          <w:lang w:eastAsia="ru-RU"/>
        </w:rPr>
        <w:lastRenderedPageBreak/>
        <w:t>Задание 1.</w:t>
      </w:r>
      <w:bookmarkEnd w:id="0"/>
    </w:p>
    <w:p w:rsidR="00093171" w:rsidRPr="00093171" w:rsidRDefault="00093171" w:rsidP="00093171">
      <w:pPr>
        <w:spacing w:after="0" w:line="240" w:lineRule="auto"/>
        <w:ind w:right="23"/>
        <w:jc w:val="both"/>
        <w:rPr>
          <w:rFonts w:ascii="Times New Roman" w:hAnsi="Times New Roman" w:cs="Times New Roman"/>
          <w:sz w:val="28"/>
          <w:szCs w:val="28"/>
          <w:lang w:eastAsia="ru-RU"/>
        </w:rPr>
      </w:pPr>
      <w:r w:rsidRPr="00093171">
        <w:rPr>
          <w:rFonts w:ascii="Times New Roman" w:hAnsi="Times New Roman" w:cs="Times New Roman"/>
          <w:sz w:val="28"/>
          <w:szCs w:val="28"/>
          <w:lang w:eastAsia="ru-RU"/>
        </w:rPr>
        <w:tab/>
        <w:t>По справочным данным, сведениям из интернета заполнить следующую таблицу:</w:t>
      </w:r>
    </w:p>
    <w:p w:rsidR="00093171" w:rsidRPr="00093171" w:rsidRDefault="00093171" w:rsidP="00093171">
      <w:pPr>
        <w:spacing w:after="0" w:line="240" w:lineRule="auto"/>
        <w:ind w:right="23"/>
        <w:jc w:val="both"/>
        <w:rPr>
          <w:rFonts w:ascii="Times New Roman" w:hAnsi="Times New Roman" w:cs="Times New Roman"/>
          <w:sz w:val="28"/>
          <w:szCs w:val="28"/>
          <w:lang w:eastAsia="ru-RU"/>
        </w:rPr>
      </w:pP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t>Таблица 1</w:t>
      </w:r>
    </w:p>
    <w:p w:rsidR="00093171" w:rsidRPr="00093171" w:rsidRDefault="00093171" w:rsidP="00093171">
      <w:pPr>
        <w:spacing w:after="0" w:line="240" w:lineRule="auto"/>
        <w:ind w:right="23"/>
        <w:jc w:val="center"/>
        <w:rPr>
          <w:rFonts w:ascii="Times New Roman" w:hAnsi="Times New Roman" w:cs="Times New Roman"/>
          <w:sz w:val="28"/>
          <w:szCs w:val="28"/>
          <w:lang w:eastAsia="ru-RU"/>
        </w:rPr>
      </w:pPr>
      <w:r w:rsidRPr="00093171">
        <w:rPr>
          <w:rFonts w:ascii="Times New Roman" w:hAnsi="Times New Roman" w:cs="Times New Roman"/>
          <w:sz w:val="28"/>
          <w:szCs w:val="28"/>
          <w:lang w:eastAsia="ru-RU"/>
        </w:rPr>
        <w:t>Характеристика добычи нефти в мире и России (СССР) по годам.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76"/>
        <w:gridCol w:w="1275"/>
        <w:gridCol w:w="1560"/>
        <w:gridCol w:w="1275"/>
        <w:gridCol w:w="1671"/>
        <w:gridCol w:w="2121"/>
      </w:tblGrid>
      <w:tr w:rsidR="00093171" w:rsidRPr="00093171" w:rsidTr="00D3262A">
        <w:trPr>
          <w:cantSplit/>
        </w:trPr>
        <w:tc>
          <w:tcPr>
            <w:tcW w:w="959" w:type="dxa"/>
            <w:vMerge w:val="restart"/>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Годы</w:t>
            </w:r>
          </w:p>
        </w:tc>
        <w:tc>
          <w:tcPr>
            <w:tcW w:w="1276" w:type="dxa"/>
            <w:vMerge w:val="restart"/>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Мир в целом, млн. т.</w:t>
            </w:r>
          </w:p>
        </w:tc>
        <w:tc>
          <w:tcPr>
            <w:tcW w:w="2835" w:type="dxa"/>
            <w:gridSpan w:val="2"/>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Россия</w:t>
            </w:r>
          </w:p>
        </w:tc>
        <w:tc>
          <w:tcPr>
            <w:tcW w:w="2946" w:type="dxa"/>
            <w:gridSpan w:val="2"/>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СССР</w:t>
            </w:r>
          </w:p>
        </w:tc>
        <w:tc>
          <w:tcPr>
            <w:tcW w:w="2121" w:type="dxa"/>
            <w:vMerge w:val="restart"/>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Примечание</w:t>
            </w:r>
          </w:p>
        </w:tc>
      </w:tr>
      <w:tr w:rsidR="00093171" w:rsidRPr="00093171" w:rsidTr="00D3262A">
        <w:trPr>
          <w:cantSplit/>
        </w:trPr>
        <w:tc>
          <w:tcPr>
            <w:tcW w:w="959" w:type="dxa"/>
            <w:vMerge/>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p>
        </w:tc>
        <w:tc>
          <w:tcPr>
            <w:tcW w:w="1276" w:type="dxa"/>
            <w:vMerge/>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млн. т.</w:t>
            </w:r>
          </w:p>
        </w:tc>
        <w:tc>
          <w:tcPr>
            <w:tcW w:w="1560"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Доля в мире %</w:t>
            </w: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Млн. т.</w:t>
            </w:r>
          </w:p>
        </w:tc>
        <w:tc>
          <w:tcPr>
            <w:tcW w:w="1671" w:type="dxa"/>
          </w:tcPr>
          <w:p w:rsidR="00093171" w:rsidRPr="00093171" w:rsidRDefault="00093171" w:rsidP="00D3262A">
            <w:pPr>
              <w:tabs>
                <w:tab w:val="left" w:pos="1067"/>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Доля в мире %</w:t>
            </w:r>
          </w:p>
        </w:tc>
        <w:tc>
          <w:tcPr>
            <w:tcW w:w="2121" w:type="dxa"/>
            <w:vMerge/>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r>
      <w:tr w:rsidR="00093171" w:rsidRPr="00093171" w:rsidTr="00D3262A">
        <w:tc>
          <w:tcPr>
            <w:tcW w:w="959" w:type="dxa"/>
          </w:tcPr>
          <w:p w:rsidR="00093171" w:rsidRPr="00093171" w:rsidRDefault="00093171" w:rsidP="00D3262A">
            <w:pPr>
              <w:tabs>
                <w:tab w:val="left" w:pos="993"/>
                <w:tab w:val="left" w:pos="1026"/>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1860</w:t>
            </w:r>
          </w:p>
        </w:tc>
        <w:tc>
          <w:tcPr>
            <w:tcW w:w="1276"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0,069</w:t>
            </w:r>
          </w:p>
        </w:tc>
        <w:tc>
          <w:tcPr>
            <w:tcW w:w="1275" w:type="dxa"/>
          </w:tcPr>
          <w:p w:rsidR="00093171" w:rsidRPr="00093171" w:rsidRDefault="00513EE7"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0,0007</w:t>
            </w:r>
          </w:p>
        </w:tc>
        <w:tc>
          <w:tcPr>
            <w:tcW w:w="1560" w:type="dxa"/>
          </w:tcPr>
          <w:p w:rsidR="00093171" w:rsidRPr="00093171" w:rsidRDefault="0007216B"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w:t>
            </w:r>
          </w:p>
        </w:tc>
        <w:tc>
          <w:tcPr>
            <w:tcW w:w="1671" w:type="dxa"/>
          </w:tcPr>
          <w:p w:rsidR="00093171" w:rsidRPr="00093171" w:rsidRDefault="002E2E61" w:rsidP="00D3262A">
            <w:pPr>
              <w:tabs>
                <w:tab w:val="left" w:pos="1067"/>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121" w:type="dxa"/>
          </w:tcPr>
          <w:p w:rsidR="00093171" w:rsidRPr="002E2E61" w:rsidRDefault="002E2E61"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w:t>
            </w:r>
            <w:r>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1864</w:t>
            </w:r>
          </w:p>
        </w:tc>
        <w:tc>
          <w:tcPr>
            <w:tcW w:w="1276"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0,315</w:t>
            </w: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0,0088</w:t>
            </w:r>
          </w:p>
        </w:tc>
        <w:tc>
          <w:tcPr>
            <w:tcW w:w="1560"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2,8</w:t>
            </w:r>
          </w:p>
        </w:tc>
        <w:tc>
          <w:tcPr>
            <w:tcW w:w="1275" w:type="dxa"/>
          </w:tcPr>
          <w:p w:rsidR="00093171" w:rsidRPr="00093171" w:rsidRDefault="002E2E61"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671" w:type="dxa"/>
          </w:tcPr>
          <w:p w:rsidR="00093171" w:rsidRPr="00093171" w:rsidRDefault="002E2E61" w:rsidP="00D3262A">
            <w:pPr>
              <w:tabs>
                <w:tab w:val="left" w:pos="1067"/>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121" w:type="dxa"/>
          </w:tcPr>
          <w:p w:rsidR="00093171" w:rsidRPr="00093171" w:rsidRDefault="002E2E61"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w:t>
            </w:r>
            <w:r>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1890</w:t>
            </w:r>
          </w:p>
        </w:tc>
        <w:tc>
          <w:tcPr>
            <w:tcW w:w="1276"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10,5</w:t>
            </w: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3,86</w:t>
            </w:r>
            <w:r w:rsidR="00513EE7">
              <w:rPr>
                <w:rFonts w:ascii="Times New Roman" w:hAnsi="Times New Roman" w:cs="Times New Roman"/>
                <w:sz w:val="24"/>
                <w:szCs w:val="24"/>
                <w:lang w:eastAsia="ru-RU"/>
              </w:rPr>
              <w:t>4</w:t>
            </w:r>
          </w:p>
        </w:tc>
        <w:tc>
          <w:tcPr>
            <w:tcW w:w="1560"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36,8</w:t>
            </w:r>
          </w:p>
        </w:tc>
        <w:tc>
          <w:tcPr>
            <w:tcW w:w="1275" w:type="dxa"/>
          </w:tcPr>
          <w:p w:rsidR="00093171" w:rsidRPr="00093171" w:rsidRDefault="002E2E61"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671" w:type="dxa"/>
          </w:tcPr>
          <w:p w:rsidR="00093171" w:rsidRPr="00093171" w:rsidRDefault="002E2E61" w:rsidP="00D3262A">
            <w:pPr>
              <w:tabs>
                <w:tab w:val="left" w:pos="1067"/>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121" w:type="dxa"/>
          </w:tcPr>
          <w:p w:rsidR="00093171" w:rsidRPr="00093171" w:rsidRDefault="002E2E61"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w:t>
            </w:r>
            <w:r>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1900</w:t>
            </w:r>
          </w:p>
        </w:tc>
        <w:tc>
          <w:tcPr>
            <w:tcW w:w="1276"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19,8</w:t>
            </w:r>
          </w:p>
        </w:tc>
        <w:tc>
          <w:tcPr>
            <w:tcW w:w="1275" w:type="dxa"/>
          </w:tcPr>
          <w:p w:rsidR="00093171" w:rsidRPr="00093171" w:rsidRDefault="00513EE7"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10,692</w:t>
            </w:r>
          </w:p>
        </w:tc>
        <w:tc>
          <w:tcPr>
            <w:tcW w:w="1560" w:type="dxa"/>
          </w:tcPr>
          <w:p w:rsidR="00093171" w:rsidRPr="00093171" w:rsidRDefault="0007216B"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54</w:t>
            </w:r>
          </w:p>
        </w:tc>
        <w:tc>
          <w:tcPr>
            <w:tcW w:w="1275" w:type="dxa"/>
          </w:tcPr>
          <w:p w:rsidR="00093171" w:rsidRPr="00093171" w:rsidRDefault="002E2E61"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671" w:type="dxa"/>
          </w:tcPr>
          <w:p w:rsidR="00093171" w:rsidRPr="00093171" w:rsidRDefault="002E2E61" w:rsidP="00D3262A">
            <w:pPr>
              <w:tabs>
                <w:tab w:val="left" w:pos="1067"/>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121" w:type="dxa"/>
          </w:tcPr>
          <w:p w:rsidR="00093171" w:rsidRPr="00093171" w:rsidRDefault="002E2E61"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w:t>
            </w:r>
            <w:r>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1910</w:t>
            </w:r>
          </w:p>
        </w:tc>
        <w:tc>
          <w:tcPr>
            <w:tcW w:w="1276" w:type="dxa"/>
          </w:tcPr>
          <w:p w:rsidR="00093171" w:rsidRPr="00093171" w:rsidRDefault="0007216B"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44,9</w:t>
            </w:r>
          </w:p>
        </w:tc>
        <w:tc>
          <w:tcPr>
            <w:tcW w:w="1275" w:type="dxa"/>
          </w:tcPr>
          <w:p w:rsidR="00093171" w:rsidRPr="00093171" w:rsidRDefault="00513EE7"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11,269</w:t>
            </w:r>
          </w:p>
        </w:tc>
        <w:tc>
          <w:tcPr>
            <w:tcW w:w="1560" w:type="dxa"/>
          </w:tcPr>
          <w:p w:rsidR="00093171" w:rsidRPr="00093171" w:rsidRDefault="0007216B"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25,1</w:t>
            </w:r>
          </w:p>
        </w:tc>
        <w:tc>
          <w:tcPr>
            <w:tcW w:w="1275" w:type="dxa"/>
          </w:tcPr>
          <w:p w:rsidR="00093171" w:rsidRPr="00093171" w:rsidRDefault="002E2E61"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671" w:type="dxa"/>
          </w:tcPr>
          <w:p w:rsidR="00093171" w:rsidRPr="00093171" w:rsidRDefault="002E2E61" w:rsidP="00D3262A">
            <w:pPr>
              <w:tabs>
                <w:tab w:val="left" w:pos="1067"/>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121" w:type="dxa"/>
          </w:tcPr>
          <w:p w:rsidR="00093171" w:rsidRPr="00093171" w:rsidRDefault="002E2E61"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w:t>
            </w:r>
            <w:r>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1920</w:t>
            </w:r>
          </w:p>
        </w:tc>
        <w:tc>
          <w:tcPr>
            <w:tcW w:w="1276" w:type="dxa"/>
          </w:tcPr>
          <w:p w:rsidR="00093171" w:rsidRPr="00093171" w:rsidRDefault="00892D3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94,3</w:t>
            </w:r>
          </w:p>
        </w:tc>
        <w:tc>
          <w:tcPr>
            <w:tcW w:w="1275" w:type="dxa"/>
          </w:tcPr>
          <w:p w:rsidR="00093171" w:rsidRPr="00093171" w:rsidRDefault="00892D3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3,866</w:t>
            </w:r>
          </w:p>
        </w:tc>
        <w:tc>
          <w:tcPr>
            <w:tcW w:w="1560" w:type="dxa"/>
          </w:tcPr>
          <w:p w:rsidR="00093171" w:rsidRPr="00093171" w:rsidRDefault="00892D3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4,1</w:t>
            </w:r>
          </w:p>
        </w:tc>
        <w:tc>
          <w:tcPr>
            <w:tcW w:w="1275" w:type="dxa"/>
          </w:tcPr>
          <w:p w:rsidR="00093171" w:rsidRPr="00093171" w:rsidRDefault="00892D3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671" w:type="dxa"/>
          </w:tcPr>
          <w:p w:rsidR="00093171" w:rsidRPr="00093171" w:rsidRDefault="00892D3C" w:rsidP="00D3262A">
            <w:pPr>
              <w:tabs>
                <w:tab w:val="left" w:pos="1067"/>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121" w:type="dxa"/>
          </w:tcPr>
          <w:p w:rsidR="00093171" w:rsidRPr="00093171" w:rsidRDefault="00892D3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w:t>
            </w:r>
            <w:r>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1930</w:t>
            </w:r>
          </w:p>
        </w:tc>
        <w:tc>
          <w:tcPr>
            <w:tcW w:w="1276" w:type="dxa"/>
          </w:tcPr>
          <w:p w:rsidR="00093171" w:rsidRPr="00093171" w:rsidRDefault="003F2832"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193</w:t>
            </w:r>
          </w:p>
        </w:tc>
        <w:tc>
          <w:tcPr>
            <w:tcW w:w="1275" w:type="dxa"/>
          </w:tcPr>
          <w:p w:rsidR="00093171" w:rsidRPr="00093171" w:rsidRDefault="00D4688B"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1,295</w:t>
            </w:r>
          </w:p>
        </w:tc>
        <w:tc>
          <w:tcPr>
            <w:tcW w:w="1560" w:type="dxa"/>
          </w:tcPr>
          <w:p w:rsidR="00093171" w:rsidRPr="00093171" w:rsidRDefault="00284CD3"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0,7</w:t>
            </w:r>
          </w:p>
        </w:tc>
        <w:tc>
          <w:tcPr>
            <w:tcW w:w="1275" w:type="dxa"/>
          </w:tcPr>
          <w:p w:rsidR="00093171" w:rsidRPr="00093171" w:rsidRDefault="00BC2A30"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18,528</w:t>
            </w:r>
          </w:p>
        </w:tc>
        <w:tc>
          <w:tcPr>
            <w:tcW w:w="1671" w:type="dxa"/>
          </w:tcPr>
          <w:p w:rsidR="00093171" w:rsidRPr="00093171" w:rsidRDefault="003F2832" w:rsidP="00D3262A">
            <w:pPr>
              <w:tabs>
                <w:tab w:val="left" w:pos="1067"/>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9,6</w:t>
            </w:r>
          </w:p>
        </w:tc>
        <w:tc>
          <w:tcPr>
            <w:tcW w:w="2121" w:type="dxa"/>
          </w:tcPr>
          <w:p w:rsidR="00093171" w:rsidRPr="009E0593" w:rsidRDefault="00BC2A30"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2</w:t>
            </w:r>
            <w:r>
              <w:rPr>
                <w:rFonts w:ascii="Times New Roman" w:hAnsi="Times New Roman" w:cs="Times New Roman"/>
                <w:sz w:val="24"/>
                <w:szCs w:val="24"/>
                <w:lang w:val="en-GB" w:eastAsia="ru-RU"/>
              </w:rPr>
              <w:t>]</w:t>
            </w:r>
            <w:r w:rsidR="009E0593">
              <w:rPr>
                <w:rFonts w:ascii="Times New Roman" w:hAnsi="Times New Roman" w:cs="Times New Roman"/>
                <w:sz w:val="24"/>
                <w:szCs w:val="24"/>
                <w:lang w:eastAsia="ru-RU"/>
              </w:rPr>
              <w:t xml:space="preserve"> </w:t>
            </w:r>
            <w:proofErr w:type="gramStart"/>
            <w:r w:rsidR="009E0593">
              <w:rPr>
                <w:rFonts w:ascii="Times New Roman" w:hAnsi="Times New Roman" w:cs="Times New Roman"/>
                <w:sz w:val="24"/>
                <w:szCs w:val="24"/>
                <w:lang w:eastAsia="ru-RU"/>
              </w:rPr>
              <w:t>стр</w:t>
            </w:r>
            <w:proofErr w:type="gramEnd"/>
            <w:r w:rsidR="009E0593">
              <w:rPr>
                <w:rFonts w:ascii="Times New Roman" w:hAnsi="Times New Roman" w:cs="Times New Roman"/>
                <w:sz w:val="24"/>
                <w:szCs w:val="24"/>
                <w:lang w:eastAsia="ru-RU"/>
              </w:rPr>
              <w:t>. 14-15</w:t>
            </w:r>
            <w:r w:rsidR="00D4688B">
              <w:rPr>
                <w:rFonts w:ascii="Times New Roman" w:hAnsi="Times New Roman" w:cs="Times New Roman"/>
                <w:sz w:val="24"/>
                <w:szCs w:val="24"/>
                <w:lang w:eastAsia="ru-RU"/>
              </w:rPr>
              <w:t xml:space="preserve">, </w:t>
            </w:r>
            <w:r w:rsidR="00D4688B">
              <w:rPr>
                <w:rFonts w:ascii="Times New Roman" w:hAnsi="Times New Roman" w:cs="Times New Roman"/>
                <w:sz w:val="24"/>
                <w:szCs w:val="24"/>
                <w:lang w:val="en-GB" w:eastAsia="ru-RU"/>
              </w:rPr>
              <w:t>[</w:t>
            </w:r>
            <w:r w:rsidR="00D4688B">
              <w:rPr>
                <w:rFonts w:ascii="Times New Roman" w:hAnsi="Times New Roman" w:cs="Times New Roman"/>
                <w:sz w:val="24"/>
                <w:szCs w:val="24"/>
                <w:lang w:eastAsia="ru-RU"/>
              </w:rPr>
              <w:t>3</w:t>
            </w:r>
            <w:r w:rsidR="00D4688B">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1940</w:t>
            </w:r>
          </w:p>
        </w:tc>
        <w:tc>
          <w:tcPr>
            <w:tcW w:w="1276" w:type="dxa"/>
          </w:tcPr>
          <w:p w:rsidR="00093171" w:rsidRPr="00093171" w:rsidRDefault="003F2832"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294</w:t>
            </w:r>
          </w:p>
        </w:tc>
        <w:tc>
          <w:tcPr>
            <w:tcW w:w="1275" w:type="dxa"/>
          </w:tcPr>
          <w:p w:rsidR="00093171" w:rsidRPr="00093171" w:rsidRDefault="00D4688B"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7,039</w:t>
            </w:r>
          </w:p>
        </w:tc>
        <w:tc>
          <w:tcPr>
            <w:tcW w:w="1560" w:type="dxa"/>
          </w:tcPr>
          <w:p w:rsidR="00093171" w:rsidRPr="00093171" w:rsidRDefault="00284CD3"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1275" w:type="dxa"/>
          </w:tcPr>
          <w:p w:rsidR="00093171" w:rsidRPr="00093171" w:rsidRDefault="00BC2A30"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31,164</w:t>
            </w:r>
          </w:p>
        </w:tc>
        <w:tc>
          <w:tcPr>
            <w:tcW w:w="1671" w:type="dxa"/>
          </w:tcPr>
          <w:p w:rsidR="00093171" w:rsidRPr="00093171" w:rsidRDefault="00BC2A30" w:rsidP="00D3262A">
            <w:pPr>
              <w:tabs>
                <w:tab w:val="left" w:pos="1067"/>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10,6</w:t>
            </w:r>
          </w:p>
        </w:tc>
        <w:tc>
          <w:tcPr>
            <w:tcW w:w="2121" w:type="dxa"/>
          </w:tcPr>
          <w:p w:rsidR="00093171" w:rsidRPr="009E0593" w:rsidRDefault="00BC2A30"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2</w:t>
            </w:r>
            <w:r>
              <w:rPr>
                <w:rFonts w:ascii="Times New Roman" w:hAnsi="Times New Roman" w:cs="Times New Roman"/>
                <w:sz w:val="24"/>
                <w:szCs w:val="24"/>
                <w:lang w:val="en-GB" w:eastAsia="ru-RU"/>
              </w:rPr>
              <w:t>]</w:t>
            </w:r>
            <w:r w:rsidR="009E0593">
              <w:rPr>
                <w:rFonts w:ascii="Times New Roman" w:hAnsi="Times New Roman" w:cs="Times New Roman"/>
                <w:sz w:val="24"/>
                <w:szCs w:val="24"/>
                <w:lang w:eastAsia="ru-RU"/>
              </w:rPr>
              <w:t xml:space="preserve"> </w:t>
            </w:r>
            <w:proofErr w:type="gramStart"/>
            <w:r w:rsidR="009E0593">
              <w:rPr>
                <w:rFonts w:ascii="Times New Roman" w:hAnsi="Times New Roman" w:cs="Times New Roman"/>
                <w:sz w:val="24"/>
                <w:szCs w:val="24"/>
                <w:lang w:eastAsia="ru-RU"/>
              </w:rPr>
              <w:t>стр</w:t>
            </w:r>
            <w:proofErr w:type="gramEnd"/>
            <w:r w:rsidR="009E0593">
              <w:rPr>
                <w:rFonts w:ascii="Times New Roman" w:hAnsi="Times New Roman" w:cs="Times New Roman"/>
                <w:sz w:val="24"/>
                <w:szCs w:val="24"/>
                <w:lang w:eastAsia="ru-RU"/>
              </w:rPr>
              <w:t>. 14-15</w:t>
            </w:r>
            <w:r w:rsidR="00D4688B">
              <w:rPr>
                <w:rFonts w:ascii="Times New Roman" w:hAnsi="Times New Roman" w:cs="Times New Roman"/>
                <w:sz w:val="24"/>
                <w:szCs w:val="24"/>
                <w:lang w:eastAsia="ru-RU"/>
              </w:rPr>
              <w:t xml:space="preserve">, </w:t>
            </w:r>
            <w:r w:rsidR="00D4688B">
              <w:rPr>
                <w:rFonts w:ascii="Times New Roman" w:hAnsi="Times New Roman" w:cs="Times New Roman"/>
                <w:sz w:val="24"/>
                <w:szCs w:val="24"/>
                <w:lang w:val="en-GB" w:eastAsia="ru-RU"/>
              </w:rPr>
              <w:t>[</w:t>
            </w:r>
            <w:r w:rsidR="00D4688B">
              <w:rPr>
                <w:rFonts w:ascii="Times New Roman" w:hAnsi="Times New Roman" w:cs="Times New Roman"/>
                <w:sz w:val="24"/>
                <w:szCs w:val="24"/>
                <w:lang w:eastAsia="ru-RU"/>
              </w:rPr>
              <w:t>3</w:t>
            </w:r>
            <w:r w:rsidR="00D4688B">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1945</w:t>
            </w:r>
          </w:p>
        </w:tc>
        <w:tc>
          <w:tcPr>
            <w:tcW w:w="1276" w:type="dxa"/>
          </w:tcPr>
          <w:p w:rsidR="00093171" w:rsidRPr="00093171" w:rsidRDefault="003F2832"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356</w:t>
            </w:r>
          </w:p>
        </w:tc>
        <w:tc>
          <w:tcPr>
            <w:tcW w:w="1275" w:type="dxa"/>
          </w:tcPr>
          <w:p w:rsidR="00093171" w:rsidRPr="00093171" w:rsidRDefault="009A1CC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5,7</w:t>
            </w:r>
          </w:p>
        </w:tc>
        <w:tc>
          <w:tcPr>
            <w:tcW w:w="1560" w:type="dxa"/>
          </w:tcPr>
          <w:p w:rsidR="00093171" w:rsidRPr="00093171" w:rsidRDefault="00284CD3"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1275" w:type="dxa"/>
          </w:tcPr>
          <w:p w:rsidR="00093171" w:rsidRPr="00093171" w:rsidRDefault="00BC2A30"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19,580</w:t>
            </w:r>
          </w:p>
        </w:tc>
        <w:tc>
          <w:tcPr>
            <w:tcW w:w="1671" w:type="dxa"/>
          </w:tcPr>
          <w:p w:rsidR="00093171" w:rsidRPr="00093171" w:rsidRDefault="00BC2A30" w:rsidP="00D3262A">
            <w:pPr>
              <w:tabs>
                <w:tab w:val="left" w:pos="1067"/>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5,5</w:t>
            </w:r>
          </w:p>
        </w:tc>
        <w:tc>
          <w:tcPr>
            <w:tcW w:w="2121" w:type="dxa"/>
          </w:tcPr>
          <w:p w:rsidR="00093171" w:rsidRPr="009E0593" w:rsidRDefault="00BC2A30"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2</w:t>
            </w:r>
            <w:r>
              <w:rPr>
                <w:rFonts w:ascii="Times New Roman" w:hAnsi="Times New Roman" w:cs="Times New Roman"/>
                <w:sz w:val="24"/>
                <w:szCs w:val="24"/>
                <w:lang w:val="en-GB" w:eastAsia="ru-RU"/>
              </w:rPr>
              <w:t>]</w:t>
            </w:r>
            <w:r w:rsidR="009E0593">
              <w:rPr>
                <w:rFonts w:ascii="Times New Roman" w:hAnsi="Times New Roman" w:cs="Times New Roman"/>
                <w:sz w:val="24"/>
                <w:szCs w:val="24"/>
                <w:lang w:eastAsia="ru-RU"/>
              </w:rPr>
              <w:t xml:space="preserve"> </w:t>
            </w:r>
            <w:proofErr w:type="gramStart"/>
            <w:r w:rsidR="009E0593">
              <w:rPr>
                <w:rFonts w:ascii="Times New Roman" w:hAnsi="Times New Roman" w:cs="Times New Roman"/>
                <w:sz w:val="24"/>
                <w:szCs w:val="24"/>
                <w:lang w:eastAsia="ru-RU"/>
              </w:rPr>
              <w:t>стр</w:t>
            </w:r>
            <w:proofErr w:type="gramEnd"/>
            <w:r w:rsidR="009E0593">
              <w:rPr>
                <w:rFonts w:ascii="Times New Roman" w:hAnsi="Times New Roman" w:cs="Times New Roman"/>
                <w:sz w:val="24"/>
                <w:szCs w:val="24"/>
                <w:lang w:eastAsia="ru-RU"/>
              </w:rPr>
              <w:t>. 14-15</w:t>
            </w:r>
            <w:r w:rsidR="009A1CCA">
              <w:rPr>
                <w:rFonts w:ascii="Times New Roman" w:hAnsi="Times New Roman" w:cs="Times New Roman"/>
                <w:sz w:val="24"/>
                <w:szCs w:val="24"/>
                <w:lang w:eastAsia="ru-RU"/>
              </w:rPr>
              <w:t xml:space="preserve">, </w:t>
            </w:r>
            <w:r w:rsidR="009A1CCA">
              <w:rPr>
                <w:rFonts w:ascii="Times New Roman" w:hAnsi="Times New Roman" w:cs="Times New Roman"/>
                <w:sz w:val="24"/>
                <w:szCs w:val="24"/>
                <w:lang w:val="en-GB" w:eastAsia="ru-RU"/>
              </w:rPr>
              <w:t>[</w:t>
            </w:r>
            <w:r w:rsidR="009A1CCA">
              <w:rPr>
                <w:rFonts w:ascii="Times New Roman" w:hAnsi="Times New Roman" w:cs="Times New Roman"/>
                <w:sz w:val="24"/>
                <w:szCs w:val="24"/>
                <w:lang w:eastAsia="ru-RU"/>
              </w:rPr>
              <w:t>5</w:t>
            </w:r>
            <w:r w:rsidR="009A1CCA">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1960</w:t>
            </w:r>
          </w:p>
        </w:tc>
        <w:tc>
          <w:tcPr>
            <w:tcW w:w="1276" w:type="dxa"/>
          </w:tcPr>
          <w:p w:rsidR="00093171" w:rsidRPr="00093171" w:rsidRDefault="003F2832"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1051</w:t>
            </w:r>
          </w:p>
        </w:tc>
        <w:tc>
          <w:tcPr>
            <w:tcW w:w="1275" w:type="dxa"/>
          </w:tcPr>
          <w:p w:rsidR="00093171" w:rsidRPr="00093171" w:rsidRDefault="00D4688B"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118,861</w:t>
            </w:r>
          </w:p>
        </w:tc>
        <w:tc>
          <w:tcPr>
            <w:tcW w:w="1560" w:type="dxa"/>
          </w:tcPr>
          <w:p w:rsidR="00093171" w:rsidRPr="00093171" w:rsidRDefault="00284CD3"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11,3</w:t>
            </w:r>
          </w:p>
        </w:tc>
        <w:tc>
          <w:tcPr>
            <w:tcW w:w="1275" w:type="dxa"/>
          </w:tcPr>
          <w:p w:rsidR="00093171" w:rsidRPr="00093171" w:rsidRDefault="00BC2A30"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148,191</w:t>
            </w:r>
          </w:p>
        </w:tc>
        <w:tc>
          <w:tcPr>
            <w:tcW w:w="1671" w:type="dxa"/>
          </w:tcPr>
          <w:p w:rsidR="00093171" w:rsidRPr="00093171" w:rsidRDefault="00BC2A30" w:rsidP="00D3262A">
            <w:pPr>
              <w:tabs>
                <w:tab w:val="left" w:pos="1067"/>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14,1</w:t>
            </w:r>
          </w:p>
        </w:tc>
        <w:tc>
          <w:tcPr>
            <w:tcW w:w="2121" w:type="dxa"/>
          </w:tcPr>
          <w:p w:rsidR="00093171" w:rsidRPr="009E0593" w:rsidRDefault="00BC2A30"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2</w:t>
            </w:r>
            <w:r>
              <w:rPr>
                <w:rFonts w:ascii="Times New Roman" w:hAnsi="Times New Roman" w:cs="Times New Roman"/>
                <w:sz w:val="24"/>
                <w:szCs w:val="24"/>
                <w:lang w:val="en-GB" w:eastAsia="ru-RU"/>
              </w:rPr>
              <w:t>]</w:t>
            </w:r>
            <w:r w:rsidR="009E0593">
              <w:rPr>
                <w:rFonts w:ascii="Times New Roman" w:hAnsi="Times New Roman" w:cs="Times New Roman"/>
                <w:sz w:val="24"/>
                <w:szCs w:val="24"/>
                <w:lang w:eastAsia="ru-RU"/>
              </w:rPr>
              <w:t xml:space="preserve"> </w:t>
            </w:r>
            <w:proofErr w:type="gramStart"/>
            <w:r w:rsidR="009E0593">
              <w:rPr>
                <w:rFonts w:ascii="Times New Roman" w:hAnsi="Times New Roman" w:cs="Times New Roman"/>
                <w:sz w:val="24"/>
                <w:szCs w:val="24"/>
                <w:lang w:eastAsia="ru-RU"/>
              </w:rPr>
              <w:t>стр</w:t>
            </w:r>
            <w:proofErr w:type="gramEnd"/>
            <w:r w:rsidR="009E0593">
              <w:rPr>
                <w:rFonts w:ascii="Times New Roman" w:hAnsi="Times New Roman" w:cs="Times New Roman"/>
                <w:sz w:val="24"/>
                <w:szCs w:val="24"/>
                <w:lang w:eastAsia="ru-RU"/>
              </w:rPr>
              <w:t>. 14-15</w:t>
            </w:r>
            <w:r w:rsidR="00D4688B">
              <w:rPr>
                <w:rFonts w:ascii="Times New Roman" w:hAnsi="Times New Roman" w:cs="Times New Roman"/>
                <w:sz w:val="24"/>
                <w:szCs w:val="24"/>
                <w:lang w:eastAsia="ru-RU"/>
              </w:rPr>
              <w:t xml:space="preserve">, </w:t>
            </w:r>
            <w:r w:rsidR="00D4688B">
              <w:rPr>
                <w:rFonts w:ascii="Times New Roman" w:hAnsi="Times New Roman" w:cs="Times New Roman"/>
                <w:sz w:val="24"/>
                <w:szCs w:val="24"/>
                <w:lang w:val="en-GB" w:eastAsia="ru-RU"/>
              </w:rPr>
              <w:t>[</w:t>
            </w:r>
            <w:r w:rsidR="00D4688B">
              <w:rPr>
                <w:rFonts w:ascii="Times New Roman" w:hAnsi="Times New Roman" w:cs="Times New Roman"/>
                <w:sz w:val="24"/>
                <w:szCs w:val="24"/>
                <w:lang w:eastAsia="ru-RU"/>
              </w:rPr>
              <w:t>3</w:t>
            </w:r>
            <w:r w:rsidR="00D4688B">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1970</w:t>
            </w:r>
          </w:p>
        </w:tc>
        <w:tc>
          <w:tcPr>
            <w:tcW w:w="1276" w:type="dxa"/>
          </w:tcPr>
          <w:p w:rsidR="00093171" w:rsidRPr="00093171" w:rsidRDefault="003F2832"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2290</w:t>
            </w:r>
          </w:p>
        </w:tc>
        <w:tc>
          <w:tcPr>
            <w:tcW w:w="1275" w:type="dxa"/>
          </w:tcPr>
          <w:p w:rsidR="00093171" w:rsidRPr="00093171" w:rsidRDefault="009A1CC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286</w:t>
            </w:r>
          </w:p>
        </w:tc>
        <w:tc>
          <w:tcPr>
            <w:tcW w:w="1560" w:type="dxa"/>
          </w:tcPr>
          <w:p w:rsidR="00093171" w:rsidRPr="00093171" w:rsidRDefault="00284CD3"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12,5</w:t>
            </w:r>
          </w:p>
        </w:tc>
        <w:tc>
          <w:tcPr>
            <w:tcW w:w="1275" w:type="dxa"/>
          </w:tcPr>
          <w:p w:rsidR="00093171" w:rsidRPr="00093171" w:rsidRDefault="00BC2A30"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352,660</w:t>
            </w:r>
          </w:p>
        </w:tc>
        <w:tc>
          <w:tcPr>
            <w:tcW w:w="1671" w:type="dxa"/>
          </w:tcPr>
          <w:p w:rsidR="00093171" w:rsidRPr="00093171" w:rsidRDefault="00BC2A30" w:rsidP="00D3262A">
            <w:pPr>
              <w:tabs>
                <w:tab w:val="left" w:pos="1067"/>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15,4</w:t>
            </w:r>
          </w:p>
        </w:tc>
        <w:tc>
          <w:tcPr>
            <w:tcW w:w="2121" w:type="dxa"/>
          </w:tcPr>
          <w:p w:rsidR="00093171" w:rsidRPr="009E0593" w:rsidRDefault="00BC2A30" w:rsidP="00D3262A">
            <w:pPr>
              <w:spacing w:after="0" w:line="240" w:lineRule="auto"/>
              <w:ind w:right="21"/>
              <w:jc w:val="center"/>
              <w:rPr>
                <w:rFonts w:ascii="Times New Roman" w:hAnsi="Times New Roman" w:cs="Times New Roman"/>
                <w:sz w:val="24"/>
                <w:szCs w:val="24"/>
                <w:lang w:eastAsia="ru-RU"/>
              </w:rPr>
            </w:pPr>
            <w:r w:rsidRPr="009A1CCA">
              <w:rPr>
                <w:rFonts w:ascii="Times New Roman" w:hAnsi="Times New Roman" w:cs="Times New Roman"/>
                <w:sz w:val="24"/>
                <w:szCs w:val="24"/>
                <w:lang w:eastAsia="ru-RU"/>
              </w:rPr>
              <w:t>[</w:t>
            </w:r>
            <w:r>
              <w:rPr>
                <w:rFonts w:ascii="Times New Roman" w:hAnsi="Times New Roman" w:cs="Times New Roman"/>
                <w:sz w:val="24"/>
                <w:szCs w:val="24"/>
                <w:lang w:eastAsia="ru-RU"/>
              </w:rPr>
              <w:t>2</w:t>
            </w:r>
            <w:r w:rsidRPr="009A1CCA">
              <w:rPr>
                <w:rFonts w:ascii="Times New Roman" w:hAnsi="Times New Roman" w:cs="Times New Roman"/>
                <w:sz w:val="24"/>
                <w:szCs w:val="24"/>
                <w:lang w:eastAsia="ru-RU"/>
              </w:rPr>
              <w:t>]</w:t>
            </w:r>
            <w:r w:rsidR="009E0593">
              <w:rPr>
                <w:rFonts w:ascii="Times New Roman" w:hAnsi="Times New Roman" w:cs="Times New Roman"/>
                <w:sz w:val="24"/>
                <w:szCs w:val="24"/>
                <w:lang w:eastAsia="ru-RU"/>
              </w:rPr>
              <w:t xml:space="preserve"> стр. 14-15</w:t>
            </w:r>
            <w:r w:rsidR="009A1CCA">
              <w:rPr>
                <w:rFonts w:ascii="Times New Roman" w:hAnsi="Times New Roman" w:cs="Times New Roman"/>
                <w:sz w:val="24"/>
                <w:szCs w:val="24"/>
                <w:lang w:eastAsia="ru-RU"/>
              </w:rPr>
              <w:t xml:space="preserve">, </w:t>
            </w:r>
            <w:r w:rsidR="009A1CCA">
              <w:rPr>
                <w:rFonts w:ascii="Times New Roman" w:hAnsi="Times New Roman" w:cs="Times New Roman"/>
                <w:sz w:val="24"/>
                <w:szCs w:val="24"/>
                <w:lang w:val="en-GB" w:eastAsia="ru-RU"/>
              </w:rPr>
              <w:t>[</w:t>
            </w:r>
            <w:r w:rsidR="009A1CCA">
              <w:rPr>
                <w:rFonts w:ascii="Times New Roman" w:hAnsi="Times New Roman" w:cs="Times New Roman"/>
                <w:sz w:val="24"/>
                <w:szCs w:val="24"/>
                <w:lang w:eastAsia="ru-RU"/>
              </w:rPr>
              <w:t>6</w:t>
            </w:r>
            <w:r w:rsidR="009A1CCA">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1980</w:t>
            </w:r>
          </w:p>
        </w:tc>
        <w:tc>
          <w:tcPr>
            <w:tcW w:w="1276" w:type="dxa"/>
          </w:tcPr>
          <w:p w:rsidR="00093171" w:rsidRPr="00093171" w:rsidRDefault="003F2832"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2975</w:t>
            </w:r>
          </w:p>
        </w:tc>
        <w:tc>
          <w:tcPr>
            <w:tcW w:w="1275" w:type="dxa"/>
          </w:tcPr>
          <w:p w:rsidR="00093171" w:rsidRPr="00093171" w:rsidRDefault="009A1CC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547</w:t>
            </w:r>
          </w:p>
        </w:tc>
        <w:tc>
          <w:tcPr>
            <w:tcW w:w="1560" w:type="dxa"/>
          </w:tcPr>
          <w:p w:rsidR="00093171" w:rsidRPr="00093171" w:rsidRDefault="00284CD3"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18,4</w:t>
            </w:r>
          </w:p>
        </w:tc>
        <w:tc>
          <w:tcPr>
            <w:tcW w:w="1275" w:type="dxa"/>
          </w:tcPr>
          <w:p w:rsidR="00093171" w:rsidRPr="00093171" w:rsidRDefault="00BC2A30"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603,925</w:t>
            </w:r>
          </w:p>
        </w:tc>
        <w:tc>
          <w:tcPr>
            <w:tcW w:w="1671" w:type="dxa"/>
          </w:tcPr>
          <w:p w:rsidR="00093171" w:rsidRPr="00093171" w:rsidRDefault="00BC2A30" w:rsidP="00D3262A">
            <w:pPr>
              <w:tabs>
                <w:tab w:val="left" w:pos="1067"/>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20,3</w:t>
            </w:r>
          </w:p>
        </w:tc>
        <w:tc>
          <w:tcPr>
            <w:tcW w:w="2121" w:type="dxa"/>
          </w:tcPr>
          <w:p w:rsidR="00093171" w:rsidRPr="009E0593" w:rsidRDefault="00BC2A30"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2</w:t>
            </w:r>
            <w:r>
              <w:rPr>
                <w:rFonts w:ascii="Times New Roman" w:hAnsi="Times New Roman" w:cs="Times New Roman"/>
                <w:sz w:val="24"/>
                <w:szCs w:val="24"/>
                <w:lang w:val="en-GB" w:eastAsia="ru-RU"/>
              </w:rPr>
              <w:t>]</w:t>
            </w:r>
            <w:r w:rsidR="009E0593">
              <w:rPr>
                <w:rFonts w:ascii="Times New Roman" w:hAnsi="Times New Roman" w:cs="Times New Roman"/>
                <w:sz w:val="24"/>
                <w:szCs w:val="24"/>
                <w:lang w:eastAsia="ru-RU"/>
              </w:rPr>
              <w:t xml:space="preserve"> </w:t>
            </w:r>
            <w:proofErr w:type="gramStart"/>
            <w:r w:rsidR="009E0593">
              <w:rPr>
                <w:rFonts w:ascii="Times New Roman" w:hAnsi="Times New Roman" w:cs="Times New Roman"/>
                <w:sz w:val="24"/>
                <w:szCs w:val="24"/>
                <w:lang w:eastAsia="ru-RU"/>
              </w:rPr>
              <w:t>стр</w:t>
            </w:r>
            <w:proofErr w:type="gramEnd"/>
            <w:r w:rsidR="009E0593">
              <w:rPr>
                <w:rFonts w:ascii="Times New Roman" w:hAnsi="Times New Roman" w:cs="Times New Roman"/>
                <w:sz w:val="24"/>
                <w:szCs w:val="24"/>
                <w:lang w:eastAsia="ru-RU"/>
              </w:rPr>
              <w:t>. 14-15</w:t>
            </w:r>
            <w:r w:rsidR="009A1CCA">
              <w:rPr>
                <w:rFonts w:ascii="Times New Roman" w:hAnsi="Times New Roman" w:cs="Times New Roman"/>
                <w:sz w:val="24"/>
                <w:szCs w:val="24"/>
                <w:lang w:eastAsia="ru-RU"/>
              </w:rPr>
              <w:t xml:space="preserve">, </w:t>
            </w:r>
            <w:r w:rsidR="009A1CCA">
              <w:rPr>
                <w:rFonts w:ascii="Times New Roman" w:hAnsi="Times New Roman" w:cs="Times New Roman"/>
                <w:sz w:val="24"/>
                <w:szCs w:val="24"/>
                <w:lang w:val="en-GB" w:eastAsia="ru-RU"/>
              </w:rPr>
              <w:t>[</w:t>
            </w:r>
            <w:r w:rsidR="009A1CCA">
              <w:rPr>
                <w:rFonts w:ascii="Times New Roman" w:hAnsi="Times New Roman" w:cs="Times New Roman"/>
                <w:sz w:val="24"/>
                <w:szCs w:val="24"/>
                <w:lang w:eastAsia="ru-RU"/>
              </w:rPr>
              <w:t>6</w:t>
            </w:r>
            <w:r w:rsidR="009A1CCA">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1990</w:t>
            </w:r>
          </w:p>
        </w:tc>
        <w:tc>
          <w:tcPr>
            <w:tcW w:w="1276" w:type="dxa"/>
          </w:tcPr>
          <w:p w:rsidR="00093171" w:rsidRPr="00093171" w:rsidRDefault="00BD1736"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3168</w:t>
            </w:r>
          </w:p>
        </w:tc>
        <w:tc>
          <w:tcPr>
            <w:tcW w:w="1275" w:type="dxa"/>
          </w:tcPr>
          <w:p w:rsidR="00093171" w:rsidRPr="00093171" w:rsidRDefault="009A1CC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515,9</w:t>
            </w:r>
          </w:p>
        </w:tc>
        <w:tc>
          <w:tcPr>
            <w:tcW w:w="1560" w:type="dxa"/>
          </w:tcPr>
          <w:p w:rsidR="00093171" w:rsidRPr="00093171" w:rsidRDefault="00BD1736"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16,3</w:t>
            </w:r>
          </w:p>
        </w:tc>
        <w:tc>
          <w:tcPr>
            <w:tcW w:w="1275" w:type="dxa"/>
          </w:tcPr>
          <w:p w:rsidR="00093171" w:rsidRPr="00093171" w:rsidRDefault="009A1CC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570,0</w:t>
            </w:r>
          </w:p>
        </w:tc>
        <w:tc>
          <w:tcPr>
            <w:tcW w:w="1671" w:type="dxa"/>
          </w:tcPr>
          <w:p w:rsidR="00093171" w:rsidRPr="00093171" w:rsidRDefault="00BD1736" w:rsidP="00D3262A">
            <w:pPr>
              <w:tabs>
                <w:tab w:val="left" w:pos="1067"/>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17,99</w:t>
            </w:r>
          </w:p>
        </w:tc>
        <w:tc>
          <w:tcPr>
            <w:tcW w:w="2121" w:type="dxa"/>
          </w:tcPr>
          <w:p w:rsidR="00093171" w:rsidRPr="00093171" w:rsidRDefault="009A1CC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4</w:t>
            </w:r>
            <w:r>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2000</w:t>
            </w:r>
          </w:p>
        </w:tc>
        <w:tc>
          <w:tcPr>
            <w:tcW w:w="1276" w:type="dxa"/>
          </w:tcPr>
          <w:p w:rsidR="00093171" w:rsidRPr="00093171" w:rsidRDefault="00BD1736"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3618</w:t>
            </w:r>
          </w:p>
        </w:tc>
        <w:tc>
          <w:tcPr>
            <w:tcW w:w="1275"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323</w:t>
            </w:r>
          </w:p>
        </w:tc>
        <w:tc>
          <w:tcPr>
            <w:tcW w:w="1560"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8,9</w:t>
            </w: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671" w:type="dxa"/>
          </w:tcPr>
          <w:p w:rsidR="00093171" w:rsidRPr="00093171" w:rsidRDefault="00093171"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21"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6</w:t>
            </w:r>
            <w:r>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2001</w:t>
            </w:r>
          </w:p>
        </w:tc>
        <w:tc>
          <w:tcPr>
            <w:tcW w:w="1276" w:type="dxa"/>
          </w:tcPr>
          <w:p w:rsidR="00093171" w:rsidRPr="00093171" w:rsidRDefault="00BD1736"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3603</w:t>
            </w:r>
          </w:p>
        </w:tc>
        <w:tc>
          <w:tcPr>
            <w:tcW w:w="1275"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349</w:t>
            </w:r>
          </w:p>
        </w:tc>
        <w:tc>
          <w:tcPr>
            <w:tcW w:w="1560"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9,7</w:t>
            </w: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671" w:type="dxa"/>
          </w:tcPr>
          <w:p w:rsidR="00093171" w:rsidRPr="00093171" w:rsidRDefault="00093171"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21"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6</w:t>
            </w:r>
            <w:r>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2002</w:t>
            </w:r>
          </w:p>
        </w:tc>
        <w:tc>
          <w:tcPr>
            <w:tcW w:w="1276" w:type="dxa"/>
          </w:tcPr>
          <w:p w:rsidR="00093171" w:rsidRPr="00093171" w:rsidRDefault="00BD1736"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3576</w:t>
            </w:r>
          </w:p>
        </w:tc>
        <w:tc>
          <w:tcPr>
            <w:tcW w:w="1275"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380</w:t>
            </w:r>
          </w:p>
        </w:tc>
        <w:tc>
          <w:tcPr>
            <w:tcW w:w="1560"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10,6</w:t>
            </w: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671" w:type="dxa"/>
          </w:tcPr>
          <w:p w:rsidR="00093171" w:rsidRPr="00093171" w:rsidRDefault="00093171"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21"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6</w:t>
            </w:r>
            <w:r>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2003</w:t>
            </w:r>
          </w:p>
        </w:tc>
        <w:tc>
          <w:tcPr>
            <w:tcW w:w="1276" w:type="dxa"/>
          </w:tcPr>
          <w:p w:rsidR="00093171" w:rsidRPr="00093171" w:rsidRDefault="00BD1736"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3701</w:t>
            </w:r>
          </w:p>
        </w:tc>
        <w:tc>
          <w:tcPr>
            <w:tcW w:w="1275"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421</w:t>
            </w:r>
          </w:p>
        </w:tc>
        <w:tc>
          <w:tcPr>
            <w:tcW w:w="1560"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11,4</w:t>
            </w: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671" w:type="dxa"/>
          </w:tcPr>
          <w:p w:rsidR="00093171" w:rsidRPr="00093171" w:rsidRDefault="00093171"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21"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6</w:t>
            </w:r>
            <w:r>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2004</w:t>
            </w:r>
          </w:p>
        </w:tc>
        <w:tc>
          <w:tcPr>
            <w:tcW w:w="1276" w:type="dxa"/>
          </w:tcPr>
          <w:p w:rsidR="00093171" w:rsidRPr="00093171" w:rsidRDefault="00BD1736"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3863</w:t>
            </w:r>
          </w:p>
        </w:tc>
        <w:tc>
          <w:tcPr>
            <w:tcW w:w="1275"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459</w:t>
            </w:r>
          </w:p>
        </w:tc>
        <w:tc>
          <w:tcPr>
            <w:tcW w:w="1560"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11,9</w:t>
            </w: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671" w:type="dxa"/>
          </w:tcPr>
          <w:p w:rsidR="00093171" w:rsidRPr="00093171" w:rsidRDefault="00093171"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21"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6</w:t>
            </w:r>
            <w:r>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2005</w:t>
            </w:r>
          </w:p>
        </w:tc>
        <w:tc>
          <w:tcPr>
            <w:tcW w:w="1276" w:type="dxa"/>
          </w:tcPr>
          <w:p w:rsidR="00093171" w:rsidRPr="00093171" w:rsidRDefault="00BD1736"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3897</w:t>
            </w:r>
          </w:p>
        </w:tc>
        <w:tc>
          <w:tcPr>
            <w:tcW w:w="1275"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470</w:t>
            </w:r>
          </w:p>
        </w:tc>
        <w:tc>
          <w:tcPr>
            <w:tcW w:w="1560"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12,1</w:t>
            </w: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671" w:type="dxa"/>
          </w:tcPr>
          <w:p w:rsidR="00093171" w:rsidRPr="00093171" w:rsidRDefault="00093171"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21"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6</w:t>
            </w:r>
            <w:r>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2006</w:t>
            </w:r>
          </w:p>
        </w:tc>
        <w:tc>
          <w:tcPr>
            <w:tcW w:w="1276" w:type="dxa"/>
          </w:tcPr>
          <w:p w:rsidR="00093171" w:rsidRPr="00093171" w:rsidRDefault="00BD1736"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3914</w:t>
            </w:r>
          </w:p>
        </w:tc>
        <w:tc>
          <w:tcPr>
            <w:tcW w:w="1275"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480</w:t>
            </w:r>
          </w:p>
        </w:tc>
        <w:tc>
          <w:tcPr>
            <w:tcW w:w="1560"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12,3</w:t>
            </w: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671" w:type="dxa"/>
          </w:tcPr>
          <w:p w:rsidR="00093171" w:rsidRPr="00093171" w:rsidRDefault="00093171"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21"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6</w:t>
            </w:r>
            <w:r>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2007</w:t>
            </w:r>
          </w:p>
        </w:tc>
        <w:tc>
          <w:tcPr>
            <w:tcW w:w="1276" w:type="dxa"/>
          </w:tcPr>
          <w:p w:rsidR="00093171" w:rsidRPr="00093171" w:rsidRDefault="00BD1736"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3938</w:t>
            </w:r>
          </w:p>
        </w:tc>
        <w:tc>
          <w:tcPr>
            <w:tcW w:w="1275"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491</w:t>
            </w:r>
          </w:p>
        </w:tc>
        <w:tc>
          <w:tcPr>
            <w:tcW w:w="1560"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12,5</w:t>
            </w: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671" w:type="dxa"/>
          </w:tcPr>
          <w:p w:rsidR="00093171" w:rsidRPr="00093171" w:rsidRDefault="00093171"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21"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6</w:t>
            </w:r>
            <w:r>
              <w:rPr>
                <w:rFonts w:ascii="Times New Roman" w:hAnsi="Times New Roman" w:cs="Times New Roman"/>
                <w:sz w:val="24"/>
                <w:szCs w:val="24"/>
                <w:lang w:val="en-GB" w:eastAsia="ru-RU"/>
              </w:rPr>
              <w:t>]</w:t>
            </w:r>
          </w:p>
        </w:tc>
      </w:tr>
      <w:tr w:rsidR="00BD1736" w:rsidRPr="00093171" w:rsidTr="00D3262A">
        <w:tc>
          <w:tcPr>
            <w:tcW w:w="959" w:type="dxa"/>
          </w:tcPr>
          <w:p w:rsidR="00BD1736" w:rsidRPr="00093171" w:rsidRDefault="00BD1736" w:rsidP="00D3262A">
            <w:pPr>
              <w:tabs>
                <w:tab w:val="left" w:pos="993"/>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2008</w:t>
            </w:r>
          </w:p>
        </w:tc>
        <w:tc>
          <w:tcPr>
            <w:tcW w:w="1276" w:type="dxa"/>
          </w:tcPr>
          <w:p w:rsidR="00BD1736" w:rsidRDefault="00BD1736"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3820</w:t>
            </w:r>
          </w:p>
        </w:tc>
        <w:tc>
          <w:tcPr>
            <w:tcW w:w="1275" w:type="dxa"/>
          </w:tcPr>
          <w:p w:rsidR="00BD1736"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488</w:t>
            </w:r>
          </w:p>
        </w:tc>
        <w:tc>
          <w:tcPr>
            <w:tcW w:w="1560" w:type="dxa"/>
          </w:tcPr>
          <w:p w:rsidR="00BD1736"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12,8</w:t>
            </w:r>
          </w:p>
        </w:tc>
        <w:tc>
          <w:tcPr>
            <w:tcW w:w="1275" w:type="dxa"/>
          </w:tcPr>
          <w:p w:rsidR="00BD1736" w:rsidRPr="00093171" w:rsidRDefault="00BD1736" w:rsidP="00D3262A">
            <w:pPr>
              <w:spacing w:after="0" w:line="240" w:lineRule="auto"/>
              <w:ind w:right="21"/>
              <w:jc w:val="center"/>
              <w:rPr>
                <w:rFonts w:ascii="Times New Roman" w:hAnsi="Times New Roman" w:cs="Times New Roman"/>
                <w:sz w:val="24"/>
                <w:szCs w:val="24"/>
                <w:lang w:eastAsia="ru-RU"/>
              </w:rPr>
            </w:pPr>
          </w:p>
        </w:tc>
        <w:tc>
          <w:tcPr>
            <w:tcW w:w="1671" w:type="dxa"/>
          </w:tcPr>
          <w:p w:rsidR="00BD1736" w:rsidRPr="00093171" w:rsidRDefault="00BD1736"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21" w:type="dxa"/>
          </w:tcPr>
          <w:p w:rsidR="00BD1736"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6</w:t>
            </w:r>
            <w:r>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2009</w:t>
            </w:r>
          </w:p>
        </w:tc>
        <w:tc>
          <w:tcPr>
            <w:tcW w:w="1276" w:type="dxa"/>
          </w:tcPr>
          <w:p w:rsidR="00093171" w:rsidRPr="00093171" w:rsidRDefault="00D1713F"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3755</w:t>
            </w:r>
          </w:p>
        </w:tc>
        <w:tc>
          <w:tcPr>
            <w:tcW w:w="1275"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494,3</w:t>
            </w:r>
          </w:p>
        </w:tc>
        <w:tc>
          <w:tcPr>
            <w:tcW w:w="1560"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671" w:type="dxa"/>
          </w:tcPr>
          <w:p w:rsidR="00093171" w:rsidRPr="00093171" w:rsidRDefault="00093171"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21"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7</w:t>
            </w:r>
            <w:r w:rsidR="00F95904">
              <w:rPr>
                <w:rFonts w:ascii="Times New Roman" w:hAnsi="Times New Roman" w:cs="Times New Roman"/>
                <w:sz w:val="24"/>
                <w:szCs w:val="24"/>
                <w:lang w:eastAsia="ru-RU"/>
              </w:rPr>
              <w:t>,9</w:t>
            </w:r>
            <w:r>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2010</w:t>
            </w:r>
          </w:p>
        </w:tc>
        <w:tc>
          <w:tcPr>
            <w:tcW w:w="1276" w:type="dxa"/>
          </w:tcPr>
          <w:p w:rsidR="00093171" w:rsidRPr="00093171" w:rsidRDefault="00D1713F"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3977</w:t>
            </w:r>
          </w:p>
        </w:tc>
        <w:tc>
          <w:tcPr>
            <w:tcW w:w="1275"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505,2</w:t>
            </w:r>
          </w:p>
        </w:tc>
        <w:tc>
          <w:tcPr>
            <w:tcW w:w="1560"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671" w:type="dxa"/>
          </w:tcPr>
          <w:p w:rsidR="00093171" w:rsidRPr="00093171" w:rsidRDefault="00093171"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21"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7</w:t>
            </w:r>
            <w:r w:rsidR="00D1713F">
              <w:rPr>
                <w:rFonts w:ascii="Times New Roman" w:hAnsi="Times New Roman" w:cs="Times New Roman"/>
                <w:sz w:val="24"/>
                <w:szCs w:val="24"/>
                <w:lang w:eastAsia="ru-RU"/>
              </w:rPr>
              <w:t>,8</w:t>
            </w:r>
            <w:r>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2011</w:t>
            </w:r>
          </w:p>
        </w:tc>
        <w:tc>
          <w:tcPr>
            <w:tcW w:w="1276" w:type="dxa"/>
          </w:tcPr>
          <w:p w:rsidR="00093171" w:rsidRPr="00093171" w:rsidRDefault="00D1713F"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4008</w:t>
            </w:r>
          </w:p>
        </w:tc>
        <w:tc>
          <w:tcPr>
            <w:tcW w:w="1275"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511,4</w:t>
            </w:r>
          </w:p>
        </w:tc>
        <w:tc>
          <w:tcPr>
            <w:tcW w:w="1560"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671" w:type="dxa"/>
          </w:tcPr>
          <w:p w:rsidR="00093171" w:rsidRPr="00093171" w:rsidRDefault="00093171"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21" w:type="dxa"/>
          </w:tcPr>
          <w:p w:rsidR="00093171" w:rsidRPr="00093171" w:rsidRDefault="00D1713F"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7,8</w:t>
            </w:r>
            <w:r>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2012</w:t>
            </w:r>
          </w:p>
        </w:tc>
        <w:tc>
          <w:tcPr>
            <w:tcW w:w="1276" w:type="dxa"/>
          </w:tcPr>
          <w:p w:rsidR="00093171" w:rsidRPr="00093171" w:rsidRDefault="00D1713F"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4120</w:t>
            </w:r>
          </w:p>
        </w:tc>
        <w:tc>
          <w:tcPr>
            <w:tcW w:w="1275"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518,0</w:t>
            </w:r>
          </w:p>
        </w:tc>
        <w:tc>
          <w:tcPr>
            <w:tcW w:w="1560"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671" w:type="dxa"/>
          </w:tcPr>
          <w:p w:rsidR="00093171" w:rsidRPr="00093171" w:rsidRDefault="00093171"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21" w:type="dxa"/>
          </w:tcPr>
          <w:p w:rsidR="00093171" w:rsidRPr="00093171" w:rsidRDefault="00D1713F"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7,8</w:t>
            </w:r>
            <w:r>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2013</w:t>
            </w:r>
          </w:p>
        </w:tc>
        <w:tc>
          <w:tcPr>
            <w:tcW w:w="1276" w:type="dxa"/>
          </w:tcPr>
          <w:p w:rsidR="00093171" w:rsidRPr="00093171" w:rsidRDefault="00D1713F"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4129</w:t>
            </w:r>
          </w:p>
        </w:tc>
        <w:tc>
          <w:tcPr>
            <w:tcW w:w="1275"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523,3</w:t>
            </w:r>
          </w:p>
        </w:tc>
        <w:tc>
          <w:tcPr>
            <w:tcW w:w="1560"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671" w:type="dxa"/>
          </w:tcPr>
          <w:p w:rsidR="00093171" w:rsidRPr="00093171" w:rsidRDefault="00093171"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21" w:type="dxa"/>
          </w:tcPr>
          <w:p w:rsidR="00093171" w:rsidRPr="00093171" w:rsidRDefault="00D1713F"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7,8</w:t>
            </w:r>
            <w:r>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2014</w:t>
            </w:r>
          </w:p>
        </w:tc>
        <w:tc>
          <w:tcPr>
            <w:tcW w:w="1276" w:type="dxa"/>
          </w:tcPr>
          <w:p w:rsidR="00093171" w:rsidRPr="00093171" w:rsidRDefault="00D1713F"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4223</w:t>
            </w:r>
          </w:p>
        </w:tc>
        <w:tc>
          <w:tcPr>
            <w:tcW w:w="1275"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526,8</w:t>
            </w:r>
          </w:p>
        </w:tc>
        <w:tc>
          <w:tcPr>
            <w:tcW w:w="1560"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671" w:type="dxa"/>
          </w:tcPr>
          <w:p w:rsidR="00093171" w:rsidRPr="00093171" w:rsidRDefault="00093171"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21" w:type="dxa"/>
          </w:tcPr>
          <w:p w:rsidR="00093171" w:rsidRPr="00093171" w:rsidRDefault="00D1713F"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7,8</w:t>
            </w:r>
            <w:r>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2015</w:t>
            </w:r>
          </w:p>
        </w:tc>
        <w:tc>
          <w:tcPr>
            <w:tcW w:w="1276" w:type="dxa"/>
          </w:tcPr>
          <w:p w:rsidR="00093171" w:rsidRPr="00093171" w:rsidRDefault="00D1713F"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4355</w:t>
            </w:r>
          </w:p>
        </w:tc>
        <w:tc>
          <w:tcPr>
            <w:tcW w:w="1275" w:type="dxa"/>
          </w:tcPr>
          <w:p w:rsidR="00093171"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534,1</w:t>
            </w:r>
          </w:p>
        </w:tc>
        <w:tc>
          <w:tcPr>
            <w:tcW w:w="1560"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671" w:type="dxa"/>
          </w:tcPr>
          <w:p w:rsidR="00093171" w:rsidRPr="00093171" w:rsidRDefault="00093171"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21" w:type="dxa"/>
          </w:tcPr>
          <w:p w:rsidR="00093171" w:rsidRPr="00093171" w:rsidRDefault="00D1713F"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7,8</w:t>
            </w:r>
            <w:r>
              <w:rPr>
                <w:rFonts w:ascii="Times New Roman" w:hAnsi="Times New Roman" w:cs="Times New Roman"/>
                <w:sz w:val="24"/>
                <w:szCs w:val="24"/>
                <w:lang w:val="en-GB" w:eastAsia="ru-RU"/>
              </w:rPr>
              <w:t>]</w:t>
            </w:r>
          </w:p>
        </w:tc>
      </w:tr>
      <w:tr w:rsidR="00BD1736" w:rsidRPr="00093171" w:rsidTr="00D3262A">
        <w:tc>
          <w:tcPr>
            <w:tcW w:w="959" w:type="dxa"/>
          </w:tcPr>
          <w:p w:rsidR="00BD1736" w:rsidRPr="00093171" w:rsidRDefault="00BD1736" w:rsidP="00D3262A">
            <w:pPr>
              <w:tabs>
                <w:tab w:val="left" w:pos="993"/>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w:t>
            </w:r>
          </w:p>
        </w:tc>
        <w:tc>
          <w:tcPr>
            <w:tcW w:w="1276" w:type="dxa"/>
          </w:tcPr>
          <w:p w:rsidR="00BD1736" w:rsidRPr="00093171" w:rsidRDefault="00D1713F"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4368</w:t>
            </w:r>
          </w:p>
        </w:tc>
        <w:tc>
          <w:tcPr>
            <w:tcW w:w="1275" w:type="dxa"/>
          </w:tcPr>
          <w:p w:rsidR="00BD1736"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547,5</w:t>
            </w:r>
          </w:p>
        </w:tc>
        <w:tc>
          <w:tcPr>
            <w:tcW w:w="1560" w:type="dxa"/>
          </w:tcPr>
          <w:p w:rsidR="00BD1736" w:rsidRPr="00093171" w:rsidRDefault="00BD1736" w:rsidP="00D3262A">
            <w:pPr>
              <w:spacing w:after="0" w:line="240" w:lineRule="auto"/>
              <w:ind w:right="21"/>
              <w:jc w:val="center"/>
              <w:rPr>
                <w:rFonts w:ascii="Times New Roman" w:hAnsi="Times New Roman" w:cs="Times New Roman"/>
                <w:sz w:val="24"/>
                <w:szCs w:val="24"/>
                <w:lang w:eastAsia="ru-RU"/>
              </w:rPr>
            </w:pPr>
          </w:p>
        </w:tc>
        <w:tc>
          <w:tcPr>
            <w:tcW w:w="1275" w:type="dxa"/>
          </w:tcPr>
          <w:p w:rsidR="00BD1736" w:rsidRPr="00093171" w:rsidRDefault="00BD1736" w:rsidP="00D3262A">
            <w:pPr>
              <w:spacing w:after="0" w:line="240" w:lineRule="auto"/>
              <w:ind w:right="21"/>
              <w:jc w:val="center"/>
              <w:rPr>
                <w:rFonts w:ascii="Times New Roman" w:hAnsi="Times New Roman" w:cs="Times New Roman"/>
                <w:sz w:val="24"/>
                <w:szCs w:val="24"/>
                <w:lang w:eastAsia="ru-RU"/>
              </w:rPr>
            </w:pPr>
          </w:p>
        </w:tc>
        <w:tc>
          <w:tcPr>
            <w:tcW w:w="1671" w:type="dxa"/>
          </w:tcPr>
          <w:p w:rsidR="00BD1736" w:rsidRPr="00093171" w:rsidRDefault="00BD1736"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21" w:type="dxa"/>
          </w:tcPr>
          <w:p w:rsidR="00BD1736" w:rsidRPr="00093171" w:rsidRDefault="00D1713F"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7,8</w:t>
            </w:r>
            <w:r>
              <w:rPr>
                <w:rFonts w:ascii="Times New Roman" w:hAnsi="Times New Roman" w:cs="Times New Roman"/>
                <w:sz w:val="24"/>
                <w:szCs w:val="24"/>
                <w:lang w:val="en-GB" w:eastAsia="ru-RU"/>
              </w:rPr>
              <w:t>]</w:t>
            </w:r>
          </w:p>
        </w:tc>
      </w:tr>
      <w:tr w:rsidR="00BD1736" w:rsidRPr="00093171" w:rsidTr="00D3262A">
        <w:tc>
          <w:tcPr>
            <w:tcW w:w="959" w:type="dxa"/>
          </w:tcPr>
          <w:p w:rsidR="00BD1736" w:rsidRPr="00093171" w:rsidRDefault="00BD1736" w:rsidP="00D3262A">
            <w:pPr>
              <w:tabs>
                <w:tab w:val="left" w:pos="993"/>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2017</w:t>
            </w:r>
          </w:p>
        </w:tc>
        <w:tc>
          <w:tcPr>
            <w:tcW w:w="1276" w:type="dxa"/>
          </w:tcPr>
          <w:p w:rsidR="00BD1736" w:rsidRPr="00093171" w:rsidRDefault="00D1713F"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4380</w:t>
            </w:r>
          </w:p>
        </w:tc>
        <w:tc>
          <w:tcPr>
            <w:tcW w:w="1275" w:type="dxa"/>
          </w:tcPr>
          <w:p w:rsidR="00BD1736"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546,8</w:t>
            </w:r>
          </w:p>
        </w:tc>
        <w:tc>
          <w:tcPr>
            <w:tcW w:w="1560" w:type="dxa"/>
          </w:tcPr>
          <w:p w:rsidR="00BD1736" w:rsidRPr="00093171" w:rsidRDefault="00BD1736" w:rsidP="00D3262A">
            <w:pPr>
              <w:spacing w:after="0" w:line="240" w:lineRule="auto"/>
              <w:ind w:right="21"/>
              <w:jc w:val="center"/>
              <w:rPr>
                <w:rFonts w:ascii="Times New Roman" w:hAnsi="Times New Roman" w:cs="Times New Roman"/>
                <w:sz w:val="24"/>
                <w:szCs w:val="24"/>
                <w:lang w:eastAsia="ru-RU"/>
              </w:rPr>
            </w:pPr>
          </w:p>
        </w:tc>
        <w:tc>
          <w:tcPr>
            <w:tcW w:w="1275" w:type="dxa"/>
          </w:tcPr>
          <w:p w:rsidR="00BD1736" w:rsidRPr="00093171" w:rsidRDefault="00BD1736" w:rsidP="00D3262A">
            <w:pPr>
              <w:spacing w:after="0" w:line="240" w:lineRule="auto"/>
              <w:ind w:right="21"/>
              <w:jc w:val="center"/>
              <w:rPr>
                <w:rFonts w:ascii="Times New Roman" w:hAnsi="Times New Roman" w:cs="Times New Roman"/>
                <w:sz w:val="24"/>
                <w:szCs w:val="24"/>
                <w:lang w:eastAsia="ru-RU"/>
              </w:rPr>
            </w:pPr>
          </w:p>
        </w:tc>
        <w:tc>
          <w:tcPr>
            <w:tcW w:w="1671" w:type="dxa"/>
          </w:tcPr>
          <w:p w:rsidR="00BD1736" w:rsidRPr="00093171" w:rsidRDefault="00BD1736"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21" w:type="dxa"/>
          </w:tcPr>
          <w:p w:rsidR="00BD1736" w:rsidRPr="00093171" w:rsidRDefault="00D1713F"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7,8</w:t>
            </w:r>
            <w:r>
              <w:rPr>
                <w:rFonts w:ascii="Times New Roman" w:hAnsi="Times New Roman" w:cs="Times New Roman"/>
                <w:sz w:val="24"/>
                <w:szCs w:val="24"/>
                <w:lang w:val="en-GB" w:eastAsia="ru-RU"/>
              </w:rPr>
              <w:t>]</w:t>
            </w:r>
          </w:p>
        </w:tc>
      </w:tr>
      <w:tr w:rsidR="00BD1736" w:rsidRPr="00093171" w:rsidTr="00D3262A">
        <w:tc>
          <w:tcPr>
            <w:tcW w:w="959" w:type="dxa"/>
          </w:tcPr>
          <w:p w:rsidR="00BD1736" w:rsidRPr="00093171" w:rsidRDefault="00BD1736" w:rsidP="00D3262A">
            <w:pPr>
              <w:tabs>
                <w:tab w:val="left" w:pos="993"/>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2018</w:t>
            </w:r>
          </w:p>
        </w:tc>
        <w:tc>
          <w:tcPr>
            <w:tcW w:w="1276" w:type="dxa"/>
          </w:tcPr>
          <w:p w:rsidR="00BD1736" w:rsidRPr="00093171" w:rsidRDefault="00D1713F"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4474</w:t>
            </w:r>
          </w:p>
        </w:tc>
        <w:tc>
          <w:tcPr>
            <w:tcW w:w="1275" w:type="dxa"/>
          </w:tcPr>
          <w:p w:rsidR="00BD1736"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555,8</w:t>
            </w:r>
          </w:p>
        </w:tc>
        <w:tc>
          <w:tcPr>
            <w:tcW w:w="1560" w:type="dxa"/>
          </w:tcPr>
          <w:p w:rsidR="00BD1736" w:rsidRPr="00093171" w:rsidRDefault="00BD1736" w:rsidP="00D3262A">
            <w:pPr>
              <w:spacing w:after="0" w:line="240" w:lineRule="auto"/>
              <w:ind w:right="21"/>
              <w:jc w:val="center"/>
              <w:rPr>
                <w:rFonts w:ascii="Times New Roman" w:hAnsi="Times New Roman" w:cs="Times New Roman"/>
                <w:sz w:val="24"/>
                <w:szCs w:val="24"/>
                <w:lang w:eastAsia="ru-RU"/>
              </w:rPr>
            </w:pPr>
          </w:p>
        </w:tc>
        <w:tc>
          <w:tcPr>
            <w:tcW w:w="1275" w:type="dxa"/>
          </w:tcPr>
          <w:p w:rsidR="00BD1736" w:rsidRPr="00093171" w:rsidRDefault="00BD1736" w:rsidP="00D3262A">
            <w:pPr>
              <w:spacing w:after="0" w:line="240" w:lineRule="auto"/>
              <w:ind w:right="21"/>
              <w:jc w:val="center"/>
              <w:rPr>
                <w:rFonts w:ascii="Times New Roman" w:hAnsi="Times New Roman" w:cs="Times New Roman"/>
                <w:sz w:val="24"/>
                <w:szCs w:val="24"/>
                <w:lang w:eastAsia="ru-RU"/>
              </w:rPr>
            </w:pPr>
          </w:p>
        </w:tc>
        <w:tc>
          <w:tcPr>
            <w:tcW w:w="1671" w:type="dxa"/>
          </w:tcPr>
          <w:p w:rsidR="00BD1736" w:rsidRPr="00093171" w:rsidRDefault="00BD1736"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21" w:type="dxa"/>
          </w:tcPr>
          <w:p w:rsidR="00BD1736" w:rsidRPr="00093171" w:rsidRDefault="00D1713F"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7,8</w:t>
            </w:r>
            <w:r>
              <w:rPr>
                <w:rFonts w:ascii="Times New Roman" w:hAnsi="Times New Roman" w:cs="Times New Roman"/>
                <w:sz w:val="24"/>
                <w:szCs w:val="24"/>
                <w:lang w:val="en-GB" w:eastAsia="ru-RU"/>
              </w:rPr>
              <w:t>]</w:t>
            </w:r>
          </w:p>
        </w:tc>
      </w:tr>
      <w:tr w:rsidR="00BD1736" w:rsidRPr="00093171" w:rsidTr="00D3262A">
        <w:tc>
          <w:tcPr>
            <w:tcW w:w="959" w:type="dxa"/>
          </w:tcPr>
          <w:p w:rsidR="00BD1736" w:rsidRDefault="00BD1736" w:rsidP="00D3262A">
            <w:pPr>
              <w:tabs>
                <w:tab w:val="left" w:pos="993"/>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2019</w:t>
            </w:r>
          </w:p>
        </w:tc>
        <w:tc>
          <w:tcPr>
            <w:tcW w:w="1276" w:type="dxa"/>
          </w:tcPr>
          <w:p w:rsidR="00BD1736" w:rsidRPr="00093171" w:rsidRDefault="00F95904"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4375</w:t>
            </w:r>
          </w:p>
        </w:tc>
        <w:tc>
          <w:tcPr>
            <w:tcW w:w="1275" w:type="dxa"/>
          </w:tcPr>
          <w:p w:rsidR="00BD1736"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560,2</w:t>
            </w:r>
          </w:p>
        </w:tc>
        <w:tc>
          <w:tcPr>
            <w:tcW w:w="1560" w:type="dxa"/>
          </w:tcPr>
          <w:p w:rsidR="00BD1736" w:rsidRPr="00093171" w:rsidRDefault="00BD1736" w:rsidP="00D3262A">
            <w:pPr>
              <w:spacing w:after="0" w:line="240" w:lineRule="auto"/>
              <w:ind w:right="21"/>
              <w:jc w:val="center"/>
              <w:rPr>
                <w:rFonts w:ascii="Times New Roman" w:hAnsi="Times New Roman" w:cs="Times New Roman"/>
                <w:sz w:val="24"/>
                <w:szCs w:val="24"/>
                <w:lang w:eastAsia="ru-RU"/>
              </w:rPr>
            </w:pPr>
          </w:p>
        </w:tc>
        <w:tc>
          <w:tcPr>
            <w:tcW w:w="1275" w:type="dxa"/>
          </w:tcPr>
          <w:p w:rsidR="00BD1736" w:rsidRPr="00093171" w:rsidRDefault="00BD1736" w:rsidP="00D3262A">
            <w:pPr>
              <w:spacing w:after="0" w:line="240" w:lineRule="auto"/>
              <w:ind w:right="21"/>
              <w:jc w:val="center"/>
              <w:rPr>
                <w:rFonts w:ascii="Times New Roman" w:hAnsi="Times New Roman" w:cs="Times New Roman"/>
                <w:sz w:val="24"/>
                <w:szCs w:val="24"/>
                <w:lang w:eastAsia="ru-RU"/>
              </w:rPr>
            </w:pPr>
          </w:p>
        </w:tc>
        <w:tc>
          <w:tcPr>
            <w:tcW w:w="1671" w:type="dxa"/>
          </w:tcPr>
          <w:p w:rsidR="00BD1736" w:rsidRPr="00093171" w:rsidRDefault="00BD1736"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21" w:type="dxa"/>
          </w:tcPr>
          <w:p w:rsidR="00BD1736" w:rsidRPr="00093171" w:rsidRDefault="00D3262A"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7</w:t>
            </w:r>
            <w:r w:rsidR="00F95904">
              <w:rPr>
                <w:rFonts w:ascii="Times New Roman" w:hAnsi="Times New Roman" w:cs="Times New Roman"/>
                <w:sz w:val="24"/>
                <w:szCs w:val="24"/>
                <w:lang w:eastAsia="ru-RU"/>
              </w:rPr>
              <w:t>,10</w:t>
            </w:r>
            <w:r>
              <w:rPr>
                <w:rFonts w:ascii="Times New Roman" w:hAnsi="Times New Roman" w:cs="Times New Roman"/>
                <w:sz w:val="24"/>
                <w:szCs w:val="24"/>
                <w:lang w:val="en-GB" w:eastAsia="ru-RU"/>
              </w:rPr>
              <w:t>]</w:t>
            </w:r>
          </w:p>
        </w:tc>
      </w:tr>
      <w:tr w:rsidR="00093171" w:rsidRPr="00093171" w:rsidTr="00D3262A">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Всего:</w:t>
            </w:r>
          </w:p>
        </w:tc>
        <w:tc>
          <w:tcPr>
            <w:tcW w:w="1276" w:type="dxa"/>
          </w:tcPr>
          <w:p w:rsidR="00093171" w:rsidRPr="00093171" w:rsidRDefault="00F95904"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90590,88</w:t>
            </w:r>
          </w:p>
        </w:tc>
        <w:tc>
          <w:tcPr>
            <w:tcW w:w="1275" w:type="dxa"/>
          </w:tcPr>
          <w:p w:rsidR="00093171" w:rsidRPr="00093171" w:rsidRDefault="00F95904"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11195,9</w:t>
            </w:r>
          </w:p>
        </w:tc>
        <w:tc>
          <w:tcPr>
            <w:tcW w:w="1560"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275" w:type="dxa"/>
          </w:tcPr>
          <w:p w:rsidR="00093171" w:rsidRPr="00093171" w:rsidRDefault="00F95904"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1744,048</w:t>
            </w:r>
          </w:p>
        </w:tc>
        <w:tc>
          <w:tcPr>
            <w:tcW w:w="1671" w:type="dxa"/>
          </w:tcPr>
          <w:p w:rsidR="00093171" w:rsidRPr="00093171" w:rsidRDefault="00093171"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21"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r>
    </w:tbl>
    <w:p w:rsidR="00215107" w:rsidRDefault="00215107" w:rsidP="00215107">
      <w:pPr>
        <w:spacing w:after="0" w:line="240" w:lineRule="auto"/>
        <w:ind w:right="21" w:firstLine="708"/>
        <w:jc w:val="both"/>
        <w:rPr>
          <w:rFonts w:ascii="Times New Roman" w:hAnsi="Times New Roman" w:cs="Times New Roman"/>
          <w:sz w:val="28"/>
          <w:szCs w:val="28"/>
          <w:lang w:eastAsia="ru-RU"/>
        </w:rPr>
      </w:pPr>
    </w:p>
    <w:p w:rsidR="00093171" w:rsidRDefault="00093171" w:rsidP="00215107">
      <w:pPr>
        <w:spacing w:after="0" w:line="240" w:lineRule="auto"/>
        <w:ind w:right="21" w:firstLine="708"/>
        <w:jc w:val="both"/>
        <w:rPr>
          <w:rFonts w:ascii="Times New Roman" w:hAnsi="Times New Roman" w:cs="Times New Roman"/>
          <w:sz w:val="28"/>
          <w:szCs w:val="28"/>
          <w:lang w:eastAsia="ru-RU"/>
        </w:rPr>
      </w:pPr>
      <w:r w:rsidRPr="00093171">
        <w:rPr>
          <w:rFonts w:ascii="Times New Roman" w:hAnsi="Times New Roman" w:cs="Times New Roman"/>
          <w:sz w:val="28"/>
          <w:szCs w:val="28"/>
          <w:lang w:eastAsia="ru-RU"/>
        </w:rPr>
        <w:t>В результате оцените закономерности добычи нефти в мире и России.</w:t>
      </w:r>
    </w:p>
    <w:p w:rsidR="0096341D" w:rsidRPr="00093171" w:rsidRDefault="0096341D" w:rsidP="00215107">
      <w:pPr>
        <w:spacing w:after="0" w:line="240" w:lineRule="auto"/>
        <w:ind w:right="21" w:firstLine="708"/>
        <w:jc w:val="both"/>
        <w:rPr>
          <w:rFonts w:ascii="Times New Roman" w:hAnsi="Times New Roman" w:cs="Times New Roman"/>
          <w:sz w:val="28"/>
          <w:szCs w:val="28"/>
          <w:lang w:eastAsia="ru-RU"/>
        </w:rPr>
      </w:pPr>
    </w:p>
    <w:p w:rsidR="00B10190" w:rsidRDefault="00B10190" w:rsidP="00215107">
      <w:pPr>
        <w:spacing w:after="0" w:line="240" w:lineRule="auto"/>
        <w:ind w:right="21" w:firstLine="709"/>
        <w:jc w:val="both"/>
        <w:rPr>
          <w:rFonts w:ascii="Times New Roman" w:hAnsi="Times New Roman" w:cs="Times New Roman"/>
          <w:sz w:val="28"/>
          <w:szCs w:val="28"/>
          <w:lang w:eastAsia="ru-RU"/>
        </w:rPr>
      </w:pPr>
      <w:r w:rsidRPr="00215107">
        <w:rPr>
          <w:rFonts w:ascii="Times New Roman" w:hAnsi="Times New Roman" w:cs="Times New Roman"/>
          <w:sz w:val="28"/>
          <w:szCs w:val="28"/>
          <w:lang w:eastAsia="ru-RU"/>
        </w:rPr>
        <w:t xml:space="preserve">Добыча нефти за всю историю нефтяной промышленности зависела от исторических событий, как во всем мире, так и внутри страны. </w:t>
      </w:r>
      <w:proofErr w:type="gramStart"/>
      <w:r w:rsidRPr="00215107">
        <w:rPr>
          <w:rFonts w:ascii="Times New Roman" w:hAnsi="Times New Roman" w:cs="Times New Roman"/>
          <w:sz w:val="28"/>
          <w:szCs w:val="28"/>
          <w:lang w:eastAsia="ru-RU"/>
        </w:rPr>
        <w:t>Начиная с 1860 года Российская Империя постепенно накрашивала темпы добычи</w:t>
      </w:r>
      <w:proofErr w:type="gramEnd"/>
      <w:r w:rsidRPr="00215107">
        <w:rPr>
          <w:rFonts w:ascii="Times New Roman" w:hAnsi="Times New Roman" w:cs="Times New Roman"/>
          <w:sz w:val="28"/>
          <w:szCs w:val="28"/>
          <w:lang w:eastAsia="ru-RU"/>
        </w:rPr>
        <w:t xml:space="preserve"> нефти, развитие нефтя</w:t>
      </w:r>
      <w:r w:rsidR="0096341D" w:rsidRPr="00215107">
        <w:rPr>
          <w:rFonts w:ascii="Times New Roman" w:hAnsi="Times New Roman" w:cs="Times New Roman"/>
          <w:sz w:val="28"/>
          <w:szCs w:val="28"/>
          <w:lang w:eastAsia="ru-RU"/>
        </w:rPr>
        <w:t>ной промышленности</w:t>
      </w:r>
      <w:r w:rsidRPr="00215107">
        <w:rPr>
          <w:rFonts w:ascii="Times New Roman" w:hAnsi="Times New Roman" w:cs="Times New Roman"/>
          <w:sz w:val="28"/>
          <w:szCs w:val="28"/>
          <w:lang w:eastAsia="ru-RU"/>
        </w:rPr>
        <w:t xml:space="preserve"> </w:t>
      </w:r>
      <w:r w:rsidR="0096341D" w:rsidRPr="00215107">
        <w:rPr>
          <w:rFonts w:ascii="Times New Roman" w:hAnsi="Times New Roman" w:cs="Times New Roman"/>
          <w:sz w:val="28"/>
          <w:szCs w:val="28"/>
          <w:lang w:eastAsia="ru-RU"/>
        </w:rPr>
        <w:t xml:space="preserve">происходило за счет иностранного капитала. </w:t>
      </w:r>
      <w:r w:rsidR="0096341D" w:rsidRPr="00215107">
        <w:rPr>
          <w:rFonts w:ascii="Times New Roman" w:hAnsi="Times New Roman" w:cs="Times New Roman"/>
          <w:sz w:val="28"/>
          <w:szCs w:val="28"/>
          <w:lang w:eastAsia="ru-RU"/>
        </w:rPr>
        <w:lastRenderedPageBreak/>
        <w:t xml:space="preserve">В 1914 году началась Первая Мировая война. Война оказала отрицательное влияние на темп добычи нефти, ситуация усугубилась с началом Гражданской войны, за которой последовал распад Российской Империи. В 1922 г. был образован СССР, началось восстановление промышленности, в том числе и нефтяной, начали увеличиваться объемы добычи. Новым ударом для нефтяного промысла стала Вторая Мировая война, что объяснялось убылью работоспособного населения на фронт. В послевоенные годы начинается восстановление промышленного сектора экономики, а так же начинается наращивание темпов добычи, за счет введения в эксплуатацию новых месторождений нефти. </w:t>
      </w:r>
      <w:r w:rsidR="00215107" w:rsidRPr="00215107">
        <w:rPr>
          <w:rFonts w:ascii="Times New Roman" w:hAnsi="Times New Roman" w:cs="Times New Roman"/>
          <w:sz w:val="28"/>
          <w:szCs w:val="28"/>
          <w:lang w:eastAsia="ru-RU"/>
        </w:rPr>
        <w:t>Спад темпов добычи нефти пришелся на 90-е годы, и значительно снижается к моменту распада СССР в 1991 году. После преодоления сложного периода в истории России, создания новых регламентов и документации по регулированию промышленного и экономического секторов, темпы добычи нефти постепенно увеличиваются с каждым годом.</w:t>
      </w:r>
    </w:p>
    <w:p w:rsidR="00215107" w:rsidRPr="00215107" w:rsidRDefault="00215107" w:rsidP="00215107">
      <w:pPr>
        <w:spacing w:after="0" w:line="240" w:lineRule="auto"/>
        <w:ind w:right="2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основании проведенного анализа можно сделать вывод, что добыча нефти зависит от множества различных факторов.</w:t>
      </w:r>
    </w:p>
    <w:p w:rsidR="00B10190" w:rsidRPr="00215107" w:rsidRDefault="00B10190" w:rsidP="00215107">
      <w:pPr>
        <w:spacing w:after="0" w:line="240" w:lineRule="auto"/>
        <w:ind w:right="21" w:firstLine="709"/>
        <w:rPr>
          <w:rFonts w:ascii="Times New Roman" w:hAnsi="Times New Roman" w:cs="Times New Roman"/>
          <w:sz w:val="28"/>
          <w:szCs w:val="28"/>
          <w:lang w:eastAsia="ru-RU"/>
        </w:rPr>
      </w:pPr>
      <w:r w:rsidRPr="00215107">
        <w:rPr>
          <w:rFonts w:ascii="Times New Roman" w:hAnsi="Times New Roman" w:cs="Times New Roman"/>
          <w:sz w:val="28"/>
          <w:szCs w:val="28"/>
          <w:lang w:eastAsia="ru-RU"/>
        </w:rPr>
        <w:br w:type="page"/>
      </w:r>
    </w:p>
    <w:p w:rsidR="00093171" w:rsidRPr="0003473E" w:rsidRDefault="00093171" w:rsidP="0003473E">
      <w:pPr>
        <w:rPr>
          <w:rFonts w:ascii="Times New Roman" w:hAnsi="Times New Roman" w:cs="Times New Roman"/>
          <w:b/>
          <w:sz w:val="28"/>
          <w:lang w:eastAsia="ru-RU"/>
        </w:rPr>
      </w:pPr>
      <w:bookmarkStart w:id="1" w:name="_Toc54782914"/>
      <w:r w:rsidRPr="0003473E">
        <w:rPr>
          <w:rFonts w:ascii="Times New Roman" w:hAnsi="Times New Roman" w:cs="Times New Roman"/>
          <w:b/>
          <w:sz w:val="28"/>
          <w:lang w:eastAsia="ru-RU"/>
        </w:rPr>
        <w:lastRenderedPageBreak/>
        <w:t>Задание 2.</w:t>
      </w:r>
      <w:bookmarkEnd w:id="1"/>
    </w:p>
    <w:p w:rsidR="00093171" w:rsidRPr="00093171" w:rsidRDefault="00093171" w:rsidP="00093171">
      <w:pPr>
        <w:spacing w:after="0" w:line="360" w:lineRule="auto"/>
        <w:ind w:right="21"/>
        <w:jc w:val="both"/>
        <w:rPr>
          <w:rFonts w:ascii="Times New Roman" w:hAnsi="Times New Roman" w:cs="Times New Roman"/>
          <w:sz w:val="28"/>
          <w:szCs w:val="28"/>
          <w:lang w:eastAsia="ru-RU"/>
        </w:rPr>
      </w:pPr>
      <w:r w:rsidRPr="00093171">
        <w:rPr>
          <w:rFonts w:ascii="Times New Roman" w:hAnsi="Times New Roman" w:cs="Times New Roman"/>
          <w:sz w:val="28"/>
          <w:szCs w:val="28"/>
          <w:lang w:eastAsia="ru-RU"/>
        </w:rPr>
        <w:tab/>
        <w:t>По справочным данным, сведениям из интернета заполнить следующую таблицу:</w:t>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t>Таблица 2</w:t>
      </w:r>
      <w:r w:rsidRPr="00093171">
        <w:rPr>
          <w:rFonts w:ascii="Times New Roman" w:hAnsi="Times New Roman" w:cs="Times New Roman"/>
          <w:sz w:val="28"/>
          <w:szCs w:val="28"/>
          <w:lang w:eastAsia="ru-RU"/>
        </w:rPr>
        <w:tab/>
        <w:t>Характеристика добычи природного газа в мире и России (СССР) по годам.</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76"/>
        <w:gridCol w:w="1275"/>
        <w:gridCol w:w="1560"/>
        <w:gridCol w:w="1275"/>
        <w:gridCol w:w="1671"/>
        <w:gridCol w:w="2157"/>
      </w:tblGrid>
      <w:tr w:rsidR="00093171" w:rsidRPr="00093171" w:rsidTr="002E2A13">
        <w:trPr>
          <w:cantSplit/>
        </w:trPr>
        <w:tc>
          <w:tcPr>
            <w:tcW w:w="959" w:type="dxa"/>
            <w:vMerge w:val="restart"/>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Годы</w:t>
            </w:r>
          </w:p>
        </w:tc>
        <w:tc>
          <w:tcPr>
            <w:tcW w:w="1276" w:type="dxa"/>
            <w:vMerge w:val="restart"/>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Мир в целом, млрд. м</w:t>
            </w:r>
            <w:r w:rsidRPr="00093171">
              <w:rPr>
                <w:rFonts w:ascii="Times New Roman" w:hAnsi="Times New Roman" w:cs="Times New Roman"/>
                <w:sz w:val="24"/>
                <w:szCs w:val="24"/>
                <w:vertAlign w:val="superscript"/>
                <w:lang w:eastAsia="ru-RU"/>
              </w:rPr>
              <w:t>3</w:t>
            </w:r>
          </w:p>
        </w:tc>
        <w:tc>
          <w:tcPr>
            <w:tcW w:w="2835" w:type="dxa"/>
            <w:gridSpan w:val="2"/>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Россия</w:t>
            </w:r>
          </w:p>
        </w:tc>
        <w:tc>
          <w:tcPr>
            <w:tcW w:w="2946" w:type="dxa"/>
            <w:gridSpan w:val="2"/>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СССР</w:t>
            </w:r>
          </w:p>
        </w:tc>
        <w:tc>
          <w:tcPr>
            <w:tcW w:w="2157" w:type="dxa"/>
            <w:vMerge w:val="restart"/>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Примечание</w:t>
            </w:r>
          </w:p>
        </w:tc>
      </w:tr>
      <w:tr w:rsidR="00093171" w:rsidRPr="00093171" w:rsidTr="002E2A13">
        <w:trPr>
          <w:cantSplit/>
        </w:trPr>
        <w:tc>
          <w:tcPr>
            <w:tcW w:w="959" w:type="dxa"/>
            <w:vMerge/>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p>
        </w:tc>
        <w:tc>
          <w:tcPr>
            <w:tcW w:w="1276" w:type="dxa"/>
            <w:vMerge/>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млрд. м</w:t>
            </w:r>
            <w:r w:rsidRPr="00093171">
              <w:rPr>
                <w:rFonts w:ascii="Times New Roman" w:hAnsi="Times New Roman" w:cs="Times New Roman"/>
                <w:sz w:val="24"/>
                <w:szCs w:val="24"/>
                <w:vertAlign w:val="superscript"/>
                <w:lang w:eastAsia="ru-RU"/>
              </w:rPr>
              <w:t>3</w:t>
            </w:r>
          </w:p>
        </w:tc>
        <w:tc>
          <w:tcPr>
            <w:tcW w:w="1560"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Доля в мире %</w:t>
            </w: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млрд. м</w:t>
            </w:r>
            <w:r w:rsidRPr="00093171">
              <w:rPr>
                <w:rFonts w:ascii="Times New Roman" w:hAnsi="Times New Roman" w:cs="Times New Roman"/>
                <w:sz w:val="24"/>
                <w:szCs w:val="24"/>
                <w:vertAlign w:val="superscript"/>
                <w:lang w:eastAsia="ru-RU"/>
              </w:rPr>
              <w:t>3</w:t>
            </w:r>
          </w:p>
        </w:tc>
        <w:tc>
          <w:tcPr>
            <w:tcW w:w="1671" w:type="dxa"/>
          </w:tcPr>
          <w:p w:rsidR="00093171" w:rsidRPr="00093171" w:rsidRDefault="00093171" w:rsidP="00D3262A">
            <w:pPr>
              <w:tabs>
                <w:tab w:val="left" w:pos="1067"/>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Доля в мире %</w:t>
            </w:r>
          </w:p>
        </w:tc>
        <w:tc>
          <w:tcPr>
            <w:tcW w:w="2157" w:type="dxa"/>
            <w:vMerge/>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r>
      <w:tr w:rsidR="00093171" w:rsidRPr="00093171" w:rsidTr="002E2A13">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1970</w:t>
            </w:r>
          </w:p>
        </w:tc>
        <w:tc>
          <w:tcPr>
            <w:tcW w:w="1276"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1021</w:t>
            </w:r>
          </w:p>
        </w:tc>
        <w:tc>
          <w:tcPr>
            <w:tcW w:w="1275" w:type="dxa"/>
          </w:tcPr>
          <w:p w:rsidR="00093171"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83</w:t>
            </w:r>
          </w:p>
        </w:tc>
        <w:tc>
          <w:tcPr>
            <w:tcW w:w="1560" w:type="dxa"/>
          </w:tcPr>
          <w:p w:rsidR="00093171"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8,1</w:t>
            </w:r>
          </w:p>
        </w:tc>
        <w:tc>
          <w:tcPr>
            <w:tcW w:w="1275" w:type="dxa"/>
          </w:tcPr>
          <w:p w:rsidR="00093171"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198</w:t>
            </w:r>
          </w:p>
        </w:tc>
        <w:tc>
          <w:tcPr>
            <w:tcW w:w="1671" w:type="dxa"/>
          </w:tcPr>
          <w:p w:rsidR="00093171" w:rsidRPr="00093171" w:rsidRDefault="00393C6C" w:rsidP="00D3262A">
            <w:pPr>
              <w:tabs>
                <w:tab w:val="left" w:pos="1067"/>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19,4</w:t>
            </w:r>
          </w:p>
        </w:tc>
        <w:tc>
          <w:tcPr>
            <w:tcW w:w="2157" w:type="dxa"/>
          </w:tcPr>
          <w:p w:rsidR="00093171" w:rsidRPr="00393C6C" w:rsidRDefault="00393C6C" w:rsidP="00393C6C">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11</w:t>
            </w:r>
            <w:r>
              <w:rPr>
                <w:rFonts w:ascii="Times New Roman" w:hAnsi="Times New Roman" w:cs="Times New Roman"/>
                <w:sz w:val="24"/>
                <w:szCs w:val="24"/>
                <w:lang w:val="en-GB" w:eastAsia="ru-RU"/>
              </w:rPr>
              <w:t>]</w:t>
            </w:r>
            <w:r>
              <w:rPr>
                <w:rFonts w:ascii="Times New Roman" w:hAnsi="Times New Roman" w:cs="Times New Roman"/>
                <w:sz w:val="24"/>
                <w:szCs w:val="24"/>
                <w:lang w:eastAsia="ru-RU"/>
              </w:rPr>
              <w:t xml:space="preserve"> слайд 17</w:t>
            </w:r>
          </w:p>
        </w:tc>
      </w:tr>
      <w:tr w:rsidR="00093171" w:rsidRPr="00093171" w:rsidTr="002E2A13">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1980</w:t>
            </w:r>
          </w:p>
        </w:tc>
        <w:tc>
          <w:tcPr>
            <w:tcW w:w="1276" w:type="dxa"/>
          </w:tcPr>
          <w:p w:rsidR="00093171" w:rsidRPr="00093171" w:rsidRDefault="008B3D57"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1456</w:t>
            </w:r>
          </w:p>
        </w:tc>
        <w:tc>
          <w:tcPr>
            <w:tcW w:w="1275" w:type="dxa"/>
          </w:tcPr>
          <w:p w:rsidR="00093171"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254</w:t>
            </w:r>
          </w:p>
        </w:tc>
        <w:tc>
          <w:tcPr>
            <w:tcW w:w="1560" w:type="dxa"/>
          </w:tcPr>
          <w:p w:rsidR="00093171"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17,4</w:t>
            </w:r>
          </w:p>
        </w:tc>
        <w:tc>
          <w:tcPr>
            <w:tcW w:w="1275" w:type="dxa"/>
          </w:tcPr>
          <w:p w:rsidR="00093171"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435</w:t>
            </w:r>
          </w:p>
        </w:tc>
        <w:tc>
          <w:tcPr>
            <w:tcW w:w="1671" w:type="dxa"/>
          </w:tcPr>
          <w:p w:rsidR="00093171" w:rsidRPr="00093171" w:rsidRDefault="00393C6C" w:rsidP="00D3262A">
            <w:pPr>
              <w:tabs>
                <w:tab w:val="left" w:pos="1067"/>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29,9</w:t>
            </w:r>
          </w:p>
        </w:tc>
        <w:tc>
          <w:tcPr>
            <w:tcW w:w="2157" w:type="dxa"/>
          </w:tcPr>
          <w:p w:rsidR="00093171"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11</w:t>
            </w:r>
            <w:r>
              <w:rPr>
                <w:rFonts w:ascii="Times New Roman" w:hAnsi="Times New Roman" w:cs="Times New Roman"/>
                <w:sz w:val="24"/>
                <w:szCs w:val="24"/>
                <w:lang w:val="en-GB" w:eastAsia="ru-RU"/>
              </w:rPr>
              <w:t>]</w:t>
            </w:r>
            <w:r>
              <w:rPr>
                <w:rFonts w:ascii="Times New Roman" w:hAnsi="Times New Roman" w:cs="Times New Roman"/>
                <w:sz w:val="24"/>
                <w:szCs w:val="24"/>
                <w:lang w:eastAsia="ru-RU"/>
              </w:rPr>
              <w:t xml:space="preserve"> слайд 17</w:t>
            </w:r>
          </w:p>
        </w:tc>
      </w:tr>
      <w:tr w:rsidR="00093171" w:rsidRPr="00093171" w:rsidTr="002E2A13">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1985</w:t>
            </w:r>
          </w:p>
        </w:tc>
        <w:tc>
          <w:tcPr>
            <w:tcW w:w="1276" w:type="dxa"/>
          </w:tcPr>
          <w:p w:rsidR="00093171" w:rsidRPr="00093171" w:rsidRDefault="008B3D57"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1676</w:t>
            </w:r>
          </w:p>
        </w:tc>
        <w:tc>
          <w:tcPr>
            <w:tcW w:w="1275" w:type="dxa"/>
          </w:tcPr>
          <w:p w:rsidR="00093171"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462</w:t>
            </w:r>
          </w:p>
        </w:tc>
        <w:tc>
          <w:tcPr>
            <w:tcW w:w="1560" w:type="dxa"/>
          </w:tcPr>
          <w:p w:rsidR="00093171"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27,6</w:t>
            </w:r>
          </w:p>
        </w:tc>
        <w:tc>
          <w:tcPr>
            <w:tcW w:w="1275" w:type="dxa"/>
          </w:tcPr>
          <w:p w:rsidR="00093171"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643</w:t>
            </w:r>
          </w:p>
        </w:tc>
        <w:tc>
          <w:tcPr>
            <w:tcW w:w="1671" w:type="dxa"/>
          </w:tcPr>
          <w:p w:rsidR="00093171" w:rsidRPr="00093171" w:rsidRDefault="00393C6C" w:rsidP="00D3262A">
            <w:pPr>
              <w:tabs>
                <w:tab w:val="left" w:pos="1067"/>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38,4</w:t>
            </w:r>
          </w:p>
        </w:tc>
        <w:tc>
          <w:tcPr>
            <w:tcW w:w="2157" w:type="dxa"/>
          </w:tcPr>
          <w:p w:rsidR="00093171"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11</w:t>
            </w:r>
            <w:r>
              <w:rPr>
                <w:rFonts w:ascii="Times New Roman" w:hAnsi="Times New Roman" w:cs="Times New Roman"/>
                <w:sz w:val="24"/>
                <w:szCs w:val="24"/>
                <w:lang w:val="en-GB" w:eastAsia="ru-RU"/>
              </w:rPr>
              <w:t>]</w:t>
            </w:r>
            <w:r>
              <w:rPr>
                <w:rFonts w:ascii="Times New Roman" w:hAnsi="Times New Roman" w:cs="Times New Roman"/>
                <w:sz w:val="24"/>
                <w:szCs w:val="24"/>
                <w:lang w:eastAsia="ru-RU"/>
              </w:rPr>
              <w:t xml:space="preserve"> слайд 17</w:t>
            </w:r>
          </w:p>
        </w:tc>
      </w:tr>
      <w:tr w:rsidR="00093171" w:rsidRPr="00093171" w:rsidTr="002E2A13">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1990</w:t>
            </w:r>
          </w:p>
        </w:tc>
        <w:tc>
          <w:tcPr>
            <w:tcW w:w="1276" w:type="dxa"/>
          </w:tcPr>
          <w:p w:rsidR="00093171"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2000</w:t>
            </w:r>
          </w:p>
        </w:tc>
        <w:tc>
          <w:tcPr>
            <w:tcW w:w="1275" w:type="dxa"/>
          </w:tcPr>
          <w:p w:rsidR="00093171"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641</w:t>
            </w:r>
          </w:p>
        </w:tc>
        <w:tc>
          <w:tcPr>
            <w:tcW w:w="1560" w:type="dxa"/>
          </w:tcPr>
          <w:p w:rsidR="00093171"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32,1</w:t>
            </w:r>
          </w:p>
        </w:tc>
        <w:tc>
          <w:tcPr>
            <w:tcW w:w="1275" w:type="dxa"/>
          </w:tcPr>
          <w:p w:rsidR="00093171"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815</w:t>
            </w:r>
          </w:p>
        </w:tc>
        <w:tc>
          <w:tcPr>
            <w:tcW w:w="1671" w:type="dxa"/>
          </w:tcPr>
          <w:p w:rsidR="00093171" w:rsidRPr="00093171" w:rsidRDefault="00393C6C" w:rsidP="00D3262A">
            <w:pPr>
              <w:tabs>
                <w:tab w:val="left" w:pos="1067"/>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40,8</w:t>
            </w:r>
          </w:p>
        </w:tc>
        <w:tc>
          <w:tcPr>
            <w:tcW w:w="2157" w:type="dxa"/>
          </w:tcPr>
          <w:p w:rsidR="00093171"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11</w:t>
            </w:r>
            <w:r>
              <w:rPr>
                <w:rFonts w:ascii="Times New Roman" w:hAnsi="Times New Roman" w:cs="Times New Roman"/>
                <w:sz w:val="24"/>
                <w:szCs w:val="24"/>
                <w:lang w:val="en-GB" w:eastAsia="ru-RU"/>
              </w:rPr>
              <w:t>]</w:t>
            </w:r>
            <w:r>
              <w:rPr>
                <w:rFonts w:ascii="Times New Roman" w:hAnsi="Times New Roman" w:cs="Times New Roman"/>
                <w:sz w:val="24"/>
                <w:szCs w:val="24"/>
                <w:lang w:eastAsia="ru-RU"/>
              </w:rPr>
              <w:t xml:space="preserve"> слайд 17</w:t>
            </w:r>
          </w:p>
        </w:tc>
      </w:tr>
      <w:tr w:rsidR="00093171" w:rsidRPr="00093171" w:rsidTr="002E2A13">
        <w:tc>
          <w:tcPr>
            <w:tcW w:w="959" w:type="dxa"/>
          </w:tcPr>
          <w:p w:rsidR="00093171" w:rsidRPr="00093171" w:rsidRDefault="00093171"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1995</w:t>
            </w:r>
          </w:p>
        </w:tc>
        <w:tc>
          <w:tcPr>
            <w:tcW w:w="1276" w:type="dxa"/>
          </w:tcPr>
          <w:p w:rsidR="00093171"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2141</w:t>
            </w:r>
          </w:p>
        </w:tc>
        <w:tc>
          <w:tcPr>
            <w:tcW w:w="1275" w:type="dxa"/>
          </w:tcPr>
          <w:p w:rsidR="00093171"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595</w:t>
            </w:r>
          </w:p>
        </w:tc>
        <w:tc>
          <w:tcPr>
            <w:tcW w:w="1560" w:type="dxa"/>
          </w:tcPr>
          <w:p w:rsidR="00093171"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27,8</w:t>
            </w:r>
          </w:p>
        </w:tc>
        <w:tc>
          <w:tcPr>
            <w:tcW w:w="1275" w:type="dxa"/>
          </w:tcPr>
          <w:p w:rsidR="00093171" w:rsidRPr="00093171" w:rsidRDefault="00093171" w:rsidP="00D3262A">
            <w:pPr>
              <w:spacing w:after="0" w:line="240" w:lineRule="auto"/>
              <w:ind w:right="21"/>
              <w:jc w:val="center"/>
              <w:rPr>
                <w:rFonts w:ascii="Times New Roman" w:hAnsi="Times New Roman" w:cs="Times New Roman"/>
                <w:sz w:val="24"/>
                <w:szCs w:val="24"/>
                <w:lang w:eastAsia="ru-RU"/>
              </w:rPr>
            </w:pPr>
          </w:p>
        </w:tc>
        <w:tc>
          <w:tcPr>
            <w:tcW w:w="1671" w:type="dxa"/>
          </w:tcPr>
          <w:p w:rsidR="00093171" w:rsidRPr="00093171" w:rsidRDefault="00093171"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57" w:type="dxa"/>
          </w:tcPr>
          <w:p w:rsidR="00093171"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11</w:t>
            </w:r>
            <w:r>
              <w:rPr>
                <w:rFonts w:ascii="Times New Roman" w:hAnsi="Times New Roman" w:cs="Times New Roman"/>
                <w:sz w:val="24"/>
                <w:szCs w:val="24"/>
                <w:lang w:val="en-GB" w:eastAsia="ru-RU"/>
              </w:rPr>
              <w:t>]</w:t>
            </w:r>
            <w:r>
              <w:rPr>
                <w:rFonts w:ascii="Times New Roman" w:hAnsi="Times New Roman" w:cs="Times New Roman"/>
                <w:sz w:val="24"/>
                <w:szCs w:val="24"/>
                <w:lang w:eastAsia="ru-RU"/>
              </w:rPr>
              <w:t xml:space="preserve"> слайд 17</w:t>
            </w:r>
          </w:p>
        </w:tc>
      </w:tr>
      <w:tr w:rsidR="00393C6C" w:rsidRPr="00093171" w:rsidTr="002E2A13">
        <w:tc>
          <w:tcPr>
            <w:tcW w:w="959" w:type="dxa"/>
          </w:tcPr>
          <w:p w:rsidR="00393C6C" w:rsidRPr="00093171" w:rsidRDefault="00393C6C"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2000</w:t>
            </w:r>
          </w:p>
        </w:tc>
        <w:tc>
          <w:tcPr>
            <w:tcW w:w="1276"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2436</w:t>
            </w:r>
          </w:p>
        </w:tc>
        <w:tc>
          <w:tcPr>
            <w:tcW w:w="1275"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584</w:t>
            </w:r>
          </w:p>
        </w:tc>
        <w:tc>
          <w:tcPr>
            <w:tcW w:w="1560" w:type="dxa"/>
          </w:tcPr>
          <w:p w:rsidR="00393C6C" w:rsidRPr="00093171" w:rsidRDefault="00393C6C" w:rsidP="00B10190">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r w:rsidR="00B742C4">
              <w:rPr>
                <w:rFonts w:ascii="Times New Roman" w:hAnsi="Times New Roman" w:cs="Times New Roman"/>
                <w:sz w:val="24"/>
                <w:szCs w:val="24"/>
                <w:lang w:eastAsia="ru-RU"/>
              </w:rPr>
              <w:t>,0</w:t>
            </w:r>
          </w:p>
        </w:tc>
        <w:tc>
          <w:tcPr>
            <w:tcW w:w="1275"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p>
        </w:tc>
        <w:tc>
          <w:tcPr>
            <w:tcW w:w="1671" w:type="dxa"/>
          </w:tcPr>
          <w:p w:rsidR="00393C6C" w:rsidRPr="00093171" w:rsidRDefault="00393C6C"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57"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11</w:t>
            </w:r>
            <w:r>
              <w:rPr>
                <w:rFonts w:ascii="Times New Roman" w:hAnsi="Times New Roman" w:cs="Times New Roman"/>
                <w:sz w:val="24"/>
                <w:szCs w:val="24"/>
                <w:lang w:val="en-GB" w:eastAsia="ru-RU"/>
              </w:rPr>
              <w:t>]</w:t>
            </w:r>
            <w:r>
              <w:rPr>
                <w:rFonts w:ascii="Times New Roman" w:hAnsi="Times New Roman" w:cs="Times New Roman"/>
                <w:sz w:val="24"/>
                <w:szCs w:val="24"/>
                <w:lang w:eastAsia="ru-RU"/>
              </w:rPr>
              <w:t xml:space="preserve"> слайд 17</w:t>
            </w:r>
          </w:p>
        </w:tc>
      </w:tr>
      <w:tr w:rsidR="00393C6C" w:rsidRPr="00093171" w:rsidTr="002E2A13">
        <w:tc>
          <w:tcPr>
            <w:tcW w:w="959" w:type="dxa"/>
          </w:tcPr>
          <w:p w:rsidR="00393C6C" w:rsidRPr="00093171" w:rsidRDefault="00393C6C"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2001</w:t>
            </w:r>
          </w:p>
        </w:tc>
        <w:tc>
          <w:tcPr>
            <w:tcW w:w="1276"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2493</w:t>
            </w:r>
          </w:p>
        </w:tc>
        <w:tc>
          <w:tcPr>
            <w:tcW w:w="1275"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581</w:t>
            </w:r>
          </w:p>
        </w:tc>
        <w:tc>
          <w:tcPr>
            <w:tcW w:w="1560" w:type="dxa"/>
          </w:tcPr>
          <w:p w:rsidR="00393C6C" w:rsidRPr="00093171" w:rsidRDefault="00393C6C" w:rsidP="00B10190">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23,3</w:t>
            </w:r>
          </w:p>
        </w:tc>
        <w:tc>
          <w:tcPr>
            <w:tcW w:w="1275"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p>
        </w:tc>
        <w:tc>
          <w:tcPr>
            <w:tcW w:w="1671" w:type="dxa"/>
          </w:tcPr>
          <w:p w:rsidR="00393C6C" w:rsidRPr="00093171" w:rsidRDefault="00393C6C"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57"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11</w:t>
            </w:r>
            <w:r>
              <w:rPr>
                <w:rFonts w:ascii="Times New Roman" w:hAnsi="Times New Roman" w:cs="Times New Roman"/>
                <w:sz w:val="24"/>
                <w:szCs w:val="24"/>
                <w:lang w:val="en-GB" w:eastAsia="ru-RU"/>
              </w:rPr>
              <w:t>]</w:t>
            </w:r>
            <w:r>
              <w:rPr>
                <w:rFonts w:ascii="Times New Roman" w:hAnsi="Times New Roman" w:cs="Times New Roman"/>
                <w:sz w:val="24"/>
                <w:szCs w:val="24"/>
                <w:lang w:eastAsia="ru-RU"/>
              </w:rPr>
              <w:t xml:space="preserve"> слайд 17</w:t>
            </w:r>
          </w:p>
        </w:tc>
      </w:tr>
      <w:tr w:rsidR="00393C6C" w:rsidRPr="00093171" w:rsidTr="002E2A13">
        <w:tc>
          <w:tcPr>
            <w:tcW w:w="959" w:type="dxa"/>
          </w:tcPr>
          <w:p w:rsidR="00393C6C" w:rsidRPr="00093171" w:rsidRDefault="00393C6C"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2002</w:t>
            </w:r>
          </w:p>
        </w:tc>
        <w:tc>
          <w:tcPr>
            <w:tcW w:w="1276"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2531</w:t>
            </w:r>
          </w:p>
        </w:tc>
        <w:tc>
          <w:tcPr>
            <w:tcW w:w="1275"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595</w:t>
            </w:r>
          </w:p>
        </w:tc>
        <w:tc>
          <w:tcPr>
            <w:tcW w:w="1560" w:type="dxa"/>
          </w:tcPr>
          <w:p w:rsidR="00393C6C" w:rsidRPr="00093171" w:rsidRDefault="00393C6C" w:rsidP="00B10190">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23,5</w:t>
            </w:r>
          </w:p>
        </w:tc>
        <w:tc>
          <w:tcPr>
            <w:tcW w:w="1275"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p>
        </w:tc>
        <w:tc>
          <w:tcPr>
            <w:tcW w:w="1671" w:type="dxa"/>
          </w:tcPr>
          <w:p w:rsidR="00393C6C" w:rsidRPr="00093171" w:rsidRDefault="00393C6C"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57"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11</w:t>
            </w:r>
            <w:r>
              <w:rPr>
                <w:rFonts w:ascii="Times New Roman" w:hAnsi="Times New Roman" w:cs="Times New Roman"/>
                <w:sz w:val="24"/>
                <w:szCs w:val="24"/>
                <w:lang w:val="en-GB" w:eastAsia="ru-RU"/>
              </w:rPr>
              <w:t>]</w:t>
            </w:r>
            <w:r>
              <w:rPr>
                <w:rFonts w:ascii="Times New Roman" w:hAnsi="Times New Roman" w:cs="Times New Roman"/>
                <w:sz w:val="24"/>
                <w:szCs w:val="24"/>
                <w:lang w:eastAsia="ru-RU"/>
              </w:rPr>
              <w:t xml:space="preserve"> слайд 17</w:t>
            </w:r>
          </w:p>
        </w:tc>
      </w:tr>
      <w:tr w:rsidR="00393C6C" w:rsidRPr="00093171" w:rsidTr="002E2A13">
        <w:tc>
          <w:tcPr>
            <w:tcW w:w="959" w:type="dxa"/>
          </w:tcPr>
          <w:p w:rsidR="00393C6C" w:rsidRPr="00093171" w:rsidRDefault="00393C6C"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2003</w:t>
            </w:r>
          </w:p>
        </w:tc>
        <w:tc>
          <w:tcPr>
            <w:tcW w:w="1276"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2617</w:t>
            </w:r>
          </w:p>
        </w:tc>
        <w:tc>
          <w:tcPr>
            <w:tcW w:w="1275"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620</w:t>
            </w:r>
          </w:p>
        </w:tc>
        <w:tc>
          <w:tcPr>
            <w:tcW w:w="1560" w:type="dxa"/>
          </w:tcPr>
          <w:p w:rsidR="00393C6C" w:rsidRPr="00093171" w:rsidRDefault="00393C6C" w:rsidP="00B10190">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23,7</w:t>
            </w:r>
          </w:p>
        </w:tc>
        <w:tc>
          <w:tcPr>
            <w:tcW w:w="1275"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p>
        </w:tc>
        <w:tc>
          <w:tcPr>
            <w:tcW w:w="1671" w:type="dxa"/>
          </w:tcPr>
          <w:p w:rsidR="00393C6C" w:rsidRPr="00093171" w:rsidRDefault="00393C6C"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57"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11</w:t>
            </w:r>
            <w:r>
              <w:rPr>
                <w:rFonts w:ascii="Times New Roman" w:hAnsi="Times New Roman" w:cs="Times New Roman"/>
                <w:sz w:val="24"/>
                <w:szCs w:val="24"/>
                <w:lang w:val="en-GB" w:eastAsia="ru-RU"/>
              </w:rPr>
              <w:t>]</w:t>
            </w:r>
            <w:r>
              <w:rPr>
                <w:rFonts w:ascii="Times New Roman" w:hAnsi="Times New Roman" w:cs="Times New Roman"/>
                <w:sz w:val="24"/>
                <w:szCs w:val="24"/>
                <w:lang w:eastAsia="ru-RU"/>
              </w:rPr>
              <w:t xml:space="preserve"> слайд 17</w:t>
            </w:r>
          </w:p>
        </w:tc>
      </w:tr>
      <w:tr w:rsidR="00393C6C" w:rsidRPr="00093171" w:rsidTr="002E2A13">
        <w:tc>
          <w:tcPr>
            <w:tcW w:w="959" w:type="dxa"/>
          </w:tcPr>
          <w:p w:rsidR="00393C6C" w:rsidRPr="00093171" w:rsidRDefault="00393C6C"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2004</w:t>
            </w:r>
          </w:p>
        </w:tc>
        <w:tc>
          <w:tcPr>
            <w:tcW w:w="1276"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2694</w:t>
            </w:r>
          </w:p>
        </w:tc>
        <w:tc>
          <w:tcPr>
            <w:tcW w:w="1275"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634</w:t>
            </w:r>
          </w:p>
        </w:tc>
        <w:tc>
          <w:tcPr>
            <w:tcW w:w="1560" w:type="dxa"/>
          </w:tcPr>
          <w:p w:rsidR="00393C6C" w:rsidRPr="00093171" w:rsidRDefault="00393C6C" w:rsidP="00B10190">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23,5</w:t>
            </w:r>
          </w:p>
        </w:tc>
        <w:tc>
          <w:tcPr>
            <w:tcW w:w="1275"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p>
        </w:tc>
        <w:tc>
          <w:tcPr>
            <w:tcW w:w="1671" w:type="dxa"/>
          </w:tcPr>
          <w:p w:rsidR="00393C6C" w:rsidRPr="00093171" w:rsidRDefault="00393C6C"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57"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11</w:t>
            </w:r>
            <w:r>
              <w:rPr>
                <w:rFonts w:ascii="Times New Roman" w:hAnsi="Times New Roman" w:cs="Times New Roman"/>
                <w:sz w:val="24"/>
                <w:szCs w:val="24"/>
                <w:lang w:val="en-GB" w:eastAsia="ru-RU"/>
              </w:rPr>
              <w:t>]</w:t>
            </w:r>
            <w:r>
              <w:rPr>
                <w:rFonts w:ascii="Times New Roman" w:hAnsi="Times New Roman" w:cs="Times New Roman"/>
                <w:sz w:val="24"/>
                <w:szCs w:val="24"/>
                <w:lang w:eastAsia="ru-RU"/>
              </w:rPr>
              <w:t xml:space="preserve"> слайд 17</w:t>
            </w:r>
          </w:p>
        </w:tc>
      </w:tr>
      <w:tr w:rsidR="00393C6C" w:rsidRPr="00093171" w:rsidTr="002E2A13">
        <w:tc>
          <w:tcPr>
            <w:tcW w:w="959" w:type="dxa"/>
          </w:tcPr>
          <w:p w:rsidR="00393C6C" w:rsidRPr="00093171" w:rsidRDefault="00393C6C"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2005</w:t>
            </w:r>
          </w:p>
        </w:tc>
        <w:tc>
          <w:tcPr>
            <w:tcW w:w="1276"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2778</w:t>
            </w:r>
          </w:p>
        </w:tc>
        <w:tc>
          <w:tcPr>
            <w:tcW w:w="1275"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641</w:t>
            </w:r>
          </w:p>
        </w:tc>
        <w:tc>
          <w:tcPr>
            <w:tcW w:w="1560" w:type="dxa"/>
          </w:tcPr>
          <w:p w:rsidR="00393C6C" w:rsidRPr="00093171" w:rsidRDefault="00393C6C" w:rsidP="00B10190">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23,1</w:t>
            </w:r>
          </w:p>
        </w:tc>
        <w:tc>
          <w:tcPr>
            <w:tcW w:w="1275"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p>
        </w:tc>
        <w:tc>
          <w:tcPr>
            <w:tcW w:w="1671" w:type="dxa"/>
          </w:tcPr>
          <w:p w:rsidR="00393C6C" w:rsidRPr="00093171" w:rsidRDefault="00393C6C"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57"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11</w:t>
            </w:r>
            <w:r>
              <w:rPr>
                <w:rFonts w:ascii="Times New Roman" w:hAnsi="Times New Roman" w:cs="Times New Roman"/>
                <w:sz w:val="24"/>
                <w:szCs w:val="24"/>
                <w:lang w:val="en-GB" w:eastAsia="ru-RU"/>
              </w:rPr>
              <w:t>]</w:t>
            </w:r>
            <w:r>
              <w:rPr>
                <w:rFonts w:ascii="Times New Roman" w:hAnsi="Times New Roman" w:cs="Times New Roman"/>
                <w:sz w:val="24"/>
                <w:szCs w:val="24"/>
                <w:lang w:eastAsia="ru-RU"/>
              </w:rPr>
              <w:t xml:space="preserve"> слайд 17</w:t>
            </w:r>
          </w:p>
        </w:tc>
      </w:tr>
      <w:tr w:rsidR="00393C6C" w:rsidRPr="00093171" w:rsidTr="002E2A13">
        <w:tc>
          <w:tcPr>
            <w:tcW w:w="959" w:type="dxa"/>
          </w:tcPr>
          <w:p w:rsidR="00393C6C" w:rsidRPr="00093171" w:rsidRDefault="00393C6C"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2006</w:t>
            </w:r>
          </w:p>
        </w:tc>
        <w:tc>
          <w:tcPr>
            <w:tcW w:w="1276"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2876</w:t>
            </w:r>
          </w:p>
        </w:tc>
        <w:tc>
          <w:tcPr>
            <w:tcW w:w="1275"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656</w:t>
            </w:r>
          </w:p>
        </w:tc>
        <w:tc>
          <w:tcPr>
            <w:tcW w:w="1560" w:type="dxa"/>
          </w:tcPr>
          <w:p w:rsidR="00393C6C" w:rsidRPr="00093171" w:rsidRDefault="00393C6C" w:rsidP="00B10190">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22,8</w:t>
            </w:r>
          </w:p>
        </w:tc>
        <w:tc>
          <w:tcPr>
            <w:tcW w:w="1275"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p>
        </w:tc>
        <w:tc>
          <w:tcPr>
            <w:tcW w:w="1671" w:type="dxa"/>
          </w:tcPr>
          <w:p w:rsidR="00393C6C" w:rsidRPr="00093171" w:rsidRDefault="00393C6C"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57"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11</w:t>
            </w:r>
            <w:r>
              <w:rPr>
                <w:rFonts w:ascii="Times New Roman" w:hAnsi="Times New Roman" w:cs="Times New Roman"/>
                <w:sz w:val="24"/>
                <w:szCs w:val="24"/>
                <w:lang w:val="en-GB" w:eastAsia="ru-RU"/>
              </w:rPr>
              <w:t>]</w:t>
            </w:r>
            <w:r>
              <w:rPr>
                <w:rFonts w:ascii="Times New Roman" w:hAnsi="Times New Roman" w:cs="Times New Roman"/>
                <w:sz w:val="24"/>
                <w:szCs w:val="24"/>
                <w:lang w:eastAsia="ru-RU"/>
              </w:rPr>
              <w:t xml:space="preserve"> слайд 17</w:t>
            </w:r>
          </w:p>
        </w:tc>
      </w:tr>
      <w:tr w:rsidR="00393C6C" w:rsidRPr="00093171" w:rsidTr="002E2A13">
        <w:tc>
          <w:tcPr>
            <w:tcW w:w="959" w:type="dxa"/>
          </w:tcPr>
          <w:p w:rsidR="00393C6C" w:rsidRPr="00093171" w:rsidRDefault="00393C6C"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2007</w:t>
            </w:r>
          </w:p>
        </w:tc>
        <w:tc>
          <w:tcPr>
            <w:tcW w:w="1276"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2945</w:t>
            </w:r>
          </w:p>
        </w:tc>
        <w:tc>
          <w:tcPr>
            <w:tcW w:w="1275"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653</w:t>
            </w:r>
          </w:p>
        </w:tc>
        <w:tc>
          <w:tcPr>
            <w:tcW w:w="1560" w:type="dxa"/>
          </w:tcPr>
          <w:p w:rsidR="00393C6C" w:rsidRPr="00093171" w:rsidRDefault="00393C6C" w:rsidP="00B10190">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22,2</w:t>
            </w:r>
          </w:p>
        </w:tc>
        <w:tc>
          <w:tcPr>
            <w:tcW w:w="1275"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p>
        </w:tc>
        <w:tc>
          <w:tcPr>
            <w:tcW w:w="1671" w:type="dxa"/>
          </w:tcPr>
          <w:p w:rsidR="00393C6C" w:rsidRPr="00093171" w:rsidRDefault="00393C6C"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57"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11</w:t>
            </w:r>
            <w:r>
              <w:rPr>
                <w:rFonts w:ascii="Times New Roman" w:hAnsi="Times New Roman" w:cs="Times New Roman"/>
                <w:sz w:val="24"/>
                <w:szCs w:val="24"/>
                <w:lang w:val="en-GB" w:eastAsia="ru-RU"/>
              </w:rPr>
              <w:t>]</w:t>
            </w:r>
            <w:r>
              <w:rPr>
                <w:rFonts w:ascii="Times New Roman" w:hAnsi="Times New Roman" w:cs="Times New Roman"/>
                <w:sz w:val="24"/>
                <w:szCs w:val="24"/>
                <w:lang w:eastAsia="ru-RU"/>
              </w:rPr>
              <w:t xml:space="preserve"> слайд 17</w:t>
            </w:r>
          </w:p>
        </w:tc>
      </w:tr>
      <w:tr w:rsidR="00393C6C" w:rsidRPr="00093171" w:rsidTr="002E2A13">
        <w:tc>
          <w:tcPr>
            <w:tcW w:w="959" w:type="dxa"/>
          </w:tcPr>
          <w:p w:rsidR="00393C6C" w:rsidRPr="00093171" w:rsidRDefault="00393C6C"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2008</w:t>
            </w:r>
          </w:p>
        </w:tc>
        <w:tc>
          <w:tcPr>
            <w:tcW w:w="1276"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3066</w:t>
            </w:r>
          </w:p>
        </w:tc>
        <w:tc>
          <w:tcPr>
            <w:tcW w:w="1275"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665</w:t>
            </w:r>
          </w:p>
        </w:tc>
        <w:tc>
          <w:tcPr>
            <w:tcW w:w="1560"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21,7</w:t>
            </w:r>
          </w:p>
        </w:tc>
        <w:tc>
          <w:tcPr>
            <w:tcW w:w="1275"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p>
        </w:tc>
        <w:tc>
          <w:tcPr>
            <w:tcW w:w="1671" w:type="dxa"/>
          </w:tcPr>
          <w:p w:rsidR="00393C6C" w:rsidRPr="00093171" w:rsidRDefault="00393C6C"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57"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11</w:t>
            </w:r>
            <w:r>
              <w:rPr>
                <w:rFonts w:ascii="Times New Roman" w:hAnsi="Times New Roman" w:cs="Times New Roman"/>
                <w:sz w:val="24"/>
                <w:szCs w:val="24"/>
                <w:lang w:val="en-GB" w:eastAsia="ru-RU"/>
              </w:rPr>
              <w:t>]</w:t>
            </w:r>
            <w:r>
              <w:rPr>
                <w:rFonts w:ascii="Times New Roman" w:hAnsi="Times New Roman" w:cs="Times New Roman"/>
                <w:sz w:val="24"/>
                <w:szCs w:val="24"/>
                <w:lang w:eastAsia="ru-RU"/>
              </w:rPr>
              <w:t xml:space="preserve"> слайд 17</w:t>
            </w:r>
          </w:p>
        </w:tc>
      </w:tr>
      <w:tr w:rsidR="00393C6C" w:rsidRPr="00093171" w:rsidTr="002E2A13">
        <w:tc>
          <w:tcPr>
            <w:tcW w:w="959" w:type="dxa"/>
          </w:tcPr>
          <w:p w:rsidR="00393C6C" w:rsidRPr="00093171" w:rsidRDefault="00393C6C"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2009</w:t>
            </w:r>
          </w:p>
        </w:tc>
        <w:tc>
          <w:tcPr>
            <w:tcW w:w="1276"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3045</w:t>
            </w:r>
          </w:p>
        </w:tc>
        <w:tc>
          <w:tcPr>
            <w:tcW w:w="1275"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582</w:t>
            </w:r>
          </w:p>
        </w:tc>
        <w:tc>
          <w:tcPr>
            <w:tcW w:w="1560"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19,1</w:t>
            </w:r>
          </w:p>
        </w:tc>
        <w:tc>
          <w:tcPr>
            <w:tcW w:w="1275"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p>
        </w:tc>
        <w:tc>
          <w:tcPr>
            <w:tcW w:w="1671" w:type="dxa"/>
          </w:tcPr>
          <w:p w:rsidR="00393C6C" w:rsidRPr="00093171" w:rsidRDefault="00393C6C"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57"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11</w:t>
            </w:r>
            <w:r>
              <w:rPr>
                <w:rFonts w:ascii="Times New Roman" w:hAnsi="Times New Roman" w:cs="Times New Roman"/>
                <w:sz w:val="24"/>
                <w:szCs w:val="24"/>
                <w:lang w:val="en-GB" w:eastAsia="ru-RU"/>
              </w:rPr>
              <w:t>]</w:t>
            </w:r>
            <w:r>
              <w:rPr>
                <w:rFonts w:ascii="Times New Roman" w:hAnsi="Times New Roman" w:cs="Times New Roman"/>
                <w:sz w:val="24"/>
                <w:szCs w:val="24"/>
                <w:lang w:eastAsia="ru-RU"/>
              </w:rPr>
              <w:t xml:space="preserve"> слайд 17</w:t>
            </w:r>
          </w:p>
        </w:tc>
      </w:tr>
      <w:tr w:rsidR="00393C6C" w:rsidRPr="00093171" w:rsidTr="002E2A13">
        <w:tc>
          <w:tcPr>
            <w:tcW w:w="959" w:type="dxa"/>
          </w:tcPr>
          <w:p w:rsidR="00393C6C" w:rsidRPr="00093171" w:rsidRDefault="00393C6C"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2010</w:t>
            </w:r>
          </w:p>
        </w:tc>
        <w:tc>
          <w:tcPr>
            <w:tcW w:w="1276"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3060</w:t>
            </w:r>
          </w:p>
        </w:tc>
        <w:tc>
          <w:tcPr>
            <w:tcW w:w="1275"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650</w:t>
            </w:r>
          </w:p>
        </w:tc>
        <w:tc>
          <w:tcPr>
            <w:tcW w:w="1560"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21,2</w:t>
            </w:r>
          </w:p>
        </w:tc>
        <w:tc>
          <w:tcPr>
            <w:tcW w:w="1275"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p>
        </w:tc>
        <w:tc>
          <w:tcPr>
            <w:tcW w:w="1671" w:type="dxa"/>
          </w:tcPr>
          <w:p w:rsidR="00393C6C" w:rsidRPr="00093171" w:rsidRDefault="00393C6C"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57"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11</w:t>
            </w:r>
            <w:r>
              <w:rPr>
                <w:rFonts w:ascii="Times New Roman" w:hAnsi="Times New Roman" w:cs="Times New Roman"/>
                <w:sz w:val="24"/>
                <w:szCs w:val="24"/>
                <w:lang w:val="en-GB" w:eastAsia="ru-RU"/>
              </w:rPr>
              <w:t>]</w:t>
            </w:r>
            <w:r>
              <w:rPr>
                <w:rFonts w:ascii="Times New Roman" w:hAnsi="Times New Roman" w:cs="Times New Roman"/>
                <w:sz w:val="24"/>
                <w:szCs w:val="24"/>
                <w:lang w:eastAsia="ru-RU"/>
              </w:rPr>
              <w:t xml:space="preserve"> слайд 17</w:t>
            </w:r>
          </w:p>
        </w:tc>
      </w:tr>
      <w:tr w:rsidR="00B742C4" w:rsidRPr="00093171" w:rsidTr="00B10190">
        <w:tc>
          <w:tcPr>
            <w:tcW w:w="959" w:type="dxa"/>
          </w:tcPr>
          <w:p w:rsidR="00B742C4" w:rsidRPr="00093171" w:rsidRDefault="00B742C4" w:rsidP="00B742C4">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2011</w:t>
            </w:r>
          </w:p>
        </w:tc>
        <w:tc>
          <w:tcPr>
            <w:tcW w:w="1276"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3287,7</w:t>
            </w:r>
          </w:p>
        </w:tc>
        <w:tc>
          <w:tcPr>
            <w:tcW w:w="1275"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607,0</w:t>
            </w:r>
          </w:p>
        </w:tc>
        <w:tc>
          <w:tcPr>
            <w:tcW w:w="1560" w:type="dxa"/>
            <w:vAlign w:val="bottom"/>
          </w:tcPr>
          <w:p w:rsidR="00B742C4" w:rsidRPr="00B742C4" w:rsidRDefault="00B742C4" w:rsidP="00B742C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18,5</w:t>
            </w:r>
          </w:p>
        </w:tc>
        <w:tc>
          <w:tcPr>
            <w:tcW w:w="1275"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p>
        </w:tc>
        <w:tc>
          <w:tcPr>
            <w:tcW w:w="1671" w:type="dxa"/>
          </w:tcPr>
          <w:p w:rsidR="00B742C4" w:rsidRPr="00093171" w:rsidRDefault="00B742C4" w:rsidP="00B742C4">
            <w:pPr>
              <w:tabs>
                <w:tab w:val="left" w:pos="1067"/>
              </w:tabs>
              <w:spacing w:after="0" w:line="240" w:lineRule="auto"/>
              <w:ind w:right="21"/>
              <w:jc w:val="center"/>
              <w:rPr>
                <w:rFonts w:ascii="Times New Roman" w:hAnsi="Times New Roman" w:cs="Times New Roman"/>
                <w:sz w:val="24"/>
                <w:szCs w:val="24"/>
                <w:lang w:eastAsia="ru-RU"/>
              </w:rPr>
            </w:pPr>
          </w:p>
        </w:tc>
        <w:tc>
          <w:tcPr>
            <w:tcW w:w="2157"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12</w:t>
            </w:r>
            <w:r>
              <w:rPr>
                <w:rFonts w:ascii="Times New Roman" w:hAnsi="Times New Roman" w:cs="Times New Roman"/>
                <w:sz w:val="24"/>
                <w:szCs w:val="24"/>
                <w:lang w:val="en-GB" w:eastAsia="ru-RU"/>
              </w:rPr>
              <w:t>]</w:t>
            </w:r>
            <w:r>
              <w:rPr>
                <w:rFonts w:ascii="Times New Roman" w:hAnsi="Times New Roman" w:cs="Times New Roman"/>
                <w:sz w:val="24"/>
                <w:szCs w:val="24"/>
                <w:lang w:eastAsia="ru-RU"/>
              </w:rPr>
              <w:t xml:space="preserve"> слайд 54</w:t>
            </w:r>
          </w:p>
        </w:tc>
      </w:tr>
      <w:tr w:rsidR="00B742C4" w:rsidRPr="00093171" w:rsidTr="00B10190">
        <w:tc>
          <w:tcPr>
            <w:tcW w:w="959" w:type="dxa"/>
          </w:tcPr>
          <w:p w:rsidR="00B742C4" w:rsidRPr="00093171" w:rsidRDefault="00B742C4" w:rsidP="00B742C4">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2012</w:t>
            </w:r>
          </w:p>
        </w:tc>
        <w:tc>
          <w:tcPr>
            <w:tcW w:w="1276"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3343,3</w:t>
            </w:r>
          </w:p>
        </w:tc>
        <w:tc>
          <w:tcPr>
            <w:tcW w:w="1275"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592,3</w:t>
            </w:r>
          </w:p>
        </w:tc>
        <w:tc>
          <w:tcPr>
            <w:tcW w:w="1560" w:type="dxa"/>
            <w:vAlign w:val="bottom"/>
          </w:tcPr>
          <w:p w:rsidR="00B742C4" w:rsidRPr="00B742C4" w:rsidRDefault="00B742C4" w:rsidP="00B742C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17,7</w:t>
            </w:r>
          </w:p>
        </w:tc>
        <w:tc>
          <w:tcPr>
            <w:tcW w:w="1275"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p>
        </w:tc>
        <w:tc>
          <w:tcPr>
            <w:tcW w:w="1671" w:type="dxa"/>
          </w:tcPr>
          <w:p w:rsidR="00B742C4" w:rsidRPr="00093171" w:rsidRDefault="00B742C4" w:rsidP="00B742C4">
            <w:pPr>
              <w:tabs>
                <w:tab w:val="left" w:pos="1067"/>
              </w:tabs>
              <w:spacing w:after="0" w:line="240" w:lineRule="auto"/>
              <w:ind w:right="21"/>
              <w:jc w:val="center"/>
              <w:rPr>
                <w:rFonts w:ascii="Times New Roman" w:hAnsi="Times New Roman" w:cs="Times New Roman"/>
                <w:sz w:val="24"/>
                <w:szCs w:val="24"/>
                <w:lang w:eastAsia="ru-RU"/>
              </w:rPr>
            </w:pPr>
          </w:p>
        </w:tc>
        <w:tc>
          <w:tcPr>
            <w:tcW w:w="2157"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12</w:t>
            </w:r>
            <w:r>
              <w:rPr>
                <w:rFonts w:ascii="Times New Roman" w:hAnsi="Times New Roman" w:cs="Times New Roman"/>
                <w:sz w:val="24"/>
                <w:szCs w:val="24"/>
                <w:lang w:val="en-GB" w:eastAsia="ru-RU"/>
              </w:rPr>
              <w:t>]</w:t>
            </w:r>
            <w:r>
              <w:rPr>
                <w:rFonts w:ascii="Times New Roman" w:hAnsi="Times New Roman" w:cs="Times New Roman"/>
                <w:sz w:val="24"/>
                <w:szCs w:val="24"/>
                <w:lang w:eastAsia="ru-RU"/>
              </w:rPr>
              <w:t xml:space="preserve"> слайд 54</w:t>
            </w:r>
          </w:p>
        </w:tc>
      </w:tr>
      <w:tr w:rsidR="00B742C4" w:rsidRPr="00093171" w:rsidTr="00B10190">
        <w:tc>
          <w:tcPr>
            <w:tcW w:w="959" w:type="dxa"/>
          </w:tcPr>
          <w:p w:rsidR="00B742C4" w:rsidRPr="00093171" w:rsidRDefault="00B742C4" w:rsidP="00B742C4">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2013</w:t>
            </w:r>
          </w:p>
        </w:tc>
        <w:tc>
          <w:tcPr>
            <w:tcW w:w="1276"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3369,9</w:t>
            </w:r>
          </w:p>
        </w:tc>
        <w:tc>
          <w:tcPr>
            <w:tcW w:w="1275"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604,8</w:t>
            </w:r>
          </w:p>
        </w:tc>
        <w:tc>
          <w:tcPr>
            <w:tcW w:w="1560" w:type="dxa"/>
            <w:vAlign w:val="bottom"/>
          </w:tcPr>
          <w:p w:rsidR="00B742C4" w:rsidRPr="00B742C4" w:rsidRDefault="00B742C4" w:rsidP="00B742C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17,9</w:t>
            </w:r>
          </w:p>
        </w:tc>
        <w:tc>
          <w:tcPr>
            <w:tcW w:w="1275"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p>
        </w:tc>
        <w:tc>
          <w:tcPr>
            <w:tcW w:w="1671" w:type="dxa"/>
          </w:tcPr>
          <w:p w:rsidR="00B742C4" w:rsidRPr="00093171" w:rsidRDefault="00B742C4" w:rsidP="00B742C4">
            <w:pPr>
              <w:tabs>
                <w:tab w:val="left" w:pos="1067"/>
              </w:tabs>
              <w:spacing w:after="0" w:line="240" w:lineRule="auto"/>
              <w:ind w:right="21"/>
              <w:jc w:val="center"/>
              <w:rPr>
                <w:rFonts w:ascii="Times New Roman" w:hAnsi="Times New Roman" w:cs="Times New Roman"/>
                <w:sz w:val="24"/>
                <w:szCs w:val="24"/>
                <w:lang w:eastAsia="ru-RU"/>
              </w:rPr>
            </w:pPr>
          </w:p>
        </w:tc>
        <w:tc>
          <w:tcPr>
            <w:tcW w:w="2157"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12</w:t>
            </w:r>
            <w:r>
              <w:rPr>
                <w:rFonts w:ascii="Times New Roman" w:hAnsi="Times New Roman" w:cs="Times New Roman"/>
                <w:sz w:val="24"/>
                <w:szCs w:val="24"/>
                <w:lang w:val="en-GB" w:eastAsia="ru-RU"/>
              </w:rPr>
              <w:t>]</w:t>
            </w:r>
            <w:r>
              <w:rPr>
                <w:rFonts w:ascii="Times New Roman" w:hAnsi="Times New Roman" w:cs="Times New Roman"/>
                <w:sz w:val="24"/>
                <w:szCs w:val="24"/>
                <w:lang w:eastAsia="ru-RU"/>
              </w:rPr>
              <w:t xml:space="preserve"> слайд 54</w:t>
            </w:r>
          </w:p>
        </w:tc>
      </w:tr>
      <w:tr w:rsidR="00B742C4" w:rsidRPr="00093171" w:rsidTr="00B10190">
        <w:tc>
          <w:tcPr>
            <w:tcW w:w="959" w:type="dxa"/>
          </w:tcPr>
          <w:p w:rsidR="00B742C4" w:rsidRPr="00093171" w:rsidRDefault="00B742C4" w:rsidP="00B742C4">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2014</w:t>
            </w:r>
          </w:p>
        </w:tc>
        <w:tc>
          <w:tcPr>
            <w:tcW w:w="1276"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3460,6</w:t>
            </w:r>
          </w:p>
        </w:tc>
        <w:tc>
          <w:tcPr>
            <w:tcW w:w="1275"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578,7</w:t>
            </w:r>
          </w:p>
        </w:tc>
        <w:tc>
          <w:tcPr>
            <w:tcW w:w="1560" w:type="dxa"/>
            <w:vAlign w:val="bottom"/>
          </w:tcPr>
          <w:p w:rsidR="00B742C4" w:rsidRPr="00B742C4" w:rsidRDefault="00B742C4" w:rsidP="00B742C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16,7</w:t>
            </w:r>
          </w:p>
        </w:tc>
        <w:tc>
          <w:tcPr>
            <w:tcW w:w="1275"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p>
        </w:tc>
        <w:tc>
          <w:tcPr>
            <w:tcW w:w="1671" w:type="dxa"/>
          </w:tcPr>
          <w:p w:rsidR="00B742C4" w:rsidRPr="00093171" w:rsidRDefault="00B742C4" w:rsidP="00B742C4">
            <w:pPr>
              <w:tabs>
                <w:tab w:val="left" w:pos="1067"/>
              </w:tabs>
              <w:spacing w:after="0" w:line="240" w:lineRule="auto"/>
              <w:ind w:right="21"/>
              <w:jc w:val="center"/>
              <w:rPr>
                <w:rFonts w:ascii="Times New Roman" w:hAnsi="Times New Roman" w:cs="Times New Roman"/>
                <w:sz w:val="24"/>
                <w:szCs w:val="24"/>
                <w:lang w:eastAsia="ru-RU"/>
              </w:rPr>
            </w:pPr>
          </w:p>
        </w:tc>
        <w:tc>
          <w:tcPr>
            <w:tcW w:w="2157"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12</w:t>
            </w:r>
            <w:r>
              <w:rPr>
                <w:rFonts w:ascii="Times New Roman" w:hAnsi="Times New Roman" w:cs="Times New Roman"/>
                <w:sz w:val="24"/>
                <w:szCs w:val="24"/>
                <w:lang w:val="en-GB" w:eastAsia="ru-RU"/>
              </w:rPr>
              <w:t>]</w:t>
            </w:r>
            <w:r>
              <w:rPr>
                <w:rFonts w:ascii="Times New Roman" w:hAnsi="Times New Roman" w:cs="Times New Roman"/>
                <w:sz w:val="24"/>
                <w:szCs w:val="24"/>
                <w:lang w:eastAsia="ru-RU"/>
              </w:rPr>
              <w:t xml:space="preserve"> слайд 54</w:t>
            </w:r>
          </w:p>
        </w:tc>
      </w:tr>
      <w:tr w:rsidR="00B742C4" w:rsidRPr="00093171" w:rsidTr="00B10190">
        <w:tc>
          <w:tcPr>
            <w:tcW w:w="959" w:type="dxa"/>
          </w:tcPr>
          <w:p w:rsidR="00B742C4" w:rsidRPr="00093171" w:rsidRDefault="00B742C4" w:rsidP="00B742C4">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2015</w:t>
            </w:r>
          </w:p>
        </w:tc>
        <w:tc>
          <w:tcPr>
            <w:tcW w:w="1276"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3538,6</w:t>
            </w:r>
          </w:p>
        </w:tc>
        <w:tc>
          <w:tcPr>
            <w:tcW w:w="1275"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638</w:t>
            </w:r>
          </w:p>
        </w:tc>
        <w:tc>
          <w:tcPr>
            <w:tcW w:w="1560" w:type="dxa"/>
            <w:vAlign w:val="bottom"/>
          </w:tcPr>
          <w:p w:rsidR="00B742C4" w:rsidRPr="00B742C4" w:rsidRDefault="00B742C4" w:rsidP="00B742C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1275"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p>
        </w:tc>
        <w:tc>
          <w:tcPr>
            <w:tcW w:w="1671" w:type="dxa"/>
          </w:tcPr>
          <w:p w:rsidR="00B742C4" w:rsidRPr="00093171" w:rsidRDefault="00B742C4" w:rsidP="00B742C4">
            <w:pPr>
              <w:tabs>
                <w:tab w:val="left" w:pos="1067"/>
              </w:tabs>
              <w:spacing w:after="0" w:line="240" w:lineRule="auto"/>
              <w:ind w:right="21"/>
              <w:jc w:val="center"/>
              <w:rPr>
                <w:rFonts w:ascii="Times New Roman" w:hAnsi="Times New Roman" w:cs="Times New Roman"/>
                <w:sz w:val="24"/>
                <w:szCs w:val="24"/>
                <w:lang w:eastAsia="ru-RU"/>
              </w:rPr>
            </w:pPr>
          </w:p>
        </w:tc>
        <w:tc>
          <w:tcPr>
            <w:tcW w:w="2157"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13, 14</w:t>
            </w:r>
            <w:r>
              <w:rPr>
                <w:rFonts w:ascii="Times New Roman" w:hAnsi="Times New Roman" w:cs="Times New Roman"/>
                <w:sz w:val="24"/>
                <w:szCs w:val="24"/>
                <w:lang w:val="en-GB" w:eastAsia="ru-RU"/>
              </w:rPr>
              <w:t>]</w:t>
            </w:r>
          </w:p>
        </w:tc>
      </w:tr>
      <w:tr w:rsidR="00B742C4" w:rsidRPr="00093171" w:rsidTr="00B10190">
        <w:tc>
          <w:tcPr>
            <w:tcW w:w="959" w:type="dxa"/>
          </w:tcPr>
          <w:p w:rsidR="00B742C4" w:rsidRPr="00093171" w:rsidRDefault="00B742C4" w:rsidP="00B742C4">
            <w:pPr>
              <w:tabs>
                <w:tab w:val="left" w:pos="993"/>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w:t>
            </w:r>
          </w:p>
        </w:tc>
        <w:tc>
          <w:tcPr>
            <w:tcW w:w="1276"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3627</w:t>
            </w:r>
          </w:p>
        </w:tc>
        <w:tc>
          <w:tcPr>
            <w:tcW w:w="1275"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644</w:t>
            </w:r>
          </w:p>
        </w:tc>
        <w:tc>
          <w:tcPr>
            <w:tcW w:w="1560" w:type="dxa"/>
            <w:vAlign w:val="bottom"/>
          </w:tcPr>
          <w:p w:rsidR="00B742C4" w:rsidRPr="00B742C4" w:rsidRDefault="00B742C4" w:rsidP="00B742C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17,8</w:t>
            </w:r>
          </w:p>
        </w:tc>
        <w:tc>
          <w:tcPr>
            <w:tcW w:w="1275"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p>
        </w:tc>
        <w:tc>
          <w:tcPr>
            <w:tcW w:w="1671" w:type="dxa"/>
          </w:tcPr>
          <w:p w:rsidR="00B742C4" w:rsidRPr="00093171" w:rsidRDefault="00B742C4" w:rsidP="00B742C4">
            <w:pPr>
              <w:tabs>
                <w:tab w:val="left" w:pos="1067"/>
              </w:tabs>
              <w:spacing w:after="0" w:line="240" w:lineRule="auto"/>
              <w:ind w:right="21"/>
              <w:jc w:val="center"/>
              <w:rPr>
                <w:rFonts w:ascii="Times New Roman" w:hAnsi="Times New Roman" w:cs="Times New Roman"/>
                <w:sz w:val="24"/>
                <w:szCs w:val="24"/>
                <w:lang w:eastAsia="ru-RU"/>
              </w:rPr>
            </w:pPr>
          </w:p>
        </w:tc>
        <w:tc>
          <w:tcPr>
            <w:tcW w:w="2157"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13, 14</w:t>
            </w:r>
            <w:r>
              <w:rPr>
                <w:rFonts w:ascii="Times New Roman" w:hAnsi="Times New Roman" w:cs="Times New Roman"/>
                <w:sz w:val="24"/>
                <w:szCs w:val="24"/>
                <w:lang w:val="en-GB" w:eastAsia="ru-RU"/>
              </w:rPr>
              <w:t>]</w:t>
            </w:r>
          </w:p>
        </w:tc>
      </w:tr>
      <w:tr w:rsidR="00B742C4" w:rsidRPr="00093171" w:rsidTr="00B10190">
        <w:tc>
          <w:tcPr>
            <w:tcW w:w="959" w:type="dxa"/>
          </w:tcPr>
          <w:p w:rsidR="00B742C4" w:rsidRPr="00093171" w:rsidRDefault="00B742C4" w:rsidP="00B742C4">
            <w:pPr>
              <w:tabs>
                <w:tab w:val="left" w:pos="993"/>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2017</w:t>
            </w:r>
          </w:p>
        </w:tc>
        <w:tc>
          <w:tcPr>
            <w:tcW w:w="1276"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3770</w:t>
            </w:r>
          </w:p>
        </w:tc>
        <w:tc>
          <w:tcPr>
            <w:tcW w:w="1275"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694</w:t>
            </w:r>
          </w:p>
        </w:tc>
        <w:tc>
          <w:tcPr>
            <w:tcW w:w="1560" w:type="dxa"/>
            <w:vAlign w:val="bottom"/>
          </w:tcPr>
          <w:p w:rsidR="00B742C4" w:rsidRPr="00B742C4" w:rsidRDefault="00B742C4" w:rsidP="00B742C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18,4</w:t>
            </w:r>
          </w:p>
        </w:tc>
        <w:tc>
          <w:tcPr>
            <w:tcW w:w="1275"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p>
        </w:tc>
        <w:tc>
          <w:tcPr>
            <w:tcW w:w="1671" w:type="dxa"/>
          </w:tcPr>
          <w:p w:rsidR="00B742C4" w:rsidRPr="00093171" w:rsidRDefault="00B742C4" w:rsidP="00B742C4">
            <w:pPr>
              <w:tabs>
                <w:tab w:val="left" w:pos="1067"/>
              </w:tabs>
              <w:spacing w:after="0" w:line="240" w:lineRule="auto"/>
              <w:ind w:right="21"/>
              <w:jc w:val="center"/>
              <w:rPr>
                <w:rFonts w:ascii="Times New Roman" w:hAnsi="Times New Roman" w:cs="Times New Roman"/>
                <w:sz w:val="24"/>
                <w:szCs w:val="24"/>
                <w:lang w:eastAsia="ru-RU"/>
              </w:rPr>
            </w:pPr>
          </w:p>
        </w:tc>
        <w:tc>
          <w:tcPr>
            <w:tcW w:w="2157"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13, 14</w:t>
            </w:r>
            <w:r>
              <w:rPr>
                <w:rFonts w:ascii="Times New Roman" w:hAnsi="Times New Roman" w:cs="Times New Roman"/>
                <w:sz w:val="24"/>
                <w:szCs w:val="24"/>
                <w:lang w:val="en-GB" w:eastAsia="ru-RU"/>
              </w:rPr>
              <w:t>]</w:t>
            </w:r>
          </w:p>
        </w:tc>
      </w:tr>
      <w:tr w:rsidR="00B742C4" w:rsidRPr="00093171" w:rsidTr="00B10190">
        <w:tc>
          <w:tcPr>
            <w:tcW w:w="959" w:type="dxa"/>
          </w:tcPr>
          <w:p w:rsidR="00B742C4" w:rsidRPr="00093171" w:rsidRDefault="00B742C4" w:rsidP="00B742C4">
            <w:pPr>
              <w:tabs>
                <w:tab w:val="left" w:pos="993"/>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2018</w:t>
            </w:r>
          </w:p>
        </w:tc>
        <w:tc>
          <w:tcPr>
            <w:tcW w:w="1276"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3927</w:t>
            </w:r>
          </w:p>
        </w:tc>
        <w:tc>
          <w:tcPr>
            <w:tcW w:w="1275"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725,170</w:t>
            </w:r>
          </w:p>
        </w:tc>
        <w:tc>
          <w:tcPr>
            <w:tcW w:w="1560" w:type="dxa"/>
            <w:vAlign w:val="bottom"/>
          </w:tcPr>
          <w:p w:rsidR="00B742C4" w:rsidRPr="00B742C4" w:rsidRDefault="00B742C4" w:rsidP="00B742C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18,5</w:t>
            </w:r>
          </w:p>
        </w:tc>
        <w:tc>
          <w:tcPr>
            <w:tcW w:w="1275"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p>
        </w:tc>
        <w:tc>
          <w:tcPr>
            <w:tcW w:w="1671" w:type="dxa"/>
          </w:tcPr>
          <w:p w:rsidR="00B742C4" w:rsidRPr="00093171" w:rsidRDefault="00B742C4" w:rsidP="00B742C4">
            <w:pPr>
              <w:tabs>
                <w:tab w:val="left" w:pos="1067"/>
              </w:tabs>
              <w:spacing w:after="0" w:line="240" w:lineRule="auto"/>
              <w:ind w:right="21"/>
              <w:jc w:val="center"/>
              <w:rPr>
                <w:rFonts w:ascii="Times New Roman" w:hAnsi="Times New Roman" w:cs="Times New Roman"/>
                <w:sz w:val="24"/>
                <w:szCs w:val="24"/>
                <w:lang w:eastAsia="ru-RU"/>
              </w:rPr>
            </w:pPr>
          </w:p>
        </w:tc>
        <w:tc>
          <w:tcPr>
            <w:tcW w:w="2157"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13, 14</w:t>
            </w:r>
            <w:r>
              <w:rPr>
                <w:rFonts w:ascii="Times New Roman" w:hAnsi="Times New Roman" w:cs="Times New Roman"/>
                <w:sz w:val="24"/>
                <w:szCs w:val="24"/>
                <w:lang w:val="en-GB" w:eastAsia="ru-RU"/>
              </w:rPr>
              <w:t>]</w:t>
            </w:r>
          </w:p>
        </w:tc>
      </w:tr>
      <w:tr w:rsidR="00B742C4" w:rsidRPr="00093171" w:rsidTr="00B10190">
        <w:tc>
          <w:tcPr>
            <w:tcW w:w="959" w:type="dxa"/>
          </w:tcPr>
          <w:p w:rsidR="00B742C4" w:rsidRPr="00093171" w:rsidRDefault="00B742C4" w:rsidP="00B742C4">
            <w:pPr>
              <w:tabs>
                <w:tab w:val="left" w:pos="993"/>
              </w:tabs>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2019</w:t>
            </w:r>
          </w:p>
        </w:tc>
        <w:tc>
          <w:tcPr>
            <w:tcW w:w="1276"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4084</w:t>
            </w:r>
          </w:p>
        </w:tc>
        <w:tc>
          <w:tcPr>
            <w:tcW w:w="1275"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737,590</w:t>
            </w:r>
          </w:p>
        </w:tc>
        <w:tc>
          <w:tcPr>
            <w:tcW w:w="1560" w:type="dxa"/>
            <w:vAlign w:val="bottom"/>
          </w:tcPr>
          <w:p w:rsidR="00B742C4" w:rsidRPr="00B742C4" w:rsidRDefault="00B742C4" w:rsidP="00B742C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18,1</w:t>
            </w:r>
          </w:p>
        </w:tc>
        <w:tc>
          <w:tcPr>
            <w:tcW w:w="1275" w:type="dxa"/>
          </w:tcPr>
          <w:p w:rsidR="00B742C4" w:rsidRPr="00093171" w:rsidRDefault="00B742C4" w:rsidP="00B742C4">
            <w:pPr>
              <w:spacing w:after="0" w:line="240" w:lineRule="auto"/>
              <w:ind w:right="21"/>
              <w:jc w:val="center"/>
              <w:rPr>
                <w:rFonts w:ascii="Times New Roman" w:hAnsi="Times New Roman" w:cs="Times New Roman"/>
                <w:sz w:val="24"/>
                <w:szCs w:val="24"/>
                <w:lang w:eastAsia="ru-RU"/>
              </w:rPr>
            </w:pPr>
          </w:p>
        </w:tc>
        <w:tc>
          <w:tcPr>
            <w:tcW w:w="1671" w:type="dxa"/>
          </w:tcPr>
          <w:p w:rsidR="00B742C4" w:rsidRPr="00093171" w:rsidRDefault="00B742C4" w:rsidP="00B742C4">
            <w:pPr>
              <w:tabs>
                <w:tab w:val="left" w:pos="1067"/>
              </w:tabs>
              <w:spacing w:after="0" w:line="240" w:lineRule="auto"/>
              <w:ind w:right="21"/>
              <w:jc w:val="center"/>
              <w:rPr>
                <w:rFonts w:ascii="Times New Roman" w:hAnsi="Times New Roman" w:cs="Times New Roman"/>
                <w:sz w:val="24"/>
                <w:szCs w:val="24"/>
                <w:lang w:eastAsia="ru-RU"/>
              </w:rPr>
            </w:pPr>
          </w:p>
        </w:tc>
        <w:tc>
          <w:tcPr>
            <w:tcW w:w="2157" w:type="dxa"/>
          </w:tcPr>
          <w:p w:rsidR="00B742C4" w:rsidRPr="002E2A13" w:rsidRDefault="00B742C4" w:rsidP="00B742C4">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val="en-GB" w:eastAsia="ru-RU"/>
              </w:rPr>
              <w:t>[</w:t>
            </w:r>
            <w:r>
              <w:rPr>
                <w:rFonts w:ascii="Times New Roman" w:hAnsi="Times New Roman" w:cs="Times New Roman"/>
                <w:sz w:val="24"/>
                <w:szCs w:val="24"/>
                <w:lang w:eastAsia="ru-RU"/>
              </w:rPr>
              <w:t>13, 14</w:t>
            </w:r>
            <w:r>
              <w:rPr>
                <w:rFonts w:ascii="Times New Roman" w:hAnsi="Times New Roman" w:cs="Times New Roman"/>
                <w:sz w:val="24"/>
                <w:szCs w:val="24"/>
                <w:lang w:val="en-GB" w:eastAsia="ru-RU"/>
              </w:rPr>
              <w:t>]</w:t>
            </w:r>
          </w:p>
        </w:tc>
      </w:tr>
      <w:tr w:rsidR="00393C6C" w:rsidRPr="00093171" w:rsidTr="002E2A13">
        <w:tc>
          <w:tcPr>
            <w:tcW w:w="959" w:type="dxa"/>
          </w:tcPr>
          <w:p w:rsidR="00393C6C" w:rsidRPr="00093171" w:rsidRDefault="00393C6C" w:rsidP="00D3262A">
            <w:pPr>
              <w:tabs>
                <w:tab w:val="left" w:pos="993"/>
              </w:tabs>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Всего:</w:t>
            </w:r>
          </w:p>
        </w:tc>
        <w:tc>
          <w:tcPr>
            <w:tcW w:w="1276" w:type="dxa"/>
          </w:tcPr>
          <w:p w:rsidR="00393C6C" w:rsidRPr="00093171" w:rsidRDefault="00B742C4"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71243,1</w:t>
            </w:r>
          </w:p>
        </w:tc>
        <w:tc>
          <w:tcPr>
            <w:tcW w:w="1275" w:type="dxa"/>
          </w:tcPr>
          <w:p w:rsidR="00393C6C" w:rsidRPr="00093171" w:rsidRDefault="00B742C4"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14717,56</w:t>
            </w:r>
          </w:p>
        </w:tc>
        <w:tc>
          <w:tcPr>
            <w:tcW w:w="1560"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p>
        </w:tc>
        <w:tc>
          <w:tcPr>
            <w:tcW w:w="1275" w:type="dxa"/>
          </w:tcPr>
          <w:p w:rsidR="00393C6C" w:rsidRPr="00093171" w:rsidRDefault="00B742C4" w:rsidP="00D3262A">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2091</w:t>
            </w:r>
          </w:p>
        </w:tc>
        <w:tc>
          <w:tcPr>
            <w:tcW w:w="1671" w:type="dxa"/>
          </w:tcPr>
          <w:p w:rsidR="00393C6C" w:rsidRPr="00093171" w:rsidRDefault="00393C6C" w:rsidP="00D3262A">
            <w:pPr>
              <w:tabs>
                <w:tab w:val="left" w:pos="1067"/>
              </w:tabs>
              <w:spacing w:after="0" w:line="240" w:lineRule="auto"/>
              <w:ind w:right="21"/>
              <w:jc w:val="center"/>
              <w:rPr>
                <w:rFonts w:ascii="Times New Roman" w:hAnsi="Times New Roman" w:cs="Times New Roman"/>
                <w:sz w:val="24"/>
                <w:szCs w:val="24"/>
                <w:lang w:eastAsia="ru-RU"/>
              </w:rPr>
            </w:pPr>
          </w:p>
        </w:tc>
        <w:tc>
          <w:tcPr>
            <w:tcW w:w="2157" w:type="dxa"/>
          </w:tcPr>
          <w:p w:rsidR="00393C6C" w:rsidRPr="00093171" w:rsidRDefault="00393C6C" w:rsidP="00D3262A">
            <w:pPr>
              <w:spacing w:after="0" w:line="240" w:lineRule="auto"/>
              <w:ind w:right="21"/>
              <w:jc w:val="center"/>
              <w:rPr>
                <w:rFonts w:ascii="Times New Roman" w:hAnsi="Times New Roman" w:cs="Times New Roman"/>
                <w:sz w:val="24"/>
                <w:szCs w:val="24"/>
                <w:lang w:eastAsia="ru-RU"/>
              </w:rPr>
            </w:pPr>
          </w:p>
        </w:tc>
      </w:tr>
    </w:tbl>
    <w:p w:rsidR="00215107" w:rsidRDefault="00215107" w:rsidP="00215107">
      <w:pPr>
        <w:spacing w:after="0" w:line="240" w:lineRule="auto"/>
        <w:ind w:right="21" w:firstLine="709"/>
        <w:jc w:val="both"/>
        <w:rPr>
          <w:rFonts w:ascii="Times New Roman" w:hAnsi="Times New Roman" w:cs="Times New Roman"/>
          <w:sz w:val="28"/>
          <w:szCs w:val="28"/>
          <w:lang w:eastAsia="ru-RU"/>
        </w:rPr>
      </w:pPr>
    </w:p>
    <w:p w:rsidR="00093171" w:rsidRDefault="00093171" w:rsidP="00215107">
      <w:pPr>
        <w:spacing w:after="0" w:line="240" w:lineRule="auto"/>
        <w:ind w:right="21" w:firstLine="709"/>
        <w:jc w:val="both"/>
        <w:rPr>
          <w:rFonts w:ascii="Times New Roman" w:hAnsi="Times New Roman" w:cs="Times New Roman"/>
          <w:sz w:val="28"/>
          <w:szCs w:val="28"/>
          <w:lang w:eastAsia="ru-RU"/>
        </w:rPr>
      </w:pPr>
      <w:r w:rsidRPr="00093171">
        <w:rPr>
          <w:rFonts w:ascii="Times New Roman" w:hAnsi="Times New Roman" w:cs="Times New Roman"/>
          <w:sz w:val="28"/>
          <w:szCs w:val="28"/>
          <w:lang w:eastAsia="ru-RU"/>
        </w:rPr>
        <w:t>В результате оцените закономерности добычи природного газа в мире и России.</w:t>
      </w:r>
    </w:p>
    <w:p w:rsidR="00215107" w:rsidRDefault="00215107" w:rsidP="00215107">
      <w:pPr>
        <w:spacing w:after="0" w:line="240" w:lineRule="auto"/>
        <w:ind w:right="21" w:firstLine="709"/>
        <w:jc w:val="both"/>
        <w:rPr>
          <w:rFonts w:ascii="Times New Roman" w:hAnsi="Times New Roman" w:cs="Times New Roman"/>
          <w:sz w:val="28"/>
          <w:szCs w:val="28"/>
          <w:lang w:eastAsia="ru-RU"/>
        </w:rPr>
      </w:pPr>
    </w:p>
    <w:p w:rsidR="00215107" w:rsidRPr="00093171" w:rsidRDefault="00215107" w:rsidP="00215107">
      <w:pPr>
        <w:spacing w:after="0" w:line="240" w:lineRule="auto"/>
        <w:ind w:right="2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Объемы добычи газа, так же как и объемы добычи нефти зависят от множества факторов, таких как экономическая ситуация как внутри страны, так и в мире, экономической политики государства, </w:t>
      </w:r>
      <w:proofErr w:type="spellStart"/>
      <w:r>
        <w:rPr>
          <w:rFonts w:ascii="Times New Roman" w:hAnsi="Times New Roman" w:cs="Times New Roman"/>
          <w:sz w:val="28"/>
          <w:szCs w:val="28"/>
          <w:lang w:eastAsia="ru-RU"/>
        </w:rPr>
        <w:t>внутрен</w:t>
      </w:r>
      <w:proofErr w:type="gramStart"/>
      <w:r>
        <w:rPr>
          <w:rFonts w:ascii="Times New Roman" w:hAnsi="Times New Roman" w:cs="Times New Roman"/>
          <w:sz w:val="28"/>
          <w:szCs w:val="28"/>
          <w:lang w:eastAsia="ru-RU"/>
        </w:rPr>
        <w:t>е</w:t>
      </w:r>
      <w:proofErr w:type="spellEnd"/>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и внешнеполитических обстоятельств и многих других.</w:t>
      </w:r>
    </w:p>
    <w:p w:rsidR="00093171" w:rsidRPr="00093171" w:rsidRDefault="00093171" w:rsidP="00215107">
      <w:pPr>
        <w:spacing w:after="0" w:line="240" w:lineRule="auto"/>
        <w:ind w:right="21"/>
        <w:jc w:val="both"/>
        <w:rPr>
          <w:rFonts w:ascii="Times New Roman" w:hAnsi="Times New Roman" w:cs="Times New Roman"/>
          <w:sz w:val="28"/>
          <w:szCs w:val="28"/>
          <w:lang w:eastAsia="ru-RU"/>
        </w:rPr>
      </w:pPr>
    </w:p>
    <w:p w:rsidR="00093171" w:rsidRPr="00093171" w:rsidRDefault="00093171" w:rsidP="00093171">
      <w:pPr>
        <w:spacing w:after="0" w:line="360" w:lineRule="auto"/>
        <w:ind w:right="21"/>
        <w:rPr>
          <w:rFonts w:ascii="Times New Roman" w:hAnsi="Times New Roman" w:cs="Times New Roman"/>
          <w:sz w:val="28"/>
          <w:szCs w:val="28"/>
          <w:lang w:eastAsia="ru-RU"/>
        </w:rPr>
        <w:sectPr w:rsidR="00093171" w:rsidRPr="00093171" w:rsidSect="00D3262A">
          <w:headerReference w:type="even" r:id="rId9"/>
          <w:headerReference w:type="default" r:id="rId10"/>
          <w:footerReference w:type="even" r:id="rId11"/>
          <w:footerReference w:type="default" r:id="rId12"/>
          <w:pgSz w:w="11906" w:h="16838"/>
          <w:pgMar w:top="851" w:right="851" w:bottom="964" w:left="1134" w:header="720" w:footer="720" w:gutter="0"/>
          <w:cols w:space="720"/>
          <w:titlePg/>
        </w:sectPr>
      </w:pPr>
    </w:p>
    <w:p w:rsidR="00093171" w:rsidRPr="0003473E" w:rsidRDefault="00093171" w:rsidP="0003473E">
      <w:pPr>
        <w:rPr>
          <w:rFonts w:ascii="Times New Roman" w:hAnsi="Times New Roman" w:cs="Times New Roman"/>
          <w:b/>
          <w:sz w:val="28"/>
          <w:lang w:eastAsia="ru-RU"/>
        </w:rPr>
      </w:pPr>
      <w:bookmarkStart w:id="2" w:name="_Toc54782915"/>
      <w:r w:rsidRPr="0003473E">
        <w:rPr>
          <w:rFonts w:ascii="Times New Roman" w:hAnsi="Times New Roman" w:cs="Times New Roman"/>
          <w:b/>
          <w:sz w:val="28"/>
          <w:lang w:eastAsia="ru-RU"/>
        </w:rPr>
        <w:lastRenderedPageBreak/>
        <w:t>Задание 3</w:t>
      </w:r>
      <w:bookmarkEnd w:id="2"/>
    </w:p>
    <w:p w:rsidR="00093171" w:rsidRPr="00093171" w:rsidRDefault="00093171" w:rsidP="00167C50">
      <w:pPr>
        <w:spacing w:after="0"/>
        <w:ind w:right="21"/>
        <w:jc w:val="both"/>
        <w:rPr>
          <w:rFonts w:ascii="Times New Roman" w:hAnsi="Times New Roman" w:cs="Times New Roman"/>
          <w:sz w:val="28"/>
          <w:szCs w:val="28"/>
          <w:lang w:eastAsia="ru-RU"/>
        </w:rPr>
      </w:pPr>
      <w:r w:rsidRPr="00093171">
        <w:rPr>
          <w:rFonts w:ascii="Times New Roman" w:hAnsi="Times New Roman" w:cs="Times New Roman"/>
          <w:sz w:val="28"/>
          <w:szCs w:val="28"/>
          <w:lang w:eastAsia="ru-RU"/>
        </w:rPr>
        <w:tab/>
        <w:t>По справочным данным, сведениям из интернета заполнить следующую таблицу:</w:t>
      </w:r>
    </w:p>
    <w:p w:rsidR="00093171" w:rsidRPr="00093171" w:rsidRDefault="00093171" w:rsidP="00167C50">
      <w:pPr>
        <w:spacing w:after="0"/>
        <w:ind w:right="21"/>
        <w:jc w:val="both"/>
        <w:rPr>
          <w:rFonts w:ascii="Times New Roman" w:hAnsi="Times New Roman" w:cs="Times New Roman"/>
          <w:sz w:val="28"/>
          <w:szCs w:val="28"/>
          <w:lang w:eastAsia="ru-RU"/>
        </w:rPr>
      </w:pP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t xml:space="preserve">                                                           </w:t>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t xml:space="preserve"> Таблица 3</w:t>
      </w:r>
    </w:p>
    <w:tbl>
      <w:tblPr>
        <w:tblW w:w="0" w:type="auto"/>
        <w:jc w:val="center"/>
        <w:tblInd w:w="-1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
        <w:gridCol w:w="3118"/>
        <w:gridCol w:w="851"/>
        <w:gridCol w:w="850"/>
        <w:gridCol w:w="851"/>
        <w:gridCol w:w="850"/>
        <w:gridCol w:w="851"/>
        <w:gridCol w:w="850"/>
        <w:gridCol w:w="851"/>
        <w:gridCol w:w="850"/>
        <w:gridCol w:w="851"/>
        <w:gridCol w:w="850"/>
        <w:gridCol w:w="851"/>
        <w:gridCol w:w="850"/>
        <w:gridCol w:w="851"/>
        <w:gridCol w:w="850"/>
        <w:gridCol w:w="662"/>
      </w:tblGrid>
      <w:tr w:rsidR="002C7A01" w:rsidRPr="00093171" w:rsidTr="002C7A01">
        <w:trPr>
          <w:cantSplit/>
          <w:jc w:val="center"/>
        </w:trPr>
        <w:tc>
          <w:tcPr>
            <w:tcW w:w="613" w:type="dxa"/>
            <w:vMerge w:val="restart"/>
          </w:tcPr>
          <w:p w:rsidR="002C7A01" w:rsidRPr="00F63F04" w:rsidRDefault="002C7A01" w:rsidP="00D3262A">
            <w:pPr>
              <w:tabs>
                <w:tab w:val="left" w:pos="747"/>
              </w:tabs>
              <w:spacing w:after="0" w:line="240" w:lineRule="auto"/>
              <w:ind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 xml:space="preserve">№ </w:t>
            </w:r>
            <w:proofErr w:type="gramStart"/>
            <w:r w:rsidRPr="00F63F04">
              <w:rPr>
                <w:rFonts w:ascii="Times New Roman" w:hAnsi="Times New Roman" w:cs="Times New Roman"/>
                <w:sz w:val="24"/>
                <w:szCs w:val="24"/>
                <w:lang w:eastAsia="ru-RU"/>
              </w:rPr>
              <w:t>п</w:t>
            </w:r>
            <w:proofErr w:type="gramEnd"/>
            <w:r w:rsidRPr="00F63F04">
              <w:rPr>
                <w:rFonts w:ascii="Times New Roman" w:hAnsi="Times New Roman" w:cs="Times New Roman"/>
                <w:sz w:val="24"/>
                <w:szCs w:val="24"/>
                <w:lang w:eastAsia="ru-RU"/>
              </w:rPr>
              <w:t>/п</w:t>
            </w:r>
          </w:p>
        </w:tc>
        <w:tc>
          <w:tcPr>
            <w:tcW w:w="3118" w:type="dxa"/>
            <w:vMerge w:val="restart"/>
          </w:tcPr>
          <w:p w:rsidR="002C7A01" w:rsidRPr="00F63F04" w:rsidRDefault="002C7A01" w:rsidP="00D3262A">
            <w:pPr>
              <w:tabs>
                <w:tab w:val="left" w:pos="747"/>
              </w:tabs>
              <w:spacing w:after="0" w:line="240" w:lineRule="auto"/>
              <w:ind w:right="21"/>
              <w:jc w:val="center"/>
              <w:rPr>
                <w:rFonts w:ascii="Times New Roman" w:hAnsi="Times New Roman" w:cs="Times New Roman"/>
                <w:sz w:val="24"/>
                <w:szCs w:val="24"/>
                <w:lang w:eastAsia="ru-RU"/>
              </w:rPr>
            </w:pPr>
          </w:p>
          <w:p w:rsidR="002C7A01" w:rsidRPr="00F63F04" w:rsidRDefault="002C7A01" w:rsidP="00D3262A">
            <w:pPr>
              <w:tabs>
                <w:tab w:val="left" w:pos="747"/>
              </w:tabs>
              <w:spacing w:after="0" w:line="240" w:lineRule="auto"/>
              <w:ind w:right="21"/>
              <w:jc w:val="center"/>
              <w:rPr>
                <w:rFonts w:ascii="Times New Roman" w:hAnsi="Times New Roman" w:cs="Times New Roman"/>
                <w:sz w:val="24"/>
                <w:szCs w:val="24"/>
                <w:lang w:eastAsia="ru-RU"/>
              </w:rPr>
            </w:pPr>
          </w:p>
          <w:p w:rsidR="002C7A01" w:rsidRPr="00F63F04" w:rsidRDefault="002C7A01" w:rsidP="00D3262A">
            <w:pPr>
              <w:tabs>
                <w:tab w:val="left" w:pos="747"/>
              </w:tabs>
              <w:spacing w:after="0" w:line="240" w:lineRule="auto"/>
              <w:ind w:right="21"/>
              <w:jc w:val="center"/>
              <w:rPr>
                <w:rFonts w:ascii="Times New Roman" w:hAnsi="Times New Roman" w:cs="Times New Roman"/>
                <w:sz w:val="24"/>
                <w:szCs w:val="24"/>
                <w:lang w:eastAsia="ru-RU"/>
              </w:rPr>
            </w:pPr>
          </w:p>
          <w:p w:rsidR="002C7A01" w:rsidRPr="00F63F04" w:rsidRDefault="002C7A01" w:rsidP="00D3262A">
            <w:pPr>
              <w:spacing w:after="0" w:line="240" w:lineRule="auto"/>
              <w:ind w:right="21"/>
              <w:jc w:val="center"/>
              <w:rPr>
                <w:rFonts w:ascii="Times New Roman" w:hAnsi="Times New Roman" w:cs="Times New Roman"/>
                <w:sz w:val="24"/>
                <w:szCs w:val="24"/>
                <w:lang w:eastAsia="ru-RU"/>
              </w:rPr>
            </w:pPr>
            <w:r w:rsidRPr="00F63F04">
              <w:rPr>
                <w:rFonts w:ascii="Times New Roman" w:hAnsi="Times New Roman" w:cs="Times New Roman"/>
                <w:sz w:val="24"/>
                <w:szCs w:val="24"/>
                <w:lang w:eastAsia="ru-RU"/>
              </w:rPr>
              <w:t>Показатели</w:t>
            </w:r>
          </w:p>
        </w:tc>
        <w:tc>
          <w:tcPr>
            <w:tcW w:w="11907" w:type="dxa"/>
            <w:gridSpan w:val="14"/>
          </w:tcPr>
          <w:p w:rsidR="002C7A01" w:rsidRPr="00F63F04" w:rsidRDefault="002C7A01" w:rsidP="00D3262A">
            <w:pPr>
              <w:tabs>
                <w:tab w:val="left" w:pos="747"/>
              </w:tabs>
              <w:spacing w:after="0" w:line="240" w:lineRule="auto"/>
              <w:ind w:right="21"/>
              <w:jc w:val="center"/>
              <w:rPr>
                <w:rFonts w:ascii="Times New Roman" w:hAnsi="Times New Roman" w:cs="Times New Roman"/>
                <w:sz w:val="24"/>
                <w:szCs w:val="24"/>
                <w:lang w:eastAsia="ru-RU"/>
              </w:rPr>
            </w:pPr>
            <w:r w:rsidRPr="00F63F04">
              <w:rPr>
                <w:rFonts w:ascii="Times New Roman" w:hAnsi="Times New Roman" w:cs="Times New Roman"/>
                <w:sz w:val="24"/>
                <w:szCs w:val="24"/>
                <w:lang w:eastAsia="ru-RU"/>
              </w:rPr>
              <w:t>По странам мира</w:t>
            </w:r>
          </w:p>
        </w:tc>
        <w:tc>
          <w:tcPr>
            <w:tcW w:w="662" w:type="dxa"/>
          </w:tcPr>
          <w:p w:rsidR="002C7A01" w:rsidRPr="00F63F04" w:rsidRDefault="002C7A01" w:rsidP="00D3262A">
            <w:pPr>
              <w:tabs>
                <w:tab w:val="left" w:pos="747"/>
              </w:tabs>
              <w:spacing w:after="0" w:line="240" w:lineRule="auto"/>
              <w:ind w:right="21"/>
              <w:jc w:val="center"/>
              <w:rPr>
                <w:rFonts w:ascii="Times New Roman" w:hAnsi="Times New Roman" w:cs="Times New Roman"/>
                <w:sz w:val="24"/>
                <w:szCs w:val="24"/>
                <w:lang w:eastAsia="ru-RU"/>
              </w:rPr>
            </w:pPr>
          </w:p>
        </w:tc>
      </w:tr>
      <w:tr w:rsidR="002C7A01" w:rsidRPr="00093171" w:rsidTr="002C7A01">
        <w:trPr>
          <w:cantSplit/>
          <w:trHeight w:val="2225"/>
          <w:jc w:val="center"/>
        </w:trPr>
        <w:tc>
          <w:tcPr>
            <w:tcW w:w="613" w:type="dxa"/>
            <w:vMerge/>
          </w:tcPr>
          <w:p w:rsidR="002C7A01" w:rsidRPr="00F63F04" w:rsidRDefault="002C7A01" w:rsidP="00D3262A">
            <w:pPr>
              <w:tabs>
                <w:tab w:val="left" w:pos="747"/>
              </w:tabs>
              <w:spacing w:after="0" w:line="240" w:lineRule="auto"/>
              <w:ind w:right="21"/>
              <w:jc w:val="both"/>
              <w:rPr>
                <w:rFonts w:ascii="Times New Roman" w:hAnsi="Times New Roman" w:cs="Times New Roman"/>
                <w:sz w:val="24"/>
                <w:szCs w:val="24"/>
                <w:lang w:eastAsia="ru-RU"/>
              </w:rPr>
            </w:pPr>
          </w:p>
        </w:tc>
        <w:tc>
          <w:tcPr>
            <w:tcW w:w="3118" w:type="dxa"/>
            <w:vMerge/>
          </w:tcPr>
          <w:p w:rsidR="002C7A01" w:rsidRPr="00F63F04" w:rsidRDefault="002C7A01" w:rsidP="00D3262A">
            <w:pPr>
              <w:tabs>
                <w:tab w:val="left" w:pos="747"/>
              </w:tabs>
              <w:spacing w:after="0" w:line="240" w:lineRule="auto"/>
              <w:ind w:right="21"/>
              <w:jc w:val="both"/>
              <w:rPr>
                <w:rFonts w:ascii="Times New Roman" w:hAnsi="Times New Roman" w:cs="Times New Roman"/>
                <w:sz w:val="24"/>
                <w:szCs w:val="24"/>
                <w:lang w:eastAsia="ru-RU"/>
              </w:rPr>
            </w:pPr>
          </w:p>
        </w:tc>
        <w:tc>
          <w:tcPr>
            <w:tcW w:w="851" w:type="dxa"/>
            <w:textDirection w:val="btLr"/>
          </w:tcPr>
          <w:p w:rsidR="002C7A01" w:rsidRPr="00F63F04" w:rsidRDefault="002C7A01" w:rsidP="00D3262A">
            <w:pPr>
              <w:tabs>
                <w:tab w:val="left" w:pos="747"/>
              </w:tabs>
              <w:spacing w:after="0" w:line="240" w:lineRule="auto"/>
              <w:ind w:left="113"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Россия</w:t>
            </w:r>
          </w:p>
        </w:tc>
        <w:tc>
          <w:tcPr>
            <w:tcW w:w="850" w:type="dxa"/>
            <w:textDirection w:val="btLr"/>
          </w:tcPr>
          <w:p w:rsidR="002C7A01" w:rsidRPr="00F63F04" w:rsidRDefault="002C7A01" w:rsidP="00D3262A">
            <w:pPr>
              <w:tabs>
                <w:tab w:val="left" w:pos="747"/>
              </w:tabs>
              <w:spacing w:after="0" w:line="240" w:lineRule="auto"/>
              <w:ind w:left="113"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США</w:t>
            </w:r>
          </w:p>
        </w:tc>
        <w:tc>
          <w:tcPr>
            <w:tcW w:w="851" w:type="dxa"/>
            <w:textDirection w:val="btLr"/>
          </w:tcPr>
          <w:p w:rsidR="002C7A01" w:rsidRPr="00F63F04" w:rsidRDefault="002C7A01" w:rsidP="00D3262A">
            <w:pPr>
              <w:tabs>
                <w:tab w:val="left" w:pos="747"/>
              </w:tabs>
              <w:spacing w:after="0" w:line="240" w:lineRule="auto"/>
              <w:ind w:left="113"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Мексика</w:t>
            </w:r>
          </w:p>
        </w:tc>
        <w:tc>
          <w:tcPr>
            <w:tcW w:w="850" w:type="dxa"/>
            <w:textDirection w:val="btLr"/>
          </w:tcPr>
          <w:p w:rsidR="002C7A01" w:rsidRPr="00F63F04" w:rsidRDefault="002C7A01" w:rsidP="00D3262A">
            <w:pPr>
              <w:tabs>
                <w:tab w:val="left" w:pos="747"/>
              </w:tabs>
              <w:spacing w:after="0" w:line="240" w:lineRule="auto"/>
              <w:ind w:left="113"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Канада</w:t>
            </w:r>
          </w:p>
        </w:tc>
        <w:tc>
          <w:tcPr>
            <w:tcW w:w="851" w:type="dxa"/>
            <w:textDirection w:val="btLr"/>
          </w:tcPr>
          <w:p w:rsidR="002C7A01" w:rsidRPr="00F63F04" w:rsidRDefault="002C7A01" w:rsidP="00D3262A">
            <w:pPr>
              <w:tabs>
                <w:tab w:val="left" w:pos="747"/>
              </w:tabs>
              <w:spacing w:after="0" w:line="240" w:lineRule="auto"/>
              <w:ind w:left="113"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Венесуэла</w:t>
            </w:r>
          </w:p>
        </w:tc>
        <w:tc>
          <w:tcPr>
            <w:tcW w:w="850" w:type="dxa"/>
            <w:textDirection w:val="btLr"/>
          </w:tcPr>
          <w:p w:rsidR="002C7A01" w:rsidRPr="00F63F04" w:rsidRDefault="002C7A01" w:rsidP="00D3262A">
            <w:pPr>
              <w:tabs>
                <w:tab w:val="left" w:pos="747"/>
              </w:tabs>
              <w:spacing w:after="0" w:line="240" w:lineRule="auto"/>
              <w:ind w:left="113"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Саудовская Аравия</w:t>
            </w:r>
          </w:p>
        </w:tc>
        <w:tc>
          <w:tcPr>
            <w:tcW w:w="851" w:type="dxa"/>
            <w:textDirection w:val="btLr"/>
          </w:tcPr>
          <w:p w:rsidR="002C7A01" w:rsidRPr="00F63F04" w:rsidRDefault="002C7A01" w:rsidP="00D3262A">
            <w:pPr>
              <w:tabs>
                <w:tab w:val="left" w:pos="747"/>
              </w:tabs>
              <w:spacing w:after="0" w:line="240" w:lineRule="auto"/>
              <w:ind w:left="113"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Иран</w:t>
            </w:r>
          </w:p>
        </w:tc>
        <w:tc>
          <w:tcPr>
            <w:tcW w:w="850" w:type="dxa"/>
            <w:textDirection w:val="btLr"/>
          </w:tcPr>
          <w:p w:rsidR="002C7A01" w:rsidRPr="00F63F04" w:rsidRDefault="002C7A01" w:rsidP="00D3262A">
            <w:pPr>
              <w:tabs>
                <w:tab w:val="left" w:pos="747"/>
              </w:tabs>
              <w:spacing w:after="0" w:line="240" w:lineRule="auto"/>
              <w:ind w:left="113"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ОАЭ</w:t>
            </w:r>
          </w:p>
        </w:tc>
        <w:tc>
          <w:tcPr>
            <w:tcW w:w="851" w:type="dxa"/>
            <w:textDirection w:val="btLr"/>
          </w:tcPr>
          <w:p w:rsidR="002C7A01" w:rsidRPr="00F63F04" w:rsidRDefault="002C7A01" w:rsidP="00D3262A">
            <w:pPr>
              <w:tabs>
                <w:tab w:val="left" w:pos="747"/>
              </w:tabs>
              <w:spacing w:after="0" w:line="240" w:lineRule="auto"/>
              <w:ind w:left="113"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Китай</w:t>
            </w:r>
          </w:p>
        </w:tc>
        <w:tc>
          <w:tcPr>
            <w:tcW w:w="850" w:type="dxa"/>
            <w:textDirection w:val="btLr"/>
          </w:tcPr>
          <w:p w:rsidR="002C7A01" w:rsidRPr="00F63F04" w:rsidRDefault="002C7A01" w:rsidP="00D3262A">
            <w:pPr>
              <w:tabs>
                <w:tab w:val="left" w:pos="747"/>
              </w:tabs>
              <w:spacing w:after="0" w:line="240" w:lineRule="auto"/>
              <w:ind w:left="113"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Ливия</w:t>
            </w:r>
          </w:p>
        </w:tc>
        <w:tc>
          <w:tcPr>
            <w:tcW w:w="851" w:type="dxa"/>
            <w:textDirection w:val="btLr"/>
          </w:tcPr>
          <w:p w:rsidR="002C7A01" w:rsidRPr="00F63F04" w:rsidRDefault="002C7A01" w:rsidP="00D3262A">
            <w:pPr>
              <w:tabs>
                <w:tab w:val="left" w:pos="747"/>
              </w:tabs>
              <w:spacing w:after="0" w:line="240" w:lineRule="auto"/>
              <w:ind w:left="113"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Нигерия</w:t>
            </w:r>
          </w:p>
        </w:tc>
        <w:tc>
          <w:tcPr>
            <w:tcW w:w="850" w:type="dxa"/>
            <w:textDirection w:val="btLr"/>
          </w:tcPr>
          <w:p w:rsidR="002C7A01" w:rsidRPr="00F63F04" w:rsidRDefault="002C7A01" w:rsidP="00D3262A">
            <w:pPr>
              <w:tabs>
                <w:tab w:val="left" w:pos="747"/>
              </w:tabs>
              <w:spacing w:after="0" w:line="240" w:lineRule="auto"/>
              <w:ind w:left="113"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Кувейт</w:t>
            </w:r>
          </w:p>
        </w:tc>
        <w:tc>
          <w:tcPr>
            <w:tcW w:w="851" w:type="dxa"/>
            <w:textDirection w:val="btLr"/>
          </w:tcPr>
          <w:p w:rsidR="002C7A01" w:rsidRPr="00F63F04" w:rsidRDefault="002C7A01" w:rsidP="00D3262A">
            <w:pPr>
              <w:tabs>
                <w:tab w:val="left" w:pos="747"/>
              </w:tabs>
              <w:spacing w:after="0" w:line="240" w:lineRule="auto"/>
              <w:ind w:left="113"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Норвегия</w:t>
            </w:r>
          </w:p>
        </w:tc>
        <w:tc>
          <w:tcPr>
            <w:tcW w:w="850" w:type="dxa"/>
            <w:textDirection w:val="btLr"/>
          </w:tcPr>
          <w:p w:rsidR="002C7A01" w:rsidRPr="00F63F04" w:rsidRDefault="002C7A01" w:rsidP="00D3262A">
            <w:pPr>
              <w:tabs>
                <w:tab w:val="left" w:pos="747"/>
              </w:tabs>
              <w:spacing w:after="0" w:line="240" w:lineRule="auto"/>
              <w:ind w:left="113"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Великобритания</w:t>
            </w:r>
          </w:p>
        </w:tc>
        <w:tc>
          <w:tcPr>
            <w:tcW w:w="662" w:type="dxa"/>
            <w:textDirection w:val="btLr"/>
          </w:tcPr>
          <w:p w:rsidR="002C7A01" w:rsidRPr="00F63F04" w:rsidRDefault="002C7A01" w:rsidP="00D3262A">
            <w:pPr>
              <w:tabs>
                <w:tab w:val="left" w:pos="747"/>
              </w:tabs>
              <w:spacing w:after="0" w:line="240" w:lineRule="auto"/>
              <w:ind w:left="113"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Примечания:</w:t>
            </w:r>
          </w:p>
        </w:tc>
      </w:tr>
      <w:tr w:rsidR="002C7A01" w:rsidRPr="00093171" w:rsidTr="002C7A01">
        <w:trPr>
          <w:jc w:val="center"/>
        </w:trPr>
        <w:tc>
          <w:tcPr>
            <w:tcW w:w="613" w:type="dxa"/>
          </w:tcPr>
          <w:p w:rsidR="002C7A01" w:rsidRPr="00F63F04" w:rsidRDefault="002C7A01" w:rsidP="00D3262A">
            <w:pPr>
              <w:tabs>
                <w:tab w:val="left" w:pos="747"/>
              </w:tabs>
              <w:spacing w:after="0" w:line="240" w:lineRule="auto"/>
              <w:ind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1</w:t>
            </w:r>
          </w:p>
        </w:tc>
        <w:tc>
          <w:tcPr>
            <w:tcW w:w="3118" w:type="dxa"/>
          </w:tcPr>
          <w:p w:rsidR="002C7A01" w:rsidRPr="00F63F04" w:rsidRDefault="002C7A01" w:rsidP="00D3262A">
            <w:pPr>
              <w:tabs>
                <w:tab w:val="left" w:pos="747"/>
              </w:tabs>
              <w:spacing w:after="0" w:line="240" w:lineRule="auto"/>
              <w:ind w:right="21"/>
              <w:rPr>
                <w:rFonts w:ascii="Times New Roman" w:hAnsi="Times New Roman" w:cs="Times New Roman"/>
                <w:sz w:val="24"/>
                <w:szCs w:val="24"/>
                <w:lang w:eastAsia="ru-RU"/>
              </w:rPr>
            </w:pPr>
            <w:r w:rsidRPr="00F63F04">
              <w:rPr>
                <w:rFonts w:ascii="Times New Roman" w:hAnsi="Times New Roman" w:cs="Times New Roman"/>
                <w:sz w:val="24"/>
                <w:szCs w:val="24"/>
                <w:lang w:eastAsia="ru-RU"/>
              </w:rPr>
              <w:t>Извлекаемые запасы нефти,</w:t>
            </w:r>
          </w:p>
          <w:p w:rsidR="002C7A01" w:rsidRPr="00F63F04" w:rsidRDefault="002C7A01" w:rsidP="00D3262A">
            <w:pPr>
              <w:tabs>
                <w:tab w:val="left" w:pos="747"/>
              </w:tabs>
              <w:spacing w:after="0" w:line="240" w:lineRule="auto"/>
              <w:ind w:right="21"/>
              <w:rPr>
                <w:rFonts w:ascii="Times New Roman" w:hAnsi="Times New Roman" w:cs="Times New Roman"/>
                <w:sz w:val="24"/>
                <w:szCs w:val="24"/>
                <w:lang w:eastAsia="ru-RU"/>
              </w:rPr>
            </w:pPr>
            <w:r w:rsidRPr="00F63F04">
              <w:rPr>
                <w:rFonts w:ascii="Times New Roman" w:hAnsi="Times New Roman" w:cs="Times New Roman"/>
                <w:sz w:val="24"/>
                <w:szCs w:val="24"/>
                <w:lang w:eastAsia="ru-RU"/>
              </w:rPr>
              <w:t>млрд. т</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80</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35</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7,3</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169,7</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300,9</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297,7</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211,6</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105,8</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25,2</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48,0</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37,1</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101,5</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6,6</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2,6</w:t>
            </w:r>
          </w:p>
        </w:tc>
        <w:tc>
          <w:tcPr>
            <w:tcW w:w="662"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val="en-GB" w:eastAsia="ru-RU"/>
              </w:rPr>
              <w:t>[</w:t>
            </w:r>
            <w:r w:rsidRPr="00B10190">
              <w:rPr>
                <w:rFonts w:ascii="Times New Roman" w:hAnsi="Times New Roman" w:cs="Times New Roman"/>
                <w:sz w:val="24"/>
                <w:szCs w:val="24"/>
                <w:lang w:eastAsia="ru-RU"/>
              </w:rPr>
              <w:t>15</w:t>
            </w:r>
            <w:r w:rsidRPr="00B10190">
              <w:rPr>
                <w:rFonts w:ascii="Times New Roman" w:hAnsi="Times New Roman" w:cs="Times New Roman"/>
                <w:sz w:val="24"/>
                <w:szCs w:val="24"/>
                <w:lang w:val="en-GB" w:eastAsia="ru-RU"/>
              </w:rPr>
              <w:t>]</w:t>
            </w:r>
          </w:p>
        </w:tc>
      </w:tr>
      <w:tr w:rsidR="002C7A01" w:rsidRPr="00093171" w:rsidTr="002C7A01">
        <w:trPr>
          <w:jc w:val="center"/>
        </w:trPr>
        <w:tc>
          <w:tcPr>
            <w:tcW w:w="613" w:type="dxa"/>
          </w:tcPr>
          <w:p w:rsidR="002C7A01" w:rsidRPr="00F63F04" w:rsidRDefault="002C7A01" w:rsidP="00D3262A">
            <w:pPr>
              <w:tabs>
                <w:tab w:val="left" w:pos="747"/>
              </w:tabs>
              <w:spacing w:after="0" w:line="240" w:lineRule="auto"/>
              <w:ind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2</w:t>
            </w:r>
          </w:p>
        </w:tc>
        <w:tc>
          <w:tcPr>
            <w:tcW w:w="3118" w:type="dxa"/>
          </w:tcPr>
          <w:p w:rsidR="002C7A01" w:rsidRPr="00F63F04" w:rsidRDefault="002C7A01" w:rsidP="00D3262A">
            <w:pPr>
              <w:tabs>
                <w:tab w:val="left" w:pos="747"/>
              </w:tabs>
              <w:spacing w:after="0" w:line="240" w:lineRule="auto"/>
              <w:ind w:right="21"/>
              <w:rPr>
                <w:rFonts w:ascii="Times New Roman" w:hAnsi="Times New Roman" w:cs="Times New Roman"/>
                <w:sz w:val="24"/>
                <w:szCs w:val="24"/>
                <w:lang w:eastAsia="ru-RU"/>
              </w:rPr>
            </w:pPr>
            <w:r w:rsidRPr="00F63F04">
              <w:rPr>
                <w:rFonts w:ascii="Times New Roman" w:hAnsi="Times New Roman" w:cs="Times New Roman"/>
                <w:sz w:val="24"/>
                <w:szCs w:val="24"/>
                <w:lang w:eastAsia="ru-RU"/>
              </w:rPr>
              <w:t>Извлекаемые запасы газа,</w:t>
            </w:r>
          </w:p>
          <w:p w:rsidR="002C7A01" w:rsidRPr="00F63F04" w:rsidRDefault="002C7A01" w:rsidP="00D3262A">
            <w:pPr>
              <w:tabs>
                <w:tab w:val="left" w:pos="747"/>
              </w:tabs>
              <w:spacing w:after="0" w:line="240" w:lineRule="auto"/>
              <w:ind w:right="21"/>
              <w:rPr>
                <w:rFonts w:ascii="Times New Roman" w:hAnsi="Times New Roman" w:cs="Times New Roman"/>
                <w:sz w:val="24"/>
                <w:szCs w:val="24"/>
                <w:vertAlign w:val="superscript"/>
                <w:lang w:eastAsia="ru-RU"/>
              </w:rPr>
            </w:pPr>
            <w:proofErr w:type="spellStart"/>
            <w:r w:rsidRPr="00F63F04">
              <w:rPr>
                <w:rFonts w:ascii="Times New Roman" w:hAnsi="Times New Roman" w:cs="Times New Roman"/>
                <w:sz w:val="24"/>
                <w:szCs w:val="24"/>
                <w:lang w:eastAsia="ru-RU"/>
              </w:rPr>
              <w:t>трл</w:t>
            </w:r>
            <w:proofErr w:type="spellEnd"/>
            <w:r w:rsidRPr="00F63F04">
              <w:rPr>
                <w:rFonts w:ascii="Times New Roman" w:hAnsi="Times New Roman" w:cs="Times New Roman"/>
                <w:sz w:val="24"/>
                <w:szCs w:val="24"/>
                <w:lang w:eastAsia="ru-RU"/>
              </w:rPr>
              <w:t>. м</w:t>
            </w:r>
            <w:r w:rsidRPr="00F63F04">
              <w:rPr>
                <w:rFonts w:ascii="Times New Roman" w:hAnsi="Times New Roman" w:cs="Times New Roman"/>
                <w:sz w:val="24"/>
                <w:szCs w:val="24"/>
                <w:vertAlign w:val="superscript"/>
                <w:lang w:eastAsia="ru-RU"/>
              </w:rPr>
              <w:t>3</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47805</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15484</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280</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2056</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5740</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9200</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33721</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6091</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5440</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1505</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5475</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1784</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1782</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176</w:t>
            </w:r>
          </w:p>
        </w:tc>
        <w:tc>
          <w:tcPr>
            <w:tcW w:w="662"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val="en-GB" w:eastAsia="ru-RU"/>
              </w:rPr>
              <w:t>[</w:t>
            </w:r>
            <w:r w:rsidRPr="00B10190">
              <w:rPr>
                <w:rFonts w:ascii="Times New Roman" w:hAnsi="Times New Roman" w:cs="Times New Roman"/>
                <w:sz w:val="24"/>
                <w:szCs w:val="24"/>
                <w:lang w:eastAsia="ru-RU"/>
              </w:rPr>
              <w:t>15</w:t>
            </w:r>
            <w:r w:rsidRPr="00B10190">
              <w:rPr>
                <w:rFonts w:ascii="Times New Roman" w:hAnsi="Times New Roman" w:cs="Times New Roman"/>
                <w:sz w:val="24"/>
                <w:szCs w:val="24"/>
                <w:lang w:val="en-GB" w:eastAsia="ru-RU"/>
              </w:rPr>
              <w:t>]</w:t>
            </w:r>
          </w:p>
        </w:tc>
      </w:tr>
      <w:tr w:rsidR="002C7A01" w:rsidRPr="00093171" w:rsidTr="002C7A01">
        <w:trPr>
          <w:jc w:val="center"/>
        </w:trPr>
        <w:tc>
          <w:tcPr>
            <w:tcW w:w="613" w:type="dxa"/>
          </w:tcPr>
          <w:p w:rsidR="002C7A01" w:rsidRPr="00F63F04" w:rsidRDefault="002C7A01" w:rsidP="00D3262A">
            <w:pPr>
              <w:tabs>
                <w:tab w:val="left" w:pos="747"/>
              </w:tabs>
              <w:spacing w:after="0" w:line="240" w:lineRule="auto"/>
              <w:ind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3</w:t>
            </w:r>
          </w:p>
        </w:tc>
        <w:tc>
          <w:tcPr>
            <w:tcW w:w="3118" w:type="dxa"/>
          </w:tcPr>
          <w:p w:rsidR="002C7A01" w:rsidRPr="00F63F04" w:rsidRDefault="002C7A01" w:rsidP="00D3262A">
            <w:pPr>
              <w:tabs>
                <w:tab w:val="left" w:pos="747"/>
              </w:tabs>
              <w:spacing w:after="0" w:line="240" w:lineRule="auto"/>
              <w:ind w:right="21"/>
              <w:rPr>
                <w:rFonts w:ascii="Times New Roman" w:hAnsi="Times New Roman" w:cs="Times New Roman"/>
                <w:sz w:val="24"/>
                <w:szCs w:val="24"/>
                <w:lang w:eastAsia="ru-RU"/>
              </w:rPr>
            </w:pPr>
            <w:r w:rsidRPr="00F63F04">
              <w:rPr>
                <w:rFonts w:ascii="Times New Roman" w:hAnsi="Times New Roman" w:cs="Times New Roman"/>
                <w:sz w:val="24"/>
                <w:szCs w:val="24"/>
                <w:lang w:eastAsia="ru-RU"/>
              </w:rPr>
              <w:t>Текущая добыча нефти,</w:t>
            </w:r>
          </w:p>
          <w:p w:rsidR="002C7A01" w:rsidRPr="00F63F04" w:rsidRDefault="002C7A01" w:rsidP="00D3262A">
            <w:pPr>
              <w:tabs>
                <w:tab w:val="left" w:pos="747"/>
              </w:tabs>
              <w:spacing w:after="0" w:line="240" w:lineRule="auto"/>
              <w:ind w:right="21"/>
              <w:rPr>
                <w:rFonts w:ascii="Times New Roman" w:hAnsi="Times New Roman" w:cs="Times New Roman"/>
                <w:sz w:val="24"/>
                <w:szCs w:val="24"/>
                <w:lang w:eastAsia="ru-RU"/>
              </w:rPr>
            </w:pPr>
            <w:proofErr w:type="spellStart"/>
            <w:r w:rsidRPr="00F63F04">
              <w:rPr>
                <w:rFonts w:ascii="Times New Roman" w:hAnsi="Times New Roman" w:cs="Times New Roman"/>
                <w:sz w:val="24"/>
                <w:szCs w:val="24"/>
                <w:lang w:eastAsia="ru-RU"/>
              </w:rPr>
              <w:t>млн</w:t>
            </w:r>
            <w:proofErr w:type="gramStart"/>
            <w:r w:rsidRPr="00F63F04">
              <w:rPr>
                <w:rFonts w:ascii="Times New Roman" w:hAnsi="Times New Roman" w:cs="Times New Roman"/>
                <w:sz w:val="24"/>
                <w:szCs w:val="24"/>
                <w:lang w:eastAsia="ru-RU"/>
              </w:rPr>
              <w:t>.т</w:t>
            </w:r>
            <w:proofErr w:type="spellEnd"/>
            <w:proofErr w:type="gramEnd"/>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10,8</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15,0</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2,2</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3,7</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2,3</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12,0</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3,99</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3,1</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3,98</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1,0</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1,99</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2,9</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1,6</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0,9</w:t>
            </w:r>
          </w:p>
        </w:tc>
        <w:tc>
          <w:tcPr>
            <w:tcW w:w="662"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val="en-GB" w:eastAsia="ru-RU"/>
              </w:rPr>
              <w:t>[</w:t>
            </w:r>
            <w:r w:rsidRPr="00B10190">
              <w:rPr>
                <w:rFonts w:ascii="Times New Roman" w:hAnsi="Times New Roman" w:cs="Times New Roman"/>
                <w:sz w:val="24"/>
                <w:szCs w:val="24"/>
                <w:lang w:eastAsia="ru-RU"/>
              </w:rPr>
              <w:t>15</w:t>
            </w:r>
            <w:r w:rsidRPr="00B10190">
              <w:rPr>
                <w:rFonts w:ascii="Times New Roman" w:hAnsi="Times New Roman" w:cs="Times New Roman"/>
                <w:sz w:val="24"/>
                <w:szCs w:val="24"/>
                <w:lang w:val="en-GB" w:eastAsia="ru-RU"/>
              </w:rPr>
              <w:t>]</w:t>
            </w:r>
          </w:p>
        </w:tc>
      </w:tr>
      <w:tr w:rsidR="002C7A01" w:rsidRPr="00093171" w:rsidTr="002C7A01">
        <w:trPr>
          <w:jc w:val="center"/>
        </w:trPr>
        <w:tc>
          <w:tcPr>
            <w:tcW w:w="613" w:type="dxa"/>
          </w:tcPr>
          <w:p w:rsidR="002C7A01" w:rsidRPr="00F63F04" w:rsidRDefault="002C7A01" w:rsidP="00D3262A">
            <w:pPr>
              <w:tabs>
                <w:tab w:val="left" w:pos="747"/>
              </w:tabs>
              <w:spacing w:after="0" w:line="240" w:lineRule="auto"/>
              <w:ind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4</w:t>
            </w:r>
          </w:p>
        </w:tc>
        <w:tc>
          <w:tcPr>
            <w:tcW w:w="3118" w:type="dxa"/>
          </w:tcPr>
          <w:p w:rsidR="002C7A01" w:rsidRPr="00F63F04" w:rsidRDefault="002C7A01" w:rsidP="00D3262A">
            <w:pPr>
              <w:tabs>
                <w:tab w:val="left" w:pos="747"/>
              </w:tabs>
              <w:spacing w:after="0" w:line="240" w:lineRule="auto"/>
              <w:ind w:right="21"/>
              <w:rPr>
                <w:rFonts w:ascii="Times New Roman" w:hAnsi="Times New Roman" w:cs="Times New Roman"/>
                <w:sz w:val="24"/>
                <w:szCs w:val="24"/>
                <w:lang w:eastAsia="ru-RU"/>
              </w:rPr>
            </w:pPr>
            <w:r w:rsidRPr="00F63F04">
              <w:rPr>
                <w:rFonts w:ascii="Times New Roman" w:hAnsi="Times New Roman" w:cs="Times New Roman"/>
                <w:sz w:val="24"/>
                <w:szCs w:val="24"/>
                <w:lang w:eastAsia="ru-RU"/>
              </w:rPr>
              <w:t>Текущая добыча газа,</w:t>
            </w:r>
          </w:p>
          <w:p w:rsidR="002C7A01" w:rsidRPr="00F63F04" w:rsidRDefault="002C7A01" w:rsidP="00D3262A">
            <w:pPr>
              <w:tabs>
                <w:tab w:val="left" w:pos="747"/>
              </w:tabs>
              <w:spacing w:after="0" w:line="240" w:lineRule="auto"/>
              <w:ind w:right="21"/>
              <w:rPr>
                <w:rFonts w:ascii="Times New Roman" w:hAnsi="Times New Roman" w:cs="Times New Roman"/>
                <w:sz w:val="24"/>
                <w:szCs w:val="24"/>
                <w:vertAlign w:val="superscript"/>
                <w:lang w:eastAsia="ru-RU"/>
              </w:rPr>
            </w:pPr>
            <w:r w:rsidRPr="00F63F04">
              <w:rPr>
                <w:rFonts w:ascii="Times New Roman" w:hAnsi="Times New Roman" w:cs="Times New Roman"/>
                <w:sz w:val="24"/>
                <w:szCs w:val="24"/>
                <w:lang w:eastAsia="ru-RU"/>
              </w:rPr>
              <w:t>млрд. м</w:t>
            </w:r>
            <w:r w:rsidRPr="00F63F04">
              <w:rPr>
                <w:rFonts w:ascii="Times New Roman" w:hAnsi="Times New Roman" w:cs="Times New Roman"/>
                <w:sz w:val="24"/>
                <w:szCs w:val="24"/>
                <w:vertAlign w:val="superscript"/>
                <w:lang w:eastAsia="ru-RU"/>
              </w:rPr>
              <w:t>3</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703,8</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955,1</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30,8</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190,5</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20,6</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117,0</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253,8</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55,1</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170,2</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14,2</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47,8</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14,0</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119,0</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39,7</w:t>
            </w:r>
          </w:p>
        </w:tc>
        <w:tc>
          <w:tcPr>
            <w:tcW w:w="662"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val="en-GB" w:eastAsia="ru-RU"/>
              </w:rPr>
              <w:t>[</w:t>
            </w:r>
            <w:r w:rsidRPr="00B10190">
              <w:rPr>
                <w:rFonts w:ascii="Times New Roman" w:hAnsi="Times New Roman" w:cs="Times New Roman"/>
                <w:sz w:val="24"/>
                <w:szCs w:val="24"/>
                <w:lang w:eastAsia="ru-RU"/>
              </w:rPr>
              <w:t>16</w:t>
            </w:r>
            <w:r w:rsidRPr="00B10190">
              <w:rPr>
                <w:rFonts w:ascii="Times New Roman" w:hAnsi="Times New Roman" w:cs="Times New Roman"/>
                <w:sz w:val="24"/>
                <w:szCs w:val="24"/>
                <w:lang w:val="en-GB" w:eastAsia="ru-RU"/>
              </w:rPr>
              <w:t>]</w:t>
            </w:r>
          </w:p>
        </w:tc>
      </w:tr>
      <w:tr w:rsidR="00B10190" w:rsidRPr="00093171" w:rsidTr="002C7A01">
        <w:trPr>
          <w:jc w:val="center"/>
        </w:trPr>
        <w:tc>
          <w:tcPr>
            <w:tcW w:w="613" w:type="dxa"/>
          </w:tcPr>
          <w:p w:rsidR="00B10190" w:rsidRPr="00F63F04" w:rsidRDefault="00B10190" w:rsidP="00D3262A">
            <w:pPr>
              <w:tabs>
                <w:tab w:val="left" w:pos="747"/>
              </w:tabs>
              <w:spacing w:after="0" w:line="240" w:lineRule="auto"/>
              <w:ind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5</w:t>
            </w:r>
          </w:p>
        </w:tc>
        <w:tc>
          <w:tcPr>
            <w:tcW w:w="3118" w:type="dxa"/>
          </w:tcPr>
          <w:p w:rsidR="00B10190" w:rsidRPr="00F63F04" w:rsidRDefault="00B10190" w:rsidP="00D3262A">
            <w:pPr>
              <w:tabs>
                <w:tab w:val="left" w:pos="747"/>
              </w:tabs>
              <w:spacing w:after="0" w:line="240" w:lineRule="auto"/>
              <w:ind w:right="21"/>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Число продуктивных скважин, </w:t>
            </w:r>
            <w:r w:rsidRPr="00F63F04">
              <w:rPr>
                <w:rFonts w:ascii="Times New Roman" w:hAnsi="Times New Roman" w:cs="Times New Roman"/>
                <w:sz w:val="24"/>
                <w:szCs w:val="24"/>
                <w:lang w:eastAsia="ru-RU"/>
              </w:rPr>
              <w:t>ед.</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212</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500</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345</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167</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184</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169</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112</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122</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179</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88</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106</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113</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85</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73</w:t>
            </w:r>
          </w:p>
        </w:tc>
        <w:tc>
          <w:tcPr>
            <w:tcW w:w="662"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212</w:t>
            </w:r>
          </w:p>
        </w:tc>
      </w:tr>
      <w:tr w:rsidR="00B10190" w:rsidRPr="00093171" w:rsidTr="002C7A01">
        <w:trPr>
          <w:jc w:val="center"/>
        </w:trPr>
        <w:tc>
          <w:tcPr>
            <w:tcW w:w="613" w:type="dxa"/>
          </w:tcPr>
          <w:p w:rsidR="00B10190" w:rsidRPr="00F63F04" w:rsidRDefault="00B10190" w:rsidP="00D3262A">
            <w:pPr>
              <w:tabs>
                <w:tab w:val="left" w:pos="747"/>
              </w:tabs>
              <w:spacing w:after="0" w:line="240" w:lineRule="auto"/>
              <w:ind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6</w:t>
            </w:r>
          </w:p>
        </w:tc>
        <w:tc>
          <w:tcPr>
            <w:tcW w:w="3118" w:type="dxa"/>
          </w:tcPr>
          <w:p w:rsidR="00B10190" w:rsidRPr="00F63F04" w:rsidRDefault="00B10190" w:rsidP="00D3262A">
            <w:pPr>
              <w:tabs>
                <w:tab w:val="left" w:pos="747"/>
              </w:tabs>
              <w:spacing w:after="0" w:line="240" w:lineRule="auto"/>
              <w:ind w:right="21"/>
              <w:rPr>
                <w:rFonts w:ascii="Times New Roman" w:hAnsi="Times New Roman" w:cs="Times New Roman"/>
                <w:sz w:val="24"/>
                <w:szCs w:val="24"/>
                <w:lang w:eastAsia="ru-RU"/>
              </w:rPr>
            </w:pPr>
            <w:r w:rsidRPr="00F63F04">
              <w:rPr>
                <w:rFonts w:ascii="Times New Roman" w:hAnsi="Times New Roman" w:cs="Times New Roman"/>
                <w:sz w:val="24"/>
                <w:szCs w:val="24"/>
                <w:lang w:eastAsia="ru-RU"/>
              </w:rPr>
              <w:t>Средний дебит скважин,</w:t>
            </w:r>
          </w:p>
          <w:p w:rsidR="00B10190" w:rsidRPr="00F63F04" w:rsidRDefault="00B10190" w:rsidP="00D3262A">
            <w:pPr>
              <w:tabs>
                <w:tab w:val="left" w:pos="747"/>
              </w:tabs>
              <w:spacing w:after="0" w:line="240" w:lineRule="auto"/>
              <w:ind w:right="21"/>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тыс.т</w:t>
            </w:r>
            <w:proofErr w:type="spellEnd"/>
            <w:r>
              <w:rPr>
                <w:rFonts w:ascii="Times New Roman" w:hAnsi="Times New Roman" w:cs="Times New Roman"/>
                <w:sz w:val="24"/>
                <w:szCs w:val="24"/>
                <w:lang w:eastAsia="ru-RU"/>
              </w:rPr>
              <w:t>.</w:t>
            </w:r>
            <w:r w:rsidRPr="00F63F04">
              <w:rPr>
                <w:rFonts w:ascii="Times New Roman" w:hAnsi="Times New Roman" w:cs="Times New Roman"/>
                <w:sz w:val="24"/>
                <w:szCs w:val="24"/>
                <w:lang w:eastAsia="ru-RU"/>
              </w:rPr>
              <w:t>/</w:t>
            </w:r>
            <w:proofErr w:type="spellStart"/>
            <w:r w:rsidRPr="00F63F04">
              <w:rPr>
                <w:rFonts w:ascii="Times New Roman" w:hAnsi="Times New Roman" w:cs="Times New Roman"/>
                <w:sz w:val="24"/>
                <w:szCs w:val="24"/>
                <w:lang w:eastAsia="ru-RU"/>
              </w:rPr>
              <w:t>сут</w:t>
            </w:r>
            <w:proofErr w:type="spellEnd"/>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lang w:val="en-US"/>
              </w:rPr>
              <w:t>10</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rPr>
              <w:t>1</w:t>
            </w:r>
            <w:r w:rsidRPr="00B10190">
              <w:rPr>
                <w:rFonts w:ascii="Times New Roman" w:hAnsi="Times New Roman" w:cs="Times New Roman"/>
                <w:sz w:val="24"/>
                <w:szCs w:val="24"/>
                <w:lang w:val="en-US"/>
              </w:rPr>
              <w:t>,5</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5</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rPr>
              <w:t>8</w:t>
            </w:r>
            <w:r w:rsidRPr="00B10190">
              <w:rPr>
                <w:rFonts w:ascii="Times New Roman" w:hAnsi="Times New Roman" w:cs="Times New Roman"/>
                <w:sz w:val="24"/>
                <w:szCs w:val="24"/>
                <w:lang w:val="en-US"/>
              </w:rPr>
              <w:t>,8</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12</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782</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32</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178</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21</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33</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16</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127</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45</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32</w:t>
            </w:r>
          </w:p>
        </w:tc>
        <w:tc>
          <w:tcPr>
            <w:tcW w:w="662"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lang w:val="en-US"/>
              </w:rPr>
              <w:t>10</w:t>
            </w:r>
          </w:p>
        </w:tc>
      </w:tr>
      <w:tr w:rsidR="002C7A01" w:rsidRPr="00093171" w:rsidTr="002C7A01">
        <w:trPr>
          <w:jc w:val="center"/>
        </w:trPr>
        <w:tc>
          <w:tcPr>
            <w:tcW w:w="613" w:type="dxa"/>
          </w:tcPr>
          <w:p w:rsidR="002C7A01" w:rsidRPr="00F63F04" w:rsidRDefault="002C7A01" w:rsidP="00D3262A">
            <w:pPr>
              <w:tabs>
                <w:tab w:val="left" w:pos="747"/>
              </w:tabs>
              <w:spacing w:after="0" w:line="240" w:lineRule="auto"/>
              <w:ind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7</w:t>
            </w:r>
          </w:p>
        </w:tc>
        <w:tc>
          <w:tcPr>
            <w:tcW w:w="3118" w:type="dxa"/>
          </w:tcPr>
          <w:p w:rsidR="002C7A01" w:rsidRPr="00F63F04" w:rsidRDefault="002C7A01" w:rsidP="00D3262A">
            <w:pPr>
              <w:tabs>
                <w:tab w:val="left" w:pos="747"/>
              </w:tabs>
              <w:spacing w:after="0" w:line="240" w:lineRule="auto"/>
              <w:ind w:right="21"/>
              <w:rPr>
                <w:rFonts w:ascii="Times New Roman" w:hAnsi="Times New Roman" w:cs="Times New Roman"/>
                <w:sz w:val="24"/>
                <w:szCs w:val="24"/>
                <w:lang w:eastAsia="ru-RU"/>
              </w:rPr>
            </w:pPr>
            <w:r w:rsidRPr="00F63F04">
              <w:rPr>
                <w:rFonts w:ascii="Times New Roman" w:hAnsi="Times New Roman" w:cs="Times New Roman"/>
                <w:sz w:val="24"/>
                <w:szCs w:val="24"/>
                <w:lang w:eastAsia="ru-RU"/>
              </w:rPr>
              <w:t>Годовая добыча нефти на душу населения, т/год</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4025</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5607</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815</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1365</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848</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4473</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1487</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1157</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1483</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374</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745</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1090</w:t>
            </w:r>
          </w:p>
        </w:tc>
        <w:tc>
          <w:tcPr>
            <w:tcW w:w="851"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614</w:t>
            </w:r>
          </w:p>
        </w:tc>
        <w:tc>
          <w:tcPr>
            <w:tcW w:w="850"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eastAsia="ru-RU"/>
              </w:rPr>
              <w:t>350</w:t>
            </w:r>
          </w:p>
        </w:tc>
        <w:tc>
          <w:tcPr>
            <w:tcW w:w="662" w:type="dxa"/>
          </w:tcPr>
          <w:p w:rsidR="002C7A01" w:rsidRPr="00B10190" w:rsidRDefault="002C7A01" w:rsidP="00B10190">
            <w:pPr>
              <w:tabs>
                <w:tab w:val="left" w:pos="747"/>
              </w:tabs>
              <w:spacing w:after="0" w:line="240" w:lineRule="auto"/>
              <w:ind w:right="21"/>
              <w:jc w:val="center"/>
              <w:rPr>
                <w:rFonts w:ascii="Times New Roman" w:hAnsi="Times New Roman" w:cs="Times New Roman"/>
                <w:sz w:val="24"/>
                <w:szCs w:val="24"/>
                <w:lang w:eastAsia="ru-RU"/>
              </w:rPr>
            </w:pPr>
            <w:r w:rsidRPr="00B10190">
              <w:rPr>
                <w:rFonts w:ascii="Times New Roman" w:hAnsi="Times New Roman" w:cs="Times New Roman"/>
                <w:sz w:val="24"/>
                <w:szCs w:val="24"/>
                <w:lang w:val="en-GB" w:eastAsia="ru-RU"/>
              </w:rPr>
              <w:t>[</w:t>
            </w:r>
            <w:r w:rsidRPr="00B10190">
              <w:rPr>
                <w:rFonts w:ascii="Times New Roman" w:hAnsi="Times New Roman" w:cs="Times New Roman"/>
                <w:sz w:val="24"/>
                <w:szCs w:val="24"/>
                <w:lang w:eastAsia="ru-RU"/>
              </w:rPr>
              <w:t>15</w:t>
            </w:r>
            <w:r w:rsidRPr="00B10190">
              <w:rPr>
                <w:rFonts w:ascii="Times New Roman" w:hAnsi="Times New Roman" w:cs="Times New Roman"/>
                <w:sz w:val="24"/>
                <w:szCs w:val="24"/>
                <w:lang w:val="en-GB" w:eastAsia="ru-RU"/>
              </w:rPr>
              <w:t>]</w:t>
            </w:r>
          </w:p>
        </w:tc>
      </w:tr>
      <w:tr w:rsidR="00B10190" w:rsidRPr="00093171" w:rsidTr="002C7A01">
        <w:trPr>
          <w:jc w:val="center"/>
        </w:trPr>
        <w:tc>
          <w:tcPr>
            <w:tcW w:w="613" w:type="dxa"/>
          </w:tcPr>
          <w:p w:rsidR="00B10190" w:rsidRPr="00F63F04" w:rsidRDefault="00B10190" w:rsidP="00D3262A">
            <w:pPr>
              <w:tabs>
                <w:tab w:val="left" w:pos="747"/>
              </w:tabs>
              <w:spacing w:after="0" w:line="240" w:lineRule="auto"/>
              <w:ind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8</w:t>
            </w:r>
          </w:p>
        </w:tc>
        <w:tc>
          <w:tcPr>
            <w:tcW w:w="3118" w:type="dxa"/>
          </w:tcPr>
          <w:p w:rsidR="00B10190" w:rsidRPr="00F63F04" w:rsidRDefault="00B10190" w:rsidP="00D3262A">
            <w:pPr>
              <w:tabs>
                <w:tab w:val="left" w:pos="747"/>
              </w:tabs>
              <w:spacing w:after="0" w:line="240" w:lineRule="auto"/>
              <w:ind w:right="21"/>
              <w:rPr>
                <w:rFonts w:ascii="Times New Roman" w:hAnsi="Times New Roman" w:cs="Times New Roman"/>
                <w:sz w:val="24"/>
                <w:szCs w:val="24"/>
                <w:lang w:eastAsia="ru-RU"/>
              </w:rPr>
            </w:pPr>
            <w:r w:rsidRPr="00F63F04">
              <w:rPr>
                <w:rFonts w:ascii="Times New Roman" w:hAnsi="Times New Roman" w:cs="Times New Roman"/>
                <w:sz w:val="24"/>
                <w:szCs w:val="24"/>
                <w:lang w:eastAsia="ru-RU"/>
              </w:rPr>
              <w:t xml:space="preserve">Собственное потребление нефти, </w:t>
            </w:r>
            <w:proofErr w:type="spellStart"/>
            <w:r w:rsidRPr="00F63F04">
              <w:rPr>
                <w:rFonts w:ascii="Times New Roman" w:hAnsi="Times New Roman" w:cs="Times New Roman"/>
                <w:sz w:val="24"/>
                <w:szCs w:val="24"/>
                <w:lang w:eastAsia="ru-RU"/>
              </w:rPr>
              <w:t>млн</w:t>
            </w:r>
            <w:proofErr w:type="gramStart"/>
            <w:r w:rsidRPr="00F63F04">
              <w:rPr>
                <w:rFonts w:ascii="Times New Roman" w:hAnsi="Times New Roman" w:cs="Times New Roman"/>
                <w:sz w:val="24"/>
                <w:szCs w:val="24"/>
                <w:lang w:eastAsia="ru-RU"/>
              </w:rPr>
              <w:t>.т</w:t>
            </w:r>
            <w:proofErr w:type="spellEnd"/>
            <w:proofErr w:type="gramEnd"/>
            <w:r>
              <w:rPr>
                <w:rFonts w:ascii="Times New Roman" w:hAnsi="Times New Roman" w:cs="Times New Roman"/>
                <w:sz w:val="24"/>
                <w:szCs w:val="24"/>
                <w:lang w:eastAsia="ru-RU"/>
              </w:rPr>
              <w:t>/год.</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212</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500</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345</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167</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184</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169</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112</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122</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179</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88</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106</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113</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85</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73</w:t>
            </w:r>
          </w:p>
        </w:tc>
        <w:tc>
          <w:tcPr>
            <w:tcW w:w="662"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212</w:t>
            </w:r>
          </w:p>
        </w:tc>
      </w:tr>
      <w:tr w:rsidR="00B10190" w:rsidRPr="00093171" w:rsidTr="002C7A01">
        <w:trPr>
          <w:jc w:val="center"/>
        </w:trPr>
        <w:tc>
          <w:tcPr>
            <w:tcW w:w="613" w:type="dxa"/>
          </w:tcPr>
          <w:p w:rsidR="00B10190" w:rsidRPr="00F63F04" w:rsidRDefault="00B10190" w:rsidP="00D3262A">
            <w:pPr>
              <w:tabs>
                <w:tab w:val="left" w:pos="747"/>
              </w:tabs>
              <w:spacing w:after="0" w:line="240" w:lineRule="auto"/>
              <w:ind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9</w:t>
            </w:r>
          </w:p>
        </w:tc>
        <w:tc>
          <w:tcPr>
            <w:tcW w:w="3118" w:type="dxa"/>
          </w:tcPr>
          <w:p w:rsidR="00B10190" w:rsidRPr="00F63F04" w:rsidRDefault="00B10190" w:rsidP="00D3262A">
            <w:pPr>
              <w:tabs>
                <w:tab w:val="left" w:pos="747"/>
              </w:tabs>
              <w:spacing w:after="0" w:line="240" w:lineRule="auto"/>
              <w:ind w:right="21"/>
              <w:rPr>
                <w:rFonts w:ascii="Times New Roman" w:hAnsi="Times New Roman" w:cs="Times New Roman"/>
                <w:sz w:val="24"/>
                <w:szCs w:val="24"/>
                <w:lang w:eastAsia="ru-RU"/>
              </w:rPr>
            </w:pPr>
            <w:r w:rsidRPr="00F63F04">
              <w:rPr>
                <w:rFonts w:ascii="Times New Roman" w:hAnsi="Times New Roman" w:cs="Times New Roman"/>
                <w:sz w:val="24"/>
                <w:szCs w:val="24"/>
                <w:lang w:eastAsia="ru-RU"/>
              </w:rPr>
              <w:t>Потребление нефти на душу населения, т/год</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lang w:val="en-US"/>
              </w:rPr>
              <w:t>10</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rPr>
              <w:t>1</w:t>
            </w:r>
            <w:r w:rsidRPr="00B10190">
              <w:rPr>
                <w:rFonts w:ascii="Times New Roman" w:hAnsi="Times New Roman" w:cs="Times New Roman"/>
                <w:sz w:val="24"/>
                <w:szCs w:val="24"/>
                <w:lang w:val="en-US"/>
              </w:rPr>
              <w:t>,5</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5</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rPr>
              <w:t>8</w:t>
            </w:r>
            <w:r w:rsidRPr="00B10190">
              <w:rPr>
                <w:rFonts w:ascii="Times New Roman" w:hAnsi="Times New Roman" w:cs="Times New Roman"/>
                <w:sz w:val="24"/>
                <w:szCs w:val="24"/>
                <w:lang w:val="en-US"/>
              </w:rPr>
              <w:t>,8</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12</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782</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32</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178</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21</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33</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16</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127</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45</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32</w:t>
            </w:r>
          </w:p>
        </w:tc>
        <w:tc>
          <w:tcPr>
            <w:tcW w:w="662"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lang w:val="en-US"/>
              </w:rPr>
              <w:t>10</w:t>
            </w:r>
          </w:p>
        </w:tc>
      </w:tr>
      <w:tr w:rsidR="00B10190" w:rsidRPr="00093171" w:rsidTr="002C7A01">
        <w:trPr>
          <w:jc w:val="center"/>
        </w:trPr>
        <w:tc>
          <w:tcPr>
            <w:tcW w:w="613" w:type="dxa"/>
          </w:tcPr>
          <w:p w:rsidR="00B10190" w:rsidRPr="00F63F04" w:rsidRDefault="00B10190" w:rsidP="00D3262A">
            <w:pPr>
              <w:tabs>
                <w:tab w:val="left" w:pos="747"/>
              </w:tabs>
              <w:spacing w:after="0" w:line="240" w:lineRule="auto"/>
              <w:ind w:right="21"/>
              <w:jc w:val="both"/>
              <w:rPr>
                <w:rFonts w:ascii="Times New Roman" w:hAnsi="Times New Roman" w:cs="Times New Roman"/>
                <w:sz w:val="24"/>
                <w:szCs w:val="24"/>
                <w:lang w:eastAsia="ru-RU"/>
              </w:rPr>
            </w:pPr>
            <w:r w:rsidRPr="00F63F04">
              <w:rPr>
                <w:rFonts w:ascii="Times New Roman" w:hAnsi="Times New Roman" w:cs="Times New Roman"/>
                <w:sz w:val="24"/>
                <w:szCs w:val="24"/>
                <w:lang w:eastAsia="ru-RU"/>
              </w:rPr>
              <w:t>10</w:t>
            </w:r>
          </w:p>
        </w:tc>
        <w:tc>
          <w:tcPr>
            <w:tcW w:w="3118" w:type="dxa"/>
          </w:tcPr>
          <w:p w:rsidR="00B10190" w:rsidRPr="00F63F04" w:rsidRDefault="00B10190" w:rsidP="00D3262A">
            <w:pPr>
              <w:tabs>
                <w:tab w:val="left" w:pos="747"/>
              </w:tabs>
              <w:spacing w:after="0" w:line="240" w:lineRule="auto"/>
              <w:ind w:right="21"/>
              <w:rPr>
                <w:rFonts w:ascii="Times New Roman" w:hAnsi="Times New Roman" w:cs="Times New Roman"/>
                <w:sz w:val="24"/>
                <w:szCs w:val="24"/>
                <w:lang w:eastAsia="ru-RU"/>
              </w:rPr>
            </w:pPr>
            <w:r w:rsidRPr="00F63F04">
              <w:rPr>
                <w:rFonts w:ascii="Times New Roman" w:hAnsi="Times New Roman" w:cs="Times New Roman"/>
                <w:sz w:val="24"/>
                <w:szCs w:val="24"/>
                <w:lang w:eastAsia="ru-RU"/>
              </w:rPr>
              <w:t>Экспорт нефти от текущего объема добычи, %</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212</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500</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345</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167</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184</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169</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112</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122</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179</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88</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106</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113</w:t>
            </w:r>
          </w:p>
        </w:tc>
        <w:tc>
          <w:tcPr>
            <w:tcW w:w="851"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85</w:t>
            </w:r>
          </w:p>
        </w:tc>
        <w:tc>
          <w:tcPr>
            <w:tcW w:w="850" w:type="dxa"/>
          </w:tcPr>
          <w:p w:rsidR="00B10190" w:rsidRPr="00B10190" w:rsidRDefault="00B10190" w:rsidP="00B10190">
            <w:pPr>
              <w:tabs>
                <w:tab w:val="left" w:pos="747"/>
              </w:tabs>
              <w:ind w:right="21"/>
              <w:jc w:val="center"/>
              <w:rPr>
                <w:rFonts w:ascii="Times New Roman" w:hAnsi="Times New Roman" w:cs="Times New Roman"/>
                <w:sz w:val="24"/>
                <w:szCs w:val="24"/>
                <w:lang w:val="en-US"/>
              </w:rPr>
            </w:pPr>
            <w:r w:rsidRPr="00B10190">
              <w:rPr>
                <w:rFonts w:ascii="Times New Roman" w:hAnsi="Times New Roman" w:cs="Times New Roman"/>
                <w:sz w:val="24"/>
                <w:szCs w:val="24"/>
                <w:lang w:val="en-US"/>
              </w:rPr>
              <w:t>73</w:t>
            </w:r>
          </w:p>
        </w:tc>
        <w:tc>
          <w:tcPr>
            <w:tcW w:w="662" w:type="dxa"/>
          </w:tcPr>
          <w:p w:rsidR="00B10190" w:rsidRPr="00B10190" w:rsidRDefault="00B10190" w:rsidP="00B10190">
            <w:pPr>
              <w:tabs>
                <w:tab w:val="left" w:pos="747"/>
              </w:tabs>
              <w:ind w:right="21"/>
              <w:jc w:val="center"/>
              <w:rPr>
                <w:rFonts w:ascii="Times New Roman" w:hAnsi="Times New Roman" w:cs="Times New Roman"/>
                <w:sz w:val="24"/>
                <w:szCs w:val="24"/>
              </w:rPr>
            </w:pPr>
            <w:r w:rsidRPr="00B10190">
              <w:rPr>
                <w:rFonts w:ascii="Times New Roman" w:hAnsi="Times New Roman" w:cs="Times New Roman"/>
                <w:sz w:val="24"/>
                <w:szCs w:val="24"/>
              </w:rPr>
              <w:t>212</w:t>
            </w:r>
          </w:p>
        </w:tc>
      </w:tr>
    </w:tbl>
    <w:p w:rsidR="00093171" w:rsidRDefault="00093171" w:rsidP="009141A2">
      <w:pPr>
        <w:spacing w:after="0" w:line="240" w:lineRule="auto"/>
        <w:ind w:right="21"/>
        <w:jc w:val="both"/>
        <w:rPr>
          <w:rFonts w:ascii="Times New Roman" w:hAnsi="Times New Roman" w:cs="Times New Roman"/>
          <w:sz w:val="28"/>
          <w:szCs w:val="28"/>
          <w:lang w:eastAsia="ru-RU"/>
        </w:rPr>
      </w:pPr>
      <w:r w:rsidRPr="00093171">
        <w:rPr>
          <w:rFonts w:ascii="Times New Roman" w:hAnsi="Times New Roman" w:cs="Times New Roman"/>
          <w:sz w:val="28"/>
          <w:szCs w:val="28"/>
          <w:lang w:eastAsia="ru-RU"/>
        </w:rPr>
        <w:t>В результате оцените экспортные возможности нефти, природного газа, СПГ странами мира на перспективу.</w:t>
      </w:r>
    </w:p>
    <w:p w:rsidR="009141A2" w:rsidRPr="00093171" w:rsidRDefault="009141A2" w:rsidP="009141A2">
      <w:pPr>
        <w:spacing w:after="0" w:line="240" w:lineRule="auto"/>
        <w:ind w:right="2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Наибольшим потенциалом обладают страны с наибольшими запасами природного газа.</w:t>
      </w:r>
    </w:p>
    <w:p w:rsidR="009141A2" w:rsidRPr="00093171" w:rsidRDefault="009141A2" w:rsidP="009141A2">
      <w:pPr>
        <w:spacing w:after="0" w:line="360" w:lineRule="auto"/>
        <w:ind w:right="21"/>
        <w:jc w:val="both"/>
        <w:rPr>
          <w:rFonts w:ascii="Times New Roman" w:hAnsi="Times New Roman" w:cs="Times New Roman"/>
          <w:sz w:val="28"/>
          <w:szCs w:val="28"/>
          <w:lang w:eastAsia="ru-RU"/>
        </w:rPr>
        <w:sectPr w:rsidR="009141A2" w:rsidRPr="00093171" w:rsidSect="00F63F04">
          <w:pgSz w:w="16838" w:h="11906" w:orient="landscape"/>
          <w:pgMar w:top="720" w:right="720" w:bottom="720" w:left="720" w:header="720" w:footer="720" w:gutter="0"/>
          <w:cols w:space="720"/>
          <w:titlePg/>
          <w:docGrid w:linePitch="299"/>
        </w:sectPr>
      </w:pPr>
    </w:p>
    <w:p w:rsidR="00B10190" w:rsidRPr="0003473E" w:rsidRDefault="00B10190" w:rsidP="0003473E">
      <w:pPr>
        <w:rPr>
          <w:rFonts w:ascii="Times New Roman" w:hAnsi="Times New Roman" w:cs="Times New Roman"/>
          <w:b/>
          <w:sz w:val="28"/>
          <w:lang w:eastAsia="ru-RU"/>
        </w:rPr>
      </w:pPr>
      <w:bookmarkStart w:id="3" w:name="_Toc54782916"/>
      <w:r w:rsidRPr="0003473E">
        <w:rPr>
          <w:rFonts w:ascii="Times New Roman" w:hAnsi="Times New Roman" w:cs="Times New Roman"/>
          <w:b/>
          <w:sz w:val="28"/>
          <w:lang w:eastAsia="ru-RU"/>
        </w:rPr>
        <w:lastRenderedPageBreak/>
        <w:t>Задание 4.</w:t>
      </w:r>
      <w:bookmarkEnd w:id="3"/>
    </w:p>
    <w:p w:rsidR="00B10190" w:rsidRPr="00093171" w:rsidRDefault="00B10190" w:rsidP="00B10190">
      <w:pPr>
        <w:spacing w:after="0" w:line="240" w:lineRule="auto"/>
        <w:ind w:right="23"/>
        <w:jc w:val="both"/>
        <w:rPr>
          <w:rFonts w:ascii="Times New Roman" w:hAnsi="Times New Roman" w:cs="Times New Roman"/>
          <w:sz w:val="28"/>
          <w:szCs w:val="28"/>
          <w:lang w:eastAsia="ru-RU"/>
        </w:rPr>
      </w:pPr>
      <w:r w:rsidRPr="00093171">
        <w:rPr>
          <w:rFonts w:ascii="Times New Roman" w:hAnsi="Times New Roman" w:cs="Times New Roman"/>
          <w:sz w:val="28"/>
          <w:szCs w:val="28"/>
          <w:lang w:eastAsia="ru-RU"/>
        </w:rPr>
        <w:tab/>
        <w:t>По справочным данным, сведениям из интернета заполнить следующую таблицу:</w:t>
      </w:r>
    </w:p>
    <w:p w:rsidR="00B10190" w:rsidRPr="00093171" w:rsidRDefault="00B10190" w:rsidP="00B10190">
      <w:pPr>
        <w:spacing w:after="0" w:line="240" w:lineRule="auto"/>
        <w:ind w:right="23"/>
        <w:jc w:val="both"/>
        <w:rPr>
          <w:rFonts w:ascii="Times New Roman" w:hAnsi="Times New Roman" w:cs="Times New Roman"/>
          <w:sz w:val="28"/>
          <w:szCs w:val="28"/>
          <w:lang w:eastAsia="ru-RU"/>
        </w:rPr>
      </w:pP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t>Таблица 4</w:t>
      </w:r>
    </w:p>
    <w:p w:rsidR="00B10190" w:rsidRPr="00093171" w:rsidRDefault="00B10190" w:rsidP="00B10190">
      <w:pPr>
        <w:spacing w:after="0" w:line="240" w:lineRule="auto"/>
        <w:ind w:right="23"/>
        <w:jc w:val="both"/>
        <w:rPr>
          <w:rFonts w:ascii="Times New Roman" w:hAnsi="Times New Roman" w:cs="Times New Roman"/>
          <w:sz w:val="28"/>
          <w:szCs w:val="28"/>
          <w:lang w:eastAsia="ru-RU"/>
        </w:rPr>
      </w:pPr>
      <w:r w:rsidRPr="00093171">
        <w:rPr>
          <w:rFonts w:ascii="Times New Roman" w:hAnsi="Times New Roman" w:cs="Times New Roman"/>
          <w:sz w:val="28"/>
          <w:szCs w:val="28"/>
          <w:lang w:eastAsia="ru-RU"/>
        </w:rPr>
        <w:t>Экспорт нефти из стран ОПЕК в другие страны мира в текущем году.</w:t>
      </w:r>
    </w:p>
    <w:tbl>
      <w:tblPr>
        <w:tblW w:w="9268" w:type="dxa"/>
        <w:jc w:val="center"/>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020"/>
        <w:gridCol w:w="3260"/>
      </w:tblGrid>
      <w:tr w:rsidR="00B10190" w:rsidRPr="00093171" w:rsidTr="00B10190">
        <w:trPr>
          <w:jc w:val="center"/>
        </w:trPr>
        <w:tc>
          <w:tcPr>
            <w:tcW w:w="2988" w:type="dxa"/>
          </w:tcPr>
          <w:p w:rsidR="00B10190" w:rsidRPr="00093171" w:rsidRDefault="00B10190" w:rsidP="00B10190">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Страны ОПЕК</w:t>
            </w:r>
          </w:p>
        </w:tc>
        <w:tc>
          <w:tcPr>
            <w:tcW w:w="3020" w:type="dxa"/>
          </w:tcPr>
          <w:p w:rsidR="00B10190" w:rsidRPr="00093171" w:rsidRDefault="00B10190" w:rsidP="00B10190">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Экспорт нефти из стран ОПЕК</w:t>
            </w:r>
          </w:p>
        </w:tc>
        <w:tc>
          <w:tcPr>
            <w:tcW w:w="3260" w:type="dxa"/>
          </w:tcPr>
          <w:p w:rsidR="00B10190" w:rsidRPr="00093171" w:rsidRDefault="00B10190" w:rsidP="00B10190">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 xml:space="preserve">Основные доли экспорта в % </w:t>
            </w:r>
            <w:proofErr w:type="gramStart"/>
            <w:r w:rsidRPr="00093171">
              <w:rPr>
                <w:rFonts w:ascii="Times New Roman" w:hAnsi="Times New Roman" w:cs="Times New Roman"/>
                <w:sz w:val="24"/>
                <w:szCs w:val="24"/>
                <w:lang w:eastAsia="ru-RU"/>
              </w:rPr>
              <w:t>в</w:t>
            </w:r>
            <w:proofErr w:type="gramEnd"/>
            <w:r w:rsidRPr="00093171">
              <w:rPr>
                <w:rFonts w:ascii="Times New Roman" w:hAnsi="Times New Roman" w:cs="Times New Roman"/>
                <w:sz w:val="24"/>
                <w:szCs w:val="24"/>
                <w:lang w:eastAsia="ru-RU"/>
              </w:rPr>
              <w:t xml:space="preserve"> другие страны</w:t>
            </w:r>
          </w:p>
        </w:tc>
      </w:tr>
      <w:tr w:rsidR="00B10190" w:rsidRPr="00093171" w:rsidTr="00B10190">
        <w:trPr>
          <w:jc w:val="center"/>
        </w:trPr>
        <w:tc>
          <w:tcPr>
            <w:tcW w:w="2988" w:type="dxa"/>
          </w:tcPr>
          <w:p w:rsidR="00B10190" w:rsidRPr="00A4014E" w:rsidRDefault="00B10190" w:rsidP="00B10190">
            <w:pPr>
              <w:spacing w:after="0" w:line="240" w:lineRule="auto"/>
              <w:ind w:right="21"/>
              <w:jc w:val="both"/>
              <w:rPr>
                <w:rFonts w:ascii="Times New Roman" w:hAnsi="Times New Roman" w:cs="Times New Roman"/>
                <w:sz w:val="24"/>
                <w:szCs w:val="24"/>
                <w:lang w:val="en-US" w:eastAsia="ru-RU"/>
              </w:rPr>
            </w:pPr>
            <w:r w:rsidRPr="00093171">
              <w:rPr>
                <w:rFonts w:ascii="Times New Roman" w:hAnsi="Times New Roman" w:cs="Times New Roman"/>
                <w:sz w:val="24"/>
                <w:szCs w:val="24"/>
                <w:lang w:eastAsia="ru-RU"/>
              </w:rPr>
              <w:t>Алжир</w:t>
            </w:r>
          </w:p>
        </w:tc>
        <w:tc>
          <w:tcPr>
            <w:tcW w:w="3020" w:type="dxa"/>
          </w:tcPr>
          <w:p w:rsidR="00B10190" w:rsidRPr="000F6119" w:rsidRDefault="00B10190" w:rsidP="00B10190">
            <w:pPr>
              <w:spacing w:after="0" w:line="240" w:lineRule="auto"/>
              <w:ind w:right="21"/>
              <w:jc w:val="center"/>
              <w:rPr>
                <w:rFonts w:ascii="Times New Roman" w:hAnsi="Times New Roman" w:cs="Times New Roman"/>
                <w:sz w:val="24"/>
                <w:szCs w:val="24"/>
                <w:lang w:eastAsia="ru-RU"/>
              </w:rPr>
            </w:pPr>
            <w:r w:rsidRPr="000F6119">
              <w:rPr>
                <w:rFonts w:ascii="Times New Roman" w:hAnsi="Times New Roman" w:cs="Times New Roman"/>
                <w:sz w:val="24"/>
                <w:szCs w:val="24"/>
                <w:lang w:eastAsia="ru-RU"/>
              </w:rPr>
              <w:t>584,2</w:t>
            </w:r>
          </w:p>
        </w:tc>
        <w:tc>
          <w:tcPr>
            <w:tcW w:w="3260" w:type="dxa"/>
            <w:vAlign w:val="center"/>
          </w:tcPr>
          <w:p w:rsidR="00B10190" w:rsidRPr="000F6119" w:rsidRDefault="00B10190" w:rsidP="00B10190">
            <w:pPr>
              <w:spacing w:after="0"/>
              <w:jc w:val="center"/>
              <w:rPr>
                <w:rFonts w:ascii="Times New Roman" w:hAnsi="Times New Roman" w:cs="Times New Roman"/>
                <w:color w:val="000000"/>
                <w:sz w:val="24"/>
                <w:szCs w:val="24"/>
              </w:rPr>
            </w:pPr>
            <w:r w:rsidRPr="000F6119">
              <w:rPr>
                <w:rFonts w:ascii="Times New Roman" w:hAnsi="Times New Roman" w:cs="Times New Roman"/>
                <w:color w:val="000000"/>
                <w:sz w:val="24"/>
                <w:szCs w:val="24"/>
              </w:rPr>
              <w:t>57,10</w:t>
            </w:r>
          </w:p>
        </w:tc>
      </w:tr>
      <w:tr w:rsidR="00B10190" w:rsidRPr="00093171" w:rsidTr="00B10190">
        <w:trPr>
          <w:jc w:val="center"/>
        </w:trPr>
        <w:tc>
          <w:tcPr>
            <w:tcW w:w="2988" w:type="dxa"/>
          </w:tcPr>
          <w:p w:rsidR="00B10190" w:rsidRPr="00A4014E"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Ангола</w:t>
            </w:r>
          </w:p>
        </w:tc>
        <w:tc>
          <w:tcPr>
            <w:tcW w:w="3020" w:type="dxa"/>
          </w:tcPr>
          <w:p w:rsidR="00B10190" w:rsidRPr="000F6119" w:rsidRDefault="00B10190" w:rsidP="00B10190">
            <w:pPr>
              <w:spacing w:after="0" w:line="240" w:lineRule="auto"/>
              <w:ind w:right="21"/>
              <w:jc w:val="center"/>
              <w:rPr>
                <w:rFonts w:ascii="Times New Roman" w:hAnsi="Times New Roman" w:cs="Times New Roman"/>
                <w:sz w:val="24"/>
                <w:szCs w:val="24"/>
                <w:lang w:eastAsia="ru-RU"/>
              </w:rPr>
            </w:pPr>
            <w:r w:rsidRPr="000F6119">
              <w:rPr>
                <w:rFonts w:ascii="Times New Roman" w:hAnsi="Times New Roman" w:cs="Times New Roman"/>
                <w:sz w:val="24"/>
                <w:szCs w:val="24"/>
                <w:lang w:eastAsia="ru-RU"/>
              </w:rPr>
              <w:t>1318,7</w:t>
            </w:r>
          </w:p>
        </w:tc>
        <w:tc>
          <w:tcPr>
            <w:tcW w:w="3260" w:type="dxa"/>
            <w:vAlign w:val="center"/>
          </w:tcPr>
          <w:p w:rsidR="00B10190" w:rsidRPr="000F6119" w:rsidRDefault="00B10190" w:rsidP="00B10190">
            <w:pPr>
              <w:spacing w:after="0"/>
              <w:jc w:val="center"/>
              <w:rPr>
                <w:rFonts w:ascii="Times New Roman" w:hAnsi="Times New Roman" w:cs="Times New Roman"/>
                <w:color w:val="000000"/>
                <w:sz w:val="24"/>
                <w:szCs w:val="24"/>
              </w:rPr>
            </w:pPr>
            <w:r w:rsidRPr="000F6119">
              <w:rPr>
                <w:rFonts w:ascii="Times New Roman" w:hAnsi="Times New Roman" w:cs="Times New Roman"/>
                <w:color w:val="000000"/>
                <w:sz w:val="24"/>
                <w:szCs w:val="24"/>
              </w:rPr>
              <w:t>96,06</w:t>
            </w:r>
          </w:p>
        </w:tc>
      </w:tr>
      <w:tr w:rsidR="00B10190" w:rsidRPr="00093171" w:rsidTr="00B10190">
        <w:trPr>
          <w:jc w:val="center"/>
        </w:trPr>
        <w:tc>
          <w:tcPr>
            <w:tcW w:w="2988" w:type="dxa"/>
          </w:tcPr>
          <w:p w:rsidR="00B10190" w:rsidRPr="00A4014E"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Конго</w:t>
            </w:r>
          </w:p>
        </w:tc>
        <w:tc>
          <w:tcPr>
            <w:tcW w:w="3020" w:type="dxa"/>
          </w:tcPr>
          <w:p w:rsidR="00B10190" w:rsidRPr="000F6119" w:rsidRDefault="00B10190" w:rsidP="00B10190">
            <w:pPr>
              <w:spacing w:after="0" w:line="240" w:lineRule="auto"/>
              <w:ind w:right="21"/>
              <w:jc w:val="center"/>
              <w:rPr>
                <w:rFonts w:ascii="Times New Roman" w:hAnsi="Times New Roman" w:cs="Times New Roman"/>
                <w:sz w:val="24"/>
                <w:szCs w:val="24"/>
                <w:lang w:eastAsia="ru-RU"/>
              </w:rPr>
            </w:pPr>
            <w:r w:rsidRPr="000F6119">
              <w:rPr>
                <w:rFonts w:ascii="Times New Roman" w:hAnsi="Times New Roman" w:cs="Times New Roman"/>
                <w:sz w:val="24"/>
                <w:szCs w:val="24"/>
                <w:lang w:eastAsia="ru-RU"/>
              </w:rPr>
              <w:t>309,4</w:t>
            </w:r>
          </w:p>
        </w:tc>
        <w:tc>
          <w:tcPr>
            <w:tcW w:w="3260" w:type="dxa"/>
            <w:vAlign w:val="center"/>
          </w:tcPr>
          <w:p w:rsidR="00B10190" w:rsidRPr="000F6119" w:rsidRDefault="00B10190" w:rsidP="00B10190">
            <w:pPr>
              <w:spacing w:after="0"/>
              <w:jc w:val="center"/>
              <w:rPr>
                <w:rFonts w:ascii="Times New Roman" w:hAnsi="Times New Roman" w:cs="Times New Roman"/>
                <w:color w:val="000000"/>
                <w:sz w:val="24"/>
                <w:szCs w:val="24"/>
              </w:rPr>
            </w:pPr>
            <w:r w:rsidRPr="000F6119">
              <w:rPr>
                <w:rFonts w:ascii="Times New Roman" w:hAnsi="Times New Roman" w:cs="Times New Roman"/>
                <w:color w:val="000000"/>
                <w:sz w:val="24"/>
                <w:szCs w:val="24"/>
              </w:rPr>
              <w:t>93,99</w:t>
            </w:r>
          </w:p>
        </w:tc>
      </w:tr>
      <w:tr w:rsidR="00B10190" w:rsidRPr="00093171" w:rsidTr="00B10190">
        <w:trPr>
          <w:jc w:val="center"/>
        </w:trPr>
        <w:tc>
          <w:tcPr>
            <w:tcW w:w="2988" w:type="dxa"/>
          </w:tcPr>
          <w:p w:rsidR="00B10190" w:rsidRPr="00A4014E" w:rsidRDefault="00B10190" w:rsidP="00B10190">
            <w:pPr>
              <w:spacing w:after="0" w:line="240" w:lineRule="auto"/>
              <w:ind w:right="21"/>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Экв</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винея</w:t>
            </w:r>
            <w:proofErr w:type="spellEnd"/>
          </w:p>
        </w:tc>
        <w:tc>
          <w:tcPr>
            <w:tcW w:w="3020" w:type="dxa"/>
          </w:tcPr>
          <w:p w:rsidR="00B10190" w:rsidRPr="000F6119" w:rsidRDefault="00B10190" w:rsidP="00B10190">
            <w:pPr>
              <w:spacing w:after="0" w:line="240" w:lineRule="auto"/>
              <w:ind w:right="21"/>
              <w:jc w:val="center"/>
              <w:rPr>
                <w:rFonts w:ascii="Times New Roman" w:hAnsi="Times New Roman" w:cs="Times New Roman"/>
                <w:sz w:val="24"/>
                <w:szCs w:val="24"/>
                <w:lang w:eastAsia="ru-RU"/>
              </w:rPr>
            </w:pPr>
            <w:r w:rsidRPr="000F6119">
              <w:rPr>
                <w:rFonts w:ascii="Times New Roman" w:hAnsi="Times New Roman" w:cs="Times New Roman"/>
                <w:sz w:val="24"/>
                <w:szCs w:val="24"/>
                <w:lang w:eastAsia="ru-RU"/>
              </w:rPr>
              <w:t>110,2</w:t>
            </w:r>
          </w:p>
        </w:tc>
        <w:tc>
          <w:tcPr>
            <w:tcW w:w="3260" w:type="dxa"/>
            <w:vAlign w:val="center"/>
          </w:tcPr>
          <w:p w:rsidR="00B10190" w:rsidRPr="000F6119" w:rsidRDefault="00B10190" w:rsidP="00B10190">
            <w:pPr>
              <w:spacing w:after="0"/>
              <w:jc w:val="center"/>
              <w:rPr>
                <w:rFonts w:ascii="Times New Roman" w:hAnsi="Times New Roman" w:cs="Times New Roman"/>
                <w:color w:val="000000"/>
                <w:sz w:val="24"/>
                <w:szCs w:val="24"/>
              </w:rPr>
            </w:pPr>
            <w:r w:rsidRPr="000F6119">
              <w:rPr>
                <w:rFonts w:ascii="Times New Roman" w:hAnsi="Times New Roman" w:cs="Times New Roman"/>
                <w:color w:val="000000"/>
                <w:sz w:val="24"/>
                <w:szCs w:val="24"/>
              </w:rPr>
              <w:t>100,55</w:t>
            </w:r>
          </w:p>
        </w:tc>
      </w:tr>
      <w:tr w:rsidR="00B10190" w:rsidRPr="00093171" w:rsidTr="00B10190">
        <w:trPr>
          <w:jc w:val="center"/>
        </w:trPr>
        <w:tc>
          <w:tcPr>
            <w:tcW w:w="2988" w:type="dxa"/>
          </w:tcPr>
          <w:p w:rsidR="00B10190" w:rsidRPr="00A4014E"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Габон</w:t>
            </w:r>
          </w:p>
        </w:tc>
        <w:tc>
          <w:tcPr>
            <w:tcW w:w="3020" w:type="dxa"/>
          </w:tcPr>
          <w:p w:rsidR="00B10190" w:rsidRPr="000F6119" w:rsidRDefault="00B10190" w:rsidP="00B10190">
            <w:pPr>
              <w:spacing w:after="0" w:line="240" w:lineRule="auto"/>
              <w:ind w:right="21"/>
              <w:jc w:val="center"/>
              <w:rPr>
                <w:rFonts w:ascii="Times New Roman" w:hAnsi="Times New Roman" w:cs="Times New Roman"/>
                <w:sz w:val="24"/>
                <w:szCs w:val="24"/>
                <w:lang w:eastAsia="ru-RU"/>
              </w:rPr>
            </w:pPr>
            <w:r w:rsidRPr="000F6119">
              <w:rPr>
                <w:rFonts w:ascii="Times New Roman" w:hAnsi="Times New Roman" w:cs="Times New Roman"/>
                <w:sz w:val="24"/>
                <w:szCs w:val="24"/>
                <w:lang w:eastAsia="ru-RU"/>
              </w:rPr>
              <w:t>206,9</w:t>
            </w:r>
          </w:p>
        </w:tc>
        <w:tc>
          <w:tcPr>
            <w:tcW w:w="3260" w:type="dxa"/>
            <w:vAlign w:val="center"/>
          </w:tcPr>
          <w:p w:rsidR="00B10190" w:rsidRPr="000F6119" w:rsidRDefault="00B10190" w:rsidP="00B10190">
            <w:pPr>
              <w:spacing w:after="0"/>
              <w:jc w:val="center"/>
              <w:rPr>
                <w:rFonts w:ascii="Times New Roman" w:hAnsi="Times New Roman" w:cs="Times New Roman"/>
                <w:color w:val="000000"/>
                <w:sz w:val="24"/>
                <w:szCs w:val="24"/>
              </w:rPr>
            </w:pPr>
            <w:r w:rsidRPr="000F6119">
              <w:rPr>
                <w:rFonts w:ascii="Times New Roman" w:hAnsi="Times New Roman" w:cs="Times New Roman"/>
                <w:color w:val="000000"/>
                <w:sz w:val="24"/>
                <w:szCs w:val="24"/>
              </w:rPr>
              <w:t>95,00</w:t>
            </w:r>
          </w:p>
        </w:tc>
      </w:tr>
      <w:tr w:rsidR="00B10190" w:rsidRPr="00093171" w:rsidTr="00B10190">
        <w:trPr>
          <w:jc w:val="center"/>
        </w:trPr>
        <w:tc>
          <w:tcPr>
            <w:tcW w:w="2988" w:type="dxa"/>
          </w:tcPr>
          <w:p w:rsidR="00B10190" w:rsidRPr="00A4014E"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Иран</w:t>
            </w:r>
          </w:p>
        </w:tc>
        <w:tc>
          <w:tcPr>
            <w:tcW w:w="3020" w:type="dxa"/>
          </w:tcPr>
          <w:p w:rsidR="00B10190" w:rsidRPr="000F6119" w:rsidRDefault="00B10190" w:rsidP="00B10190">
            <w:pPr>
              <w:spacing w:after="0" w:line="240" w:lineRule="auto"/>
              <w:ind w:right="21"/>
              <w:jc w:val="center"/>
              <w:rPr>
                <w:rFonts w:ascii="Times New Roman" w:hAnsi="Times New Roman" w:cs="Times New Roman"/>
                <w:sz w:val="24"/>
                <w:szCs w:val="24"/>
                <w:lang w:eastAsia="ru-RU"/>
              </w:rPr>
            </w:pPr>
            <w:r w:rsidRPr="000F6119">
              <w:rPr>
                <w:rFonts w:ascii="Times New Roman" w:hAnsi="Times New Roman" w:cs="Times New Roman"/>
                <w:sz w:val="24"/>
                <w:szCs w:val="24"/>
                <w:lang w:eastAsia="ru-RU"/>
              </w:rPr>
              <w:t>651,1</w:t>
            </w:r>
          </w:p>
        </w:tc>
        <w:tc>
          <w:tcPr>
            <w:tcW w:w="3260" w:type="dxa"/>
            <w:vAlign w:val="center"/>
          </w:tcPr>
          <w:p w:rsidR="00B10190" w:rsidRPr="000F6119" w:rsidRDefault="00B10190" w:rsidP="00B10190">
            <w:pPr>
              <w:spacing w:after="0"/>
              <w:jc w:val="center"/>
              <w:rPr>
                <w:rFonts w:ascii="Times New Roman" w:hAnsi="Times New Roman" w:cs="Times New Roman"/>
                <w:color w:val="000000"/>
                <w:sz w:val="24"/>
                <w:szCs w:val="24"/>
              </w:rPr>
            </w:pPr>
            <w:r w:rsidRPr="000F6119">
              <w:rPr>
                <w:rFonts w:ascii="Times New Roman" w:hAnsi="Times New Roman" w:cs="Times New Roman"/>
                <w:color w:val="000000"/>
                <w:sz w:val="24"/>
                <w:szCs w:val="24"/>
              </w:rPr>
              <w:t>27,63</w:t>
            </w:r>
          </w:p>
        </w:tc>
      </w:tr>
      <w:tr w:rsidR="00B10190" w:rsidRPr="00093171" w:rsidTr="00B10190">
        <w:trPr>
          <w:jc w:val="center"/>
        </w:trPr>
        <w:tc>
          <w:tcPr>
            <w:tcW w:w="2988" w:type="dxa"/>
          </w:tcPr>
          <w:p w:rsidR="00B10190" w:rsidRPr="00A4014E"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Ирак</w:t>
            </w:r>
          </w:p>
        </w:tc>
        <w:tc>
          <w:tcPr>
            <w:tcW w:w="3020" w:type="dxa"/>
          </w:tcPr>
          <w:p w:rsidR="00B10190" w:rsidRPr="000F6119" w:rsidRDefault="00B10190" w:rsidP="00B10190">
            <w:pPr>
              <w:spacing w:after="0" w:line="240" w:lineRule="auto"/>
              <w:ind w:right="21"/>
              <w:jc w:val="center"/>
              <w:rPr>
                <w:rFonts w:ascii="Times New Roman" w:hAnsi="Times New Roman" w:cs="Times New Roman"/>
                <w:sz w:val="24"/>
                <w:szCs w:val="24"/>
                <w:lang w:eastAsia="ru-RU"/>
              </w:rPr>
            </w:pPr>
            <w:r w:rsidRPr="000F6119">
              <w:rPr>
                <w:rFonts w:ascii="Times New Roman" w:hAnsi="Times New Roman" w:cs="Times New Roman"/>
                <w:sz w:val="24"/>
                <w:szCs w:val="24"/>
                <w:lang w:eastAsia="ru-RU"/>
              </w:rPr>
              <w:t>3968,2</w:t>
            </w:r>
          </w:p>
        </w:tc>
        <w:tc>
          <w:tcPr>
            <w:tcW w:w="3260" w:type="dxa"/>
            <w:vAlign w:val="center"/>
          </w:tcPr>
          <w:p w:rsidR="00B10190" w:rsidRPr="000F6119" w:rsidRDefault="00B10190" w:rsidP="00B10190">
            <w:pPr>
              <w:spacing w:after="0"/>
              <w:jc w:val="center"/>
              <w:rPr>
                <w:rFonts w:ascii="Times New Roman" w:hAnsi="Times New Roman" w:cs="Times New Roman"/>
                <w:color w:val="000000"/>
                <w:sz w:val="24"/>
                <w:szCs w:val="24"/>
              </w:rPr>
            </w:pPr>
            <w:r w:rsidRPr="000F6119">
              <w:rPr>
                <w:rFonts w:ascii="Times New Roman" w:hAnsi="Times New Roman" w:cs="Times New Roman"/>
                <w:color w:val="000000"/>
                <w:sz w:val="24"/>
                <w:szCs w:val="24"/>
              </w:rPr>
              <w:t>86,72</w:t>
            </w:r>
          </w:p>
        </w:tc>
      </w:tr>
      <w:tr w:rsidR="00B10190" w:rsidRPr="00093171" w:rsidTr="00B10190">
        <w:trPr>
          <w:jc w:val="center"/>
        </w:trPr>
        <w:tc>
          <w:tcPr>
            <w:tcW w:w="2988" w:type="dxa"/>
          </w:tcPr>
          <w:p w:rsidR="00B10190" w:rsidRPr="00A4014E"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Кувейт</w:t>
            </w:r>
          </w:p>
        </w:tc>
        <w:tc>
          <w:tcPr>
            <w:tcW w:w="3020" w:type="dxa"/>
          </w:tcPr>
          <w:p w:rsidR="00B10190" w:rsidRPr="000F6119" w:rsidRDefault="00B10190" w:rsidP="00B10190">
            <w:pPr>
              <w:spacing w:after="0" w:line="240" w:lineRule="auto"/>
              <w:ind w:right="21"/>
              <w:jc w:val="center"/>
              <w:rPr>
                <w:rFonts w:ascii="Times New Roman" w:hAnsi="Times New Roman" w:cs="Times New Roman"/>
                <w:sz w:val="24"/>
                <w:szCs w:val="24"/>
                <w:lang w:eastAsia="ru-RU"/>
              </w:rPr>
            </w:pPr>
            <w:r w:rsidRPr="000F6119">
              <w:rPr>
                <w:rFonts w:ascii="Times New Roman" w:hAnsi="Times New Roman" w:cs="Times New Roman"/>
                <w:sz w:val="24"/>
                <w:szCs w:val="24"/>
                <w:lang w:eastAsia="ru-RU"/>
              </w:rPr>
              <w:t>1986,3</w:t>
            </w:r>
          </w:p>
        </w:tc>
        <w:tc>
          <w:tcPr>
            <w:tcW w:w="3260" w:type="dxa"/>
            <w:vAlign w:val="center"/>
          </w:tcPr>
          <w:p w:rsidR="00B10190" w:rsidRPr="000F6119" w:rsidRDefault="00B10190" w:rsidP="00B10190">
            <w:pPr>
              <w:spacing w:after="0"/>
              <w:jc w:val="center"/>
              <w:rPr>
                <w:rFonts w:ascii="Times New Roman" w:hAnsi="Times New Roman" w:cs="Times New Roman"/>
                <w:color w:val="000000"/>
                <w:sz w:val="24"/>
                <w:szCs w:val="24"/>
              </w:rPr>
            </w:pPr>
            <w:r w:rsidRPr="000F6119">
              <w:rPr>
                <w:rFonts w:ascii="Times New Roman" w:hAnsi="Times New Roman" w:cs="Times New Roman"/>
                <w:color w:val="000000"/>
                <w:sz w:val="24"/>
                <w:szCs w:val="24"/>
              </w:rPr>
              <w:t>74,18</w:t>
            </w:r>
          </w:p>
        </w:tc>
      </w:tr>
      <w:tr w:rsidR="00B10190" w:rsidRPr="00093171" w:rsidTr="00B10190">
        <w:trPr>
          <w:jc w:val="center"/>
        </w:trPr>
        <w:tc>
          <w:tcPr>
            <w:tcW w:w="2988"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Ливия</w:t>
            </w:r>
          </w:p>
        </w:tc>
        <w:tc>
          <w:tcPr>
            <w:tcW w:w="3020" w:type="dxa"/>
          </w:tcPr>
          <w:p w:rsidR="00B10190" w:rsidRPr="000F6119" w:rsidRDefault="00B10190" w:rsidP="00B10190">
            <w:pPr>
              <w:spacing w:after="0" w:line="240" w:lineRule="auto"/>
              <w:ind w:right="21"/>
              <w:jc w:val="center"/>
              <w:rPr>
                <w:rFonts w:ascii="Times New Roman" w:hAnsi="Times New Roman" w:cs="Times New Roman"/>
                <w:sz w:val="24"/>
                <w:szCs w:val="24"/>
                <w:lang w:eastAsia="ru-RU"/>
              </w:rPr>
            </w:pPr>
            <w:r w:rsidRPr="000F6119">
              <w:rPr>
                <w:rFonts w:ascii="Times New Roman" w:hAnsi="Times New Roman" w:cs="Times New Roman"/>
                <w:sz w:val="24"/>
                <w:szCs w:val="24"/>
                <w:lang w:eastAsia="ru-RU"/>
              </w:rPr>
              <w:t>1035,7</w:t>
            </w:r>
          </w:p>
        </w:tc>
        <w:tc>
          <w:tcPr>
            <w:tcW w:w="3260" w:type="dxa"/>
            <w:vAlign w:val="center"/>
          </w:tcPr>
          <w:p w:rsidR="00B10190" w:rsidRPr="000F6119" w:rsidRDefault="00B10190" w:rsidP="00B10190">
            <w:pPr>
              <w:spacing w:after="0"/>
              <w:jc w:val="center"/>
              <w:rPr>
                <w:rFonts w:ascii="Times New Roman" w:hAnsi="Times New Roman" w:cs="Times New Roman"/>
                <w:color w:val="000000"/>
                <w:sz w:val="24"/>
                <w:szCs w:val="24"/>
              </w:rPr>
            </w:pPr>
            <w:r w:rsidRPr="000F6119">
              <w:rPr>
                <w:rFonts w:ascii="Times New Roman" w:hAnsi="Times New Roman" w:cs="Times New Roman"/>
                <w:color w:val="000000"/>
                <w:sz w:val="24"/>
                <w:szCs w:val="24"/>
              </w:rPr>
              <w:t>94,45</w:t>
            </w:r>
          </w:p>
        </w:tc>
      </w:tr>
      <w:tr w:rsidR="00B10190" w:rsidRPr="00093171" w:rsidTr="00B10190">
        <w:trPr>
          <w:jc w:val="center"/>
        </w:trPr>
        <w:tc>
          <w:tcPr>
            <w:tcW w:w="2988" w:type="dxa"/>
          </w:tcPr>
          <w:p w:rsidR="00B10190" w:rsidRPr="00A4014E"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Нигерия</w:t>
            </w:r>
          </w:p>
        </w:tc>
        <w:tc>
          <w:tcPr>
            <w:tcW w:w="3020" w:type="dxa"/>
          </w:tcPr>
          <w:p w:rsidR="00B10190" w:rsidRPr="000F6119" w:rsidRDefault="00B10190" w:rsidP="00B10190">
            <w:pPr>
              <w:spacing w:after="0" w:line="240" w:lineRule="auto"/>
              <w:ind w:right="21"/>
              <w:jc w:val="center"/>
              <w:rPr>
                <w:rFonts w:ascii="Times New Roman" w:hAnsi="Times New Roman" w:cs="Times New Roman"/>
                <w:sz w:val="24"/>
                <w:szCs w:val="24"/>
                <w:lang w:eastAsia="ru-RU"/>
              </w:rPr>
            </w:pPr>
            <w:r w:rsidRPr="000F6119">
              <w:rPr>
                <w:rFonts w:ascii="Times New Roman" w:hAnsi="Times New Roman" w:cs="Times New Roman"/>
                <w:sz w:val="24"/>
                <w:szCs w:val="24"/>
                <w:lang w:eastAsia="ru-RU"/>
              </w:rPr>
              <w:t>2008,2</w:t>
            </w:r>
          </w:p>
        </w:tc>
        <w:tc>
          <w:tcPr>
            <w:tcW w:w="3260" w:type="dxa"/>
            <w:vAlign w:val="center"/>
          </w:tcPr>
          <w:p w:rsidR="00B10190" w:rsidRPr="000F6119" w:rsidRDefault="00B10190" w:rsidP="00B10190">
            <w:pPr>
              <w:spacing w:after="0"/>
              <w:jc w:val="center"/>
              <w:rPr>
                <w:rFonts w:ascii="Times New Roman" w:hAnsi="Times New Roman" w:cs="Times New Roman"/>
                <w:color w:val="000000"/>
                <w:sz w:val="24"/>
                <w:szCs w:val="24"/>
              </w:rPr>
            </w:pPr>
            <w:r w:rsidRPr="000F6119">
              <w:rPr>
                <w:rFonts w:ascii="Times New Roman" w:hAnsi="Times New Roman" w:cs="Times New Roman"/>
                <w:color w:val="000000"/>
                <w:sz w:val="24"/>
                <w:szCs w:val="24"/>
              </w:rPr>
              <w:t>115,59</w:t>
            </w:r>
          </w:p>
        </w:tc>
      </w:tr>
      <w:tr w:rsidR="00B10190" w:rsidRPr="00093171" w:rsidTr="00B10190">
        <w:trPr>
          <w:jc w:val="center"/>
        </w:trPr>
        <w:tc>
          <w:tcPr>
            <w:tcW w:w="2988" w:type="dxa"/>
          </w:tcPr>
          <w:p w:rsidR="00B10190" w:rsidRPr="00A4014E"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Саудовская Аравия</w:t>
            </w:r>
          </w:p>
        </w:tc>
        <w:tc>
          <w:tcPr>
            <w:tcW w:w="3020" w:type="dxa"/>
          </w:tcPr>
          <w:p w:rsidR="00B10190" w:rsidRPr="000F6119" w:rsidRDefault="00B10190" w:rsidP="00B10190">
            <w:pPr>
              <w:spacing w:after="0" w:line="240" w:lineRule="auto"/>
              <w:ind w:right="21"/>
              <w:jc w:val="center"/>
              <w:rPr>
                <w:rFonts w:ascii="Times New Roman" w:hAnsi="Times New Roman" w:cs="Times New Roman"/>
                <w:sz w:val="24"/>
                <w:szCs w:val="24"/>
                <w:lang w:eastAsia="ru-RU"/>
              </w:rPr>
            </w:pPr>
            <w:r w:rsidRPr="000F6119">
              <w:rPr>
                <w:rFonts w:ascii="Times New Roman" w:hAnsi="Times New Roman" w:cs="Times New Roman"/>
                <w:sz w:val="24"/>
                <w:szCs w:val="24"/>
                <w:lang w:eastAsia="ru-RU"/>
              </w:rPr>
              <w:t>7038,1</w:t>
            </w:r>
          </w:p>
        </w:tc>
        <w:tc>
          <w:tcPr>
            <w:tcW w:w="3260" w:type="dxa"/>
            <w:vAlign w:val="center"/>
          </w:tcPr>
          <w:p w:rsidR="00B10190" w:rsidRPr="000F6119" w:rsidRDefault="00B10190" w:rsidP="00B10190">
            <w:pPr>
              <w:spacing w:after="0"/>
              <w:jc w:val="center"/>
              <w:rPr>
                <w:rFonts w:ascii="Times New Roman" w:hAnsi="Times New Roman" w:cs="Times New Roman"/>
                <w:color w:val="000000"/>
                <w:sz w:val="24"/>
                <w:szCs w:val="24"/>
              </w:rPr>
            </w:pPr>
            <w:r w:rsidRPr="000F6119">
              <w:rPr>
                <w:rFonts w:ascii="Times New Roman" w:hAnsi="Times New Roman" w:cs="Times New Roman"/>
                <w:color w:val="000000"/>
                <w:sz w:val="24"/>
                <w:szCs w:val="24"/>
              </w:rPr>
              <w:t>71,76</w:t>
            </w:r>
          </w:p>
        </w:tc>
      </w:tr>
      <w:tr w:rsidR="00B10190" w:rsidRPr="00093171" w:rsidTr="00B10190">
        <w:trPr>
          <w:jc w:val="center"/>
        </w:trPr>
        <w:tc>
          <w:tcPr>
            <w:tcW w:w="2988" w:type="dxa"/>
          </w:tcPr>
          <w:p w:rsidR="00B10190" w:rsidRPr="00100712"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ОАЭ</w:t>
            </w:r>
          </w:p>
        </w:tc>
        <w:tc>
          <w:tcPr>
            <w:tcW w:w="3020" w:type="dxa"/>
          </w:tcPr>
          <w:p w:rsidR="00B10190" w:rsidRPr="000F6119" w:rsidRDefault="00B10190" w:rsidP="00B10190">
            <w:pPr>
              <w:spacing w:after="0" w:line="240" w:lineRule="auto"/>
              <w:ind w:right="21"/>
              <w:jc w:val="center"/>
              <w:rPr>
                <w:rFonts w:ascii="Times New Roman" w:hAnsi="Times New Roman" w:cs="Times New Roman"/>
                <w:sz w:val="24"/>
                <w:szCs w:val="24"/>
                <w:lang w:eastAsia="ru-RU"/>
              </w:rPr>
            </w:pPr>
            <w:r w:rsidRPr="000F6119">
              <w:rPr>
                <w:rFonts w:ascii="Times New Roman" w:hAnsi="Times New Roman" w:cs="Times New Roman"/>
                <w:sz w:val="24"/>
                <w:szCs w:val="24"/>
                <w:lang w:eastAsia="ru-RU"/>
              </w:rPr>
              <w:t>2414,2</w:t>
            </w:r>
          </w:p>
        </w:tc>
        <w:tc>
          <w:tcPr>
            <w:tcW w:w="3260" w:type="dxa"/>
            <w:vAlign w:val="center"/>
          </w:tcPr>
          <w:p w:rsidR="00B10190" w:rsidRPr="000F6119" w:rsidRDefault="00B10190" w:rsidP="00B10190">
            <w:pPr>
              <w:spacing w:after="0"/>
              <w:jc w:val="center"/>
              <w:rPr>
                <w:rFonts w:ascii="Times New Roman" w:hAnsi="Times New Roman" w:cs="Times New Roman"/>
                <w:color w:val="000000"/>
                <w:sz w:val="24"/>
                <w:szCs w:val="24"/>
              </w:rPr>
            </w:pPr>
            <w:r w:rsidRPr="000F6119">
              <w:rPr>
                <w:rFonts w:ascii="Times New Roman" w:hAnsi="Times New Roman" w:cs="Times New Roman"/>
                <w:color w:val="000000"/>
                <w:sz w:val="24"/>
                <w:szCs w:val="24"/>
              </w:rPr>
              <w:t>78,95</w:t>
            </w:r>
          </w:p>
        </w:tc>
      </w:tr>
      <w:tr w:rsidR="00B10190" w:rsidRPr="00093171" w:rsidTr="00B10190">
        <w:trPr>
          <w:jc w:val="center"/>
        </w:trPr>
        <w:tc>
          <w:tcPr>
            <w:tcW w:w="2988" w:type="dxa"/>
          </w:tcPr>
          <w:p w:rsidR="00B10190" w:rsidRPr="00100712"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Венесуэла</w:t>
            </w:r>
          </w:p>
        </w:tc>
        <w:tc>
          <w:tcPr>
            <w:tcW w:w="3020" w:type="dxa"/>
          </w:tcPr>
          <w:p w:rsidR="00B10190" w:rsidRPr="000F6119" w:rsidRDefault="00B10190" w:rsidP="00B10190">
            <w:pPr>
              <w:spacing w:after="0" w:line="240" w:lineRule="auto"/>
              <w:ind w:right="21"/>
              <w:jc w:val="center"/>
              <w:rPr>
                <w:rFonts w:ascii="Times New Roman" w:hAnsi="Times New Roman" w:cs="Times New Roman"/>
                <w:sz w:val="24"/>
                <w:szCs w:val="24"/>
                <w:lang w:eastAsia="ru-RU"/>
              </w:rPr>
            </w:pPr>
            <w:r w:rsidRPr="000F6119">
              <w:rPr>
                <w:rFonts w:ascii="Times New Roman" w:hAnsi="Times New Roman" w:cs="Times New Roman"/>
                <w:sz w:val="24"/>
                <w:szCs w:val="24"/>
                <w:lang w:eastAsia="ru-RU"/>
              </w:rPr>
              <w:t>846,6</w:t>
            </w:r>
          </w:p>
        </w:tc>
        <w:tc>
          <w:tcPr>
            <w:tcW w:w="3260" w:type="dxa"/>
            <w:vAlign w:val="center"/>
          </w:tcPr>
          <w:p w:rsidR="00B10190" w:rsidRPr="000F6119" w:rsidRDefault="00B10190" w:rsidP="00B10190">
            <w:pPr>
              <w:spacing w:after="0"/>
              <w:jc w:val="center"/>
              <w:rPr>
                <w:rFonts w:ascii="Times New Roman" w:hAnsi="Times New Roman" w:cs="Times New Roman"/>
                <w:color w:val="000000"/>
                <w:sz w:val="24"/>
                <w:szCs w:val="24"/>
              </w:rPr>
            </w:pPr>
            <w:r w:rsidRPr="000F6119">
              <w:rPr>
                <w:rFonts w:ascii="Times New Roman" w:hAnsi="Times New Roman" w:cs="Times New Roman"/>
                <w:color w:val="000000"/>
                <w:sz w:val="24"/>
                <w:szCs w:val="24"/>
              </w:rPr>
              <w:t>83,61</w:t>
            </w:r>
          </w:p>
        </w:tc>
      </w:tr>
      <w:tr w:rsidR="00B10190" w:rsidRPr="00093171" w:rsidTr="00B10190">
        <w:trPr>
          <w:jc w:val="center"/>
        </w:trPr>
        <w:tc>
          <w:tcPr>
            <w:tcW w:w="2988"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Все страны ОПЕК</w:t>
            </w:r>
          </w:p>
        </w:tc>
        <w:tc>
          <w:tcPr>
            <w:tcW w:w="3020" w:type="dxa"/>
          </w:tcPr>
          <w:p w:rsidR="00B10190" w:rsidRPr="00093171" w:rsidRDefault="00B10190" w:rsidP="00B10190">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22477,8</w:t>
            </w:r>
          </w:p>
        </w:tc>
        <w:tc>
          <w:tcPr>
            <w:tcW w:w="3260" w:type="dxa"/>
          </w:tcPr>
          <w:p w:rsidR="00B10190" w:rsidRPr="00A4014E" w:rsidRDefault="00B10190" w:rsidP="00B10190">
            <w:pPr>
              <w:spacing w:after="0" w:line="240" w:lineRule="auto"/>
              <w:ind w:right="21"/>
              <w:jc w:val="center"/>
              <w:rPr>
                <w:rFonts w:ascii="Times New Roman" w:hAnsi="Times New Roman" w:cs="Times New Roman"/>
                <w:sz w:val="24"/>
                <w:szCs w:val="24"/>
                <w:lang w:val="en-US" w:eastAsia="ru-RU"/>
              </w:rPr>
            </w:pPr>
          </w:p>
        </w:tc>
      </w:tr>
    </w:tbl>
    <w:p w:rsidR="00B10190" w:rsidRPr="00C50510" w:rsidRDefault="00B10190" w:rsidP="00B10190">
      <w:pPr>
        <w:spacing w:after="0" w:line="240" w:lineRule="auto"/>
        <w:ind w:right="23"/>
        <w:jc w:val="both"/>
        <w:rPr>
          <w:rFonts w:ascii="Times New Roman" w:hAnsi="Times New Roman" w:cs="Times New Roman"/>
          <w:sz w:val="28"/>
          <w:szCs w:val="28"/>
          <w:lang w:val="en-US" w:eastAsia="ru-RU"/>
        </w:rPr>
      </w:pPr>
      <w:r>
        <w:rPr>
          <w:rFonts w:ascii="Times New Roman" w:hAnsi="Times New Roman" w:cs="Times New Roman"/>
          <w:sz w:val="28"/>
          <w:szCs w:val="28"/>
          <w:lang w:eastAsia="ru-RU"/>
        </w:rPr>
        <w:t xml:space="preserve">Примечания: источник </w:t>
      </w:r>
      <w:r>
        <w:rPr>
          <w:rFonts w:ascii="Times New Roman" w:hAnsi="Times New Roman" w:cs="Times New Roman"/>
          <w:sz w:val="28"/>
          <w:szCs w:val="28"/>
          <w:lang w:val="en-US" w:eastAsia="ru-RU"/>
        </w:rPr>
        <w:t>[</w:t>
      </w:r>
      <w:r>
        <w:rPr>
          <w:rFonts w:ascii="Times New Roman" w:hAnsi="Times New Roman" w:cs="Times New Roman"/>
          <w:sz w:val="28"/>
          <w:szCs w:val="28"/>
          <w:lang w:eastAsia="ru-RU"/>
        </w:rPr>
        <w:t>17</w:t>
      </w:r>
      <w:r>
        <w:rPr>
          <w:rFonts w:ascii="Times New Roman" w:hAnsi="Times New Roman" w:cs="Times New Roman"/>
          <w:sz w:val="28"/>
          <w:szCs w:val="28"/>
          <w:lang w:val="en-US" w:eastAsia="ru-RU"/>
        </w:rPr>
        <w:t>]</w:t>
      </w:r>
    </w:p>
    <w:p w:rsidR="00B10190" w:rsidRDefault="00B10190" w:rsidP="00B10190">
      <w:pPr>
        <w:spacing w:after="0" w:line="240" w:lineRule="auto"/>
        <w:ind w:right="23"/>
        <w:jc w:val="both"/>
        <w:rPr>
          <w:rFonts w:ascii="Times New Roman" w:hAnsi="Times New Roman" w:cs="Times New Roman"/>
          <w:sz w:val="28"/>
          <w:szCs w:val="28"/>
          <w:lang w:eastAsia="ru-RU"/>
        </w:rPr>
      </w:pPr>
    </w:p>
    <w:p w:rsidR="00B10190" w:rsidRPr="00093171" w:rsidRDefault="00B10190" w:rsidP="00B10190">
      <w:pPr>
        <w:spacing w:after="0" w:line="240" w:lineRule="auto"/>
        <w:ind w:right="23"/>
        <w:jc w:val="both"/>
        <w:rPr>
          <w:rFonts w:ascii="Times New Roman" w:hAnsi="Times New Roman" w:cs="Times New Roman"/>
          <w:sz w:val="28"/>
          <w:szCs w:val="28"/>
          <w:lang w:eastAsia="ru-RU"/>
        </w:rPr>
      </w:pPr>
      <w:r w:rsidRPr="00093171">
        <w:rPr>
          <w:rFonts w:ascii="Times New Roman" w:hAnsi="Times New Roman" w:cs="Times New Roman"/>
          <w:sz w:val="28"/>
          <w:szCs w:val="28"/>
          <w:lang w:eastAsia="ru-RU"/>
        </w:rPr>
        <w:t>В результате оцените экспортные возможности стран ОПЕК в другие страны мира, транспортные потоки нефти в мире на перспективу.</w:t>
      </w:r>
    </w:p>
    <w:p w:rsidR="00B10190" w:rsidRDefault="00B10190" w:rsidP="00B10190">
      <w:pPr>
        <w:spacing w:after="0" w:line="360" w:lineRule="auto"/>
        <w:ind w:right="21"/>
        <w:jc w:val="both"/>
        <w:rPr>
          <w:rFonts w:ascii="Times New Roman" w:hAnsi="Times New Roman" w:cs="Times New Roman"/>
          <w:sz w:val="28"/>
          <w:szCs w:val="28"/>
          <w:lang w:eastAsia="ru-RU"/>
        </w:rPr>
      </w:pPr>
    </w:p>
    <w:p w:rsidR="00B10190" w:rsidRDefault="00B10190" w:rsidP="00B10190">
      <w:pPr>
        <w:spacing w:after="0" w:line="240" w:lineRule="auto"/>
        <w:ind w:right="21"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В результате анализа данных, изложенных в </w:t>
      </w:r>
      <w:r>
        <w:rPr>
          <w:rFonts w:ascii="Times New Roman" w:hAnsi="Times New Roman" w:cs="Times New Roman"/>
          <w:sz w:val="28"/>
          <w:szCs w:val="28"/>
          <w:lang w:val="en-US"/>
        </w:rPr>
        <w:t>OPEC</w:t>
      </w:r>
      <w:r w:rsidRPr="00434CAC">
        <w:rPr>
          <w:rFonts w:ascii="Times New Roman" w:hAnsi="Times New Roman" w:cs="Times New Roman"/>
          <w:sz w:val="28"/>
          <w:szCs w:val="28"/>
        </w:rPr>
        <w:t xml:space="preserve">: </w:t>
      </w:r>
      <w:r>
        <w:rPr>
          <w:rFonts w:ascii="Times New Roman" w:hAnsi="Times New Roman" w:cs="Times New Roman"/>
          <w:sz w:val="28"/>
          <w:szCs w:val="28"/>
          <w:lang w:val="en-US"/>
        </w:rPr>
        <w:t>Annual</w:t>
      </w:r>
      <w:r w:rsidRPr="00434CAC">
        <w:rPr>
          <w:rFonts w:ascii="Times New Roman" w:hAnsi="Times New Roman" w:cs="Times New Roman"/>
          <w:sz w:val="28"/>
          <w:szCs w:val="28"/>
        </w:rPr>
        <w:t xml:space="preserve"> </w:t>
      </w:r>
      <w:r>
        <w:rPr>
          <w:rFonts w:ascii="Times New Roman" w:hAnsi="Times New Roman" w:cs="Times New Roman"/>
          <w:sz w:val="28"/>
          <w:szCs w:val="28"/>
          <w:lang w:val="en-US"/>
        </w:rPr>
        <w:t>Statistical</w:t>
      </w:r>
      <w:r w:rsidRPr="00434CAC">
        <w:rPr>
          <w:rFonts w:ascii="Times New Roman" w:hAnsi="Times New Roman" w:cs="Times New Roman"/>
          <w:sz w:val="28"/>
          <w:szCs w:val="28"/>
        </w:rPr>
        <w:t xml:space="preserve"> </w:t>
      </w:r>
      <w:r>
        <w:rPr>
          <w:rFonts w:ascii="Times New Roman" w:hAnsi="Times New Roman" w:cs="Times New Roman"/>
          <w:sz w:val="28"/>
          <w:szCs w:val="28"/>
          <w:lang w:val="en-US"/>
        </w:rPr>
        <w:t>Bulletin</w:t>
      </w:r>
      <w:r w:rsidRPr="00434CAC">
        <w:rPr>
          <w:rFonts w:ascii="Times New Roman" w:hAnsi="Times New Roman" w:cs="Times New Roman"/>
          <w:sz w:val="28"/>
          <w:szCs w:val="28"/>
        </w:rPr>
        <w:t xml:space="preserve"> 2020 – </w:t>
      </w:r>
      <w:r>
        <w:rPr>
          <w:rFonts w:ascii="Times New Roman" w:hAnsi="Times New Roman" w:cs="Times New Roman"/>
          <w:sz w:val="28"/>
          <w:szCs w:val="28"/>
          <w:lang w:val="en-US"/>
        </w:rPr>
        <w:t>July</w:t>
      </w:r>
      <w:r w:rsidRPr="00434CAC">
        <w:rPr>
          <w:rFonts w:ascii="Times New Roman" w:hAnsi="Times New Roman" w:cs="Times New Roman"/>
          <w:sz w:val="28"/>
          <w:szCs w:val="28"/>
        </w:rPr>
        <w:t xml:space="preserve"> 2020 – </w:t>
      </w:r>
      <w:proofErr w:type="spellStart"/>
      <w:r>
        <w:rPr>
          <w:rFonts w:ascii="Times New Roman" w:hAnsi="Times New Roman" w:cs="Times New Roman"/>
          <w:sz w:val="28"/>
          <w:szCs w:val="28"/>
          <w:lang w:val="en-US"/>
        </w:rPr>
        <w:t>eng</w:t>
      </w:r>
      <w:proofErr w:type="spellEnd"/>
      <w:r w:rsidRPr="00434CAC">
        <w:rPr>
          <w:rFonts w:ascii="Times New Roman" w:hAnsi="Times New Roman" w:cs="Times New Roman"/>
          <w:sz w:val="28"/>
          <w:szCs w:val="28"/>
        </w:rPr>
        <w:t>.</w:t>
      </w:r>
      <w:r>
        <w:rPr>
          <w:rFonts w:ascii="Times New Roman" w:hAnsi="Times New Roman" w:cs="Times New Roman"/>
          <w:sz w:val="28"/>
          <w:szCs w:val="28"/>
        </w:rPr>
        <w:t xml:space="preserve"> Был сделан следующий вывод:</w:t>
      </w:r>
    </w:p>
    <w:p w:rsidR="00B10190" w:rsidRDefault="00B10190" w:rsidP="00B10190">
      <w:pPr>
        <w:spacing w:after="0" w:line="240" w:lineRule="auto"/>
        <w:ind w:right="21" w:firstLine="709"/>
        <w:jc w:val="both"/>
        <w:rPr>
          <w:rFonts w:ascii="Times New Roman" w:hAnsi="Times New Roman" w:cs="Times New Roman"/>
          <w:sz w:val="28"/>
          <w:szCs w:val="28"/>
        </w:rPr>
      </w:pPr>
      <w:r>
        <w:rPr>
          <w:rFonts w:ascii="Times New Roman" w:hAnsi="Times New Roman" w:cs="Times New Roman"/>
          <w:sz w:val="28"/>
          <w:szCs w:val="28"/>
        </w:rPr>
        <w:t>- подавляющее количество стран-участниц ОПЕК большую часть добываемой нефти экспортируют в другие страны;</w:t>
      </w:r>
    </w:p>
    <w:p w:rsidR="00B10190" w:rsidRDefault="00B10190" w:rsidP="00B10190">
      <w:pPr>
        <w:spacing w:after="0" w:line="240" w:lineRule="auto"/>
        <w:ind w:right="21"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Экв</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винея</w:t>
      </w:r>
      <w:proofErr w:type="spellEnd"/>
      <w:r>
        <w:rPr>
          <w:rFonts w:ascii="Times New Roman" w:hAnsi="Times New Roman" w:cs="Times New Roman"/>
          <w:sz w:val="28"/>
          <w:szCs w:val="28"/>
        </w:rPr>
        <w:t xml:space="preserve"> и Нигерия экспортируют нефти больше, чем добывают за счет импорта нефти из соседних стран, не входящих в ОПЕК;</w:t>
      </w:r>
    </w:p>
    <w:p w:rsidR="00B10190" w:rsidRDefault="00B10190" w:rsidP="00B10190">
      <w:pPr>
        <w:spacing w:after="0" w:line="240" w:lineRule="auto"/>
        <w:ind w:right="21" w:firstLine="709"/>
        <w:jc w:val="both"/>
        <w:rPr>
          <w:rFonts w:ascii="Times New Roman" w:hAnsi="Times New Roman" w:cs="Times New Roman"/>
          <w:sz w:val="28"/>
          <w:szCs w:val="28"/>
        </w:rPr>
      </w:pPr>
      <w:r>
        <w:rPr>
          <w:rFonts w:ascii="Times New Roman" w:hAnsi="Times New Roman" w:cs="Times New Roman"/>
          <w:sz w:val="28"/>
          <w:szCs w:val="28"/>
        </w:rPr>
        <w:t>- ОПЕК является главным поставщиком сырой нефти в мире;</w:t>
      </w:r>
    </w:p>
    <w:p w:rsidR="00B10190" w:rsidRPr="00434CAC" w:rsidRDefault="00B10190" w:rsidP="00B10190">
      <w:pPr>
        <w:spacing w:after="0" w:line="240" w:lineRule="auto"/>
        <w:ind w:right="21" w:firstLine="709"/>
        <w:jc w:val="both"/>
        <w:rPr>
          <w:rFonts w:ascii="Times New Roman" w:hAnsi="Times New Roman" w:cs="Times New Roman"/>
          <w:sz w:val="28"/>
          <w:szCs w:val="28"/>
          <w:lang w:eastAsia="ru-RU"/>
        </w:rPr>
      </w:pPr>
      <w:r>
        <w:rPr>
          <w:rFonts w:ascii="Times New Roman" w:hAnsi="Times New Roman" w:cs="Times New Roman"/>
          <w:sz w:val="28"/>
          <w:szCs w:val="28"/>
        </w:rPr>
        <w:t>- за счет значительного количества доказанных запасов нефти ОПЕК будет еще долгое время занимать лидирующее место в мире по добыче нефти.</w:t>
      </w:r>
    </w:p>
    <w:p w:rsidR="00B10190" w:rsidRDefault="00B10190" w:rsidP="00B10190">
      <w:pPr>
        <w:spacing w:after="0" w:line="360" w:lineRule="auto"/>
        <w:ind w:right="21"/>
        <w:jc w:val="both"/>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B10190" w:rsidRPr="0003473E" w:rsidRDefault="00B10190" w:rsidP="0003473E">
      <w:pPr>
        <w:rPr>
          <w:rFonts w:ascii="Times New Roman" w:hAnsi="Times New Roman" w:cs="Times New Roman"/>
          <w:b/>
          <w:sz w:val="28"/>
          <w:lang w:eastAsia="ru-RU"/>
        </w:rPr>
      </w:pPr>
      <w:bookmarkStart w:id="4" w:name="_Toc54782917"/>
      <w:bookmarkStart w:id="5" w:name="_Toc50945746"/>
      <w:r w:rsidRPr="0003473E">
        <w:rPr>
          <w:rFonts w:ascii="Times New Roman" w:hAnsi="Times New Roman" w:cs="Times New Roman"/>
          <w:b/>
          <w:sz w:val="28"/>
          <w:lang w:eastAsia="ru-RU"/>
        </w:rPr>
        <w:lastRenderedPageBreak/>
        <w:t>Задание 5.</w:t>
      </w:r>
      <w:bookmarkEnd w:id="4"/>
    </w:p>
    <w:p w:rsidR="00B10190" w:rsidRPr="00093171" w:rsidRDefault="00B10190" w:rsidP="00B10190">
      <w:pPr>
        <w:spacing w:after="0" w:line="240" w:lineRule="auto"/>
        <w:ind w:right="23"/>
        <w:jc w:val="both"/>
        <w:rPr>
          <w:rFonts w:ascii="Times New Roman" w:hAnsi="Times New Roman" w:cs="Times New Roman"/>
          <w:sz w:val="28"/>
          <w:szCs w:val="28"/>
          <w:lang w:eastAsia="ru-RU"/>
        </w:rPr>
      </w:pPr>
      <w:r w:rsidRPr="00093171">
        <w:rPr>
          <w:rFonts w:ascii="Times New Roman" w:hAnsi="Times New Roman" w:cs="Times New Roman"/>
          <w:sz w:val="28"/>
          <w:szCs w:val="28"/>
          <w:lang w:eastAsia="ru-RU"/>
        </w:rPr>
        <w:tab/>
        <w:t>По справочным данным, сведениям из интернета заполнить следующую таблицу:</w:t>
      </w:r>
    </w:p>
    <w:p w:rsidR="00B10190" w:rsidRPr="00093171" w:rsidRDefault="00B10190" w:rsidP="00B10190">
      <w:pPr>
        <w:spacing w:after="0" w:line="240" w:lineRule="auto"/>
        <w:ind w:right="23"/>
        <w:jc w:val="both"/>
        <w:rPr>
          <w:rFonts w:ascii="Times New Roman" w:hAnsi="Times New Roman" w:cs="Times New Roman"/>
          <w:sz w:val="28"/>
          <w:szCs w:val="28"/>
          <w:lang w:eastAsia="ru-RU"/>
        </w:rPr>
      </w:pP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r>
      <w:r w:rsidRPr="00093171">
        <w:rPr>
          <w:rFonts w:ascii="Times New Roman" w:hAnsi="Times New Roman" w:cs="Times New Roman"/>
          <w:sz w:val="28"/>
          <w:szCs w:val="28"/>
          <w:lang w:eastAsia="ru-RU"/>
        </w:rPr>
        <w:tab/>
        <w:t>Таблица 5</w:t>
      </w:r>
    </w:p>
    <w:p w:rsidR="00B10190" w:rsidRPr="00093171" w:rsidRDefault="00B10190" w:rsidP="00B10190">
      <w:pPr>
        <w:spacing w:after="0" w:line="240" w:lineRule="auto"/>
        <w:ind w:right="23"/>
        <w:jc w:val="center"/>
        <w:rPr>
          <w:rFonts w:ascii="Times New Roman" w:hAnsi="Times New Roman" w:cs="Times New Roman"/>
          <w:sz w:val="28"/>
          <w:szCs w:val="28"/>
          <w:lang w:eastAsia="ru-RU"/>
        </w:rPr>
      </w:pPr>
      <w:r w:rsidRPr="00093171">
        <w:rPr>
          <w:rFonts w:ascii="Times New Roman" w:hAnsi="Times New Roman" w:cs="Times New Roman"/>
          <w:sz w:val="28"/>
          <w:szCs w:val="28"/>
          <w:lang w:eastAsia="ru-RU"/>
        </w:rPr>
        <w:t>Потребление нефти по странам мира</w:t>
      </w:r>
    </w:p>
    <w:p w:rsidR="00B10190" w:rsidRPr="00093171" w:rsidRDefault="00B10190" w:rsidP="00B10190">
      <w:pPr>
        <w:spacing w:after="0" w:line="240" w:lineRule="auto"/>
        <w:ind w:right="23"/>
        <w:jc w:val="center"/>
        <w:rPr>
          <w:rFonts w:ascii="Times New Roman" w:hAnsi="Times New Roman" w:cs="Times New Roman"/>
          <w:sz w:val="28"/>
          <w:szCs w:val="28"/>
          <w:lang w:eastAsia="ru-RU"/>
        </w:rPr>
      </w:pPr>
      <w:r w:rsidRPr="00093171">
        <w:rPr>
          <w:rFonts w:ascii="Times New Roman" w:hAnsi="Times New Roman" w:cs="Times New Roman"/>
          <w:sz w:val="28"/>
          <w:szCs w:val="28"/>
          <w:lang w:eastAsia="ru-RU"/>
        </w:rPr>
        <w:t>(ранжировано по уровню потребления)</w:t>
      </w:r>
    </w:p>
    <w:tbl>
      <w:tblPr>
        <w:tblW w:w="10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952"/>
        <w:gridCol w:w="2193"/>
        <w:gridCol w:w="2191"/>
        <w:gridCol w:w="2207"/>
      </w:tblGrid>
      <w:tr w:rsidR="00B10190" w:rsidRPr="00093171" w:rsidTr="00B10190">
        <w:trPr>
          <w:cantSplit/>
          <w:jc w:val="center"/>
        </w:trPr>
        <w:tc>
          <w:tcPr>
            <w:tcW w:w="594" w:type="dxa"/>
            <w:vMerge w:val="restart"/>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 xml:space="preserve">№ </w:t>
            </w:r>
            <w:proofErr w:type="gramStart"/>
            <w:r w:rsidRPr="00093171">
              <w:rPr>
                <w:rFonts w:ascii="Times New Roman" w:hAnsi="Times New Roman" w:cs="Times New Roman"/>
                <w:sz w:val="24"/>
                <w:szCs w:val="24"/>
                <w:lang w:eastAsia="ru-RU"/>
              </w:rPr>
              <w:t>п</w:t>
            </w:r>
            <w:proofErr w:type="gramEnd"/>
            <w:r w:rsidRPr="00093171">
              <w:rPr>
                <w:rFonts w:ascii="Times New Roman" w:hAnsi="Times New Roman" w:cs="Times New Roman"/>
                <w:sz w:val="24"/>
                <w:szCs w:val="24"/>
                <w:lang w:eastAsia="ru-RU"/>
              </w:rPr>
              <w:t>/п</w:t>
            </w:r>
          </w:p>
        </w:tc>
        <w:tc>
          <w:tcPr>
            <w:tcW w:w="2952" w:type="dxa"/>
            <w:vMerge w:val="restart"/>
          </w:tcPr>
          <w:p w:rsidR="00B10190" w:rsidRPr="00093171" w:rsidRDefault="00B10190" w:rsidP="00B10190">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Страны</w:t>
            </w:r>
          </w:p>
        </w:tc>
        <w:tc>
          <w:tcPr>
            <w:tcW w:w="4384" w:type="dxa"/>
            <w:gridSpan w:val="2"/>
          </w:tcPr>
          <w:p w:rsidR="00B10190" w:rsidRPr="00093171" w:rsidRDefault="00B10190" w:rsidP="00B10190">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Потребление нефти</w:t>
            </w:r>
          </w:p>
        </w:tc>
        <w:tc>
          <w:tcPr>
            <w:tcW w:w="2207" w:type="dxa"/>
            <w:vMerge w:val="restart"/>
          </w:tcPr>
          <w:p w:rsidR="00B10190" w:rsidRPr="00093171" w:rsidRDefault="00B10190" w:rsidP="00B10190">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Примечание</w:t>
            </w:r>
          </w:p>
        </w:tc>
      </w:tr>
      <w:tr w:rsidR="00B10190" w:rsidRPr="00093171" w:rsidTr="00B10190">
        <w:trPr>
          <w:cantSplit/>
          <w:jc w:val="center"/>
        </w:trPr>
        <w:tc>
          <w:tcPr>
            <w:tcW w:w="594" w:type="dxa"/>
            <w:vMerge/>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p>
        </w:tc>
        <w:tc>
          <w:tcPr>
            <w:tcW w:w="2952" w:type="dxa"/>
            <w:vMerge/>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p>
        </w:tc>
        <w:tc>
          <w:tcPr>
            <w:tcW w:w="2193" w:type="dxa"/>
          </w:tcPr>
          <w:p w:rsidR="00B10190" w:rsidRPr="00093171" w:rsidRDefault="00B10190" w:rsidP="00B10190">
            <w:pPr>
              <w:spacing w:after="0" w:line="240" w:lineRule="auto"/>
              <w:ind w:right="21"/>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Всего, </w:t>
            </w:r>
            <w:proofErr w:type="spellStart"/>
            <w:r>
              <w:rPr>
                <w:rFonts w:ascii="Times New Roman" w:hAnsi="Times New Roman" w:cs="Times New Roman"/>
                <w:sz w:val="24"/>
                <w:szCs w:val="24"/>
                <w:lang w:eastAsia="ru-RU"/>
              </w:rPr>
              <w:t>млн.</w:t>
            </w:r>
            <w:r w:rsidRPr="00093171">
              <w:rPr>
                <w:rFonts w:ascii="Times New Roman" w:hAnsi="Times New Roman" w:cs="Times New Roman"/>
                <w:sz w:val="24"/>
                <w:szCs w:val="24"/>
                <w:lang w:eastAsia="ru-RU"/>
              </w:rPr>
              <w:t>т</w:t>
            </w:r>
            <w:proofErr w:type="spellEnd"/>
            <w:r>
              <w:rPr>
                <w:rFonts w:ascii="Times New Roman" w:hAnsi="Times New Roman" w:cs="Times New Roman"/>
                <w:sz w:val="24"/>
                <w:szCs w:val="24"/>
                <w:lang w:eastAsia="ru-RU"/>
              </w:rPr>
              <w:t>./год</w:t>
            </w:r>
          </w:p>
        </w:tc>
        <w:tc>
          <w:tcPr>
            <w:tcW w:w="2191" w:type="dxa"/>
          </w:tcPr>
          <w:p w:rsidR="00B10190" w:rsidRPr="00093171" w:rsidRDefault="00B10190" w:rsidP="00B10190">
            <w:pPr>
              <w:spacing w:after="0" w:line="240" w:lineRule="auto"/>
              <w:ind w:right="21"/>
              <w:jc w:val="center"/>
              <w:rPr>
                <w:rFonts w:ascii="Times New Roman" w:hAnsi="Times New Roman" w:cs="Times New Roman"/>
                <w:sz w:val="24"/>
                <w:szCs w:val="24"/>
                <w:lang w:eastAsia="ru-RU"/>
              </w:rPr>
            </w:pPr>
            <w:r w:rsidRPr="00093171">
              <w:rPr>
                <w:rFonts w:ascii="Times New Roman" w:hAnsi="Times New Roman" w:cs="Times New Roman"/>
                <w:sz w:val="24"/>
                <w:szCs w:val="24"/>
                <w:lang w:eastAsia="ru-RU"/>
              </w:rPr>
              <w:t>% к миру</w:t>
            </w:r>
          </w:p>
        </w:tc>
        <w:tc>
          <w:tcPr>
            <w:tcW w:w="2207" w:type="dxa"/>
            <w:vMerge/>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p>
        </w:tc>
      </w:tr>
      <w:tr w:rsidR="00B10190" w:rsidRPr="00093171" w:rsidTr="00B10190">
        <w:trPr>
          <w:jc w:val="center"/>
        </w:trPr>
        <w:tc>
          <w:tcPr>
            <w:tcW w:w="594"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1</w:t>
            </w:r>
          </w:p>
        </w:tc>
        <w:tc>
          <w:tcPr>
            <w:tcW w:w="2952"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2193"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851,6</w:t>
            </w:r>
          </w:p>
        </w:tc>
        <w:tc>
          <w:tcPr>
            <w:tcW w:w="2191"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19,7</w:t>
            </w:r>
          </w:p>
        </w:tc>
        <w:tc>
          <w:tcPr>
            <w:tcW w:w="2207"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911028">
              <w:rPr>
                <w:rFonts w:ascii="Times New Roman" w:hAnsi="Times New Roman" w:cs="Times New Roman"/>
                <w:sz w:val="24"/>
                <w:szCs w:val="28"/>
                <w:lang w:val="en-US" w:eastAsia="ru-RU"/>
              </w:rPr>
              <w:t>[</w:t>
            </w:r>
            <w:r>
              <w:rPr>
                <w:rFonts w:ascii="Times New Roman" w:hAnsi="Times New Roman" w:cs="Times New Roman"/>
                <w:sz w:val="24"/>
                <w:szCs w:val="28"/>
                <w:lang w:eastAsia="ru-RU"/>
              </w:rPr>
              <w:t>18</w:t>
            </w:r>
            <w:r w:rsidRPr="00911028">
              <w:rPr>
                <w:rFonts w:ascii="Times New Roman" w:hAnsi="Times New Roman" w:cs="Times New Roman"/>
                <w:sz w:val="24"/>
                <w:szCs w:val="28"/>
                <w:lang w:val="en-US" w:eastAsia="ru-RU"/>
              </w:rPr>
              <w:t>]</w:t>
            </w:r>
          </w:p>
        </w:tc>
      </w:tr>
      <w:tr w:rsidR="00B10190" w:rsidRPr="00093171" w:rsidTr="00B10190">
        <w:trPr>
          <w:jc w:val="center"/>
        </w:trPr>
        <w:tc>
          <w:tcPr>
            <w:tcW w:w="594"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2</w:t>
            </w:r>
          </w:p>
        </w:tc>
        <w:tc>
          <w:tcPr>
            <w:tcW w:w="2952"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Китай</w:t>
            </w:r>
          </w:p>
        </w:tc>
        <w:tc>
          <w:tcPr>
            <w:tcW w:w="2193"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559,7</w:t>
            </w:r>
          </w:p>
        </w:tc>
        <w:tc>
          <w:tcPr>
            <w:tcW w:w="2191"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12,9</w:t>
            </w:r>
          </w:p>
        </w:tc>
        <w:tc>
          <w:tcPr>
            <w:tcW w:w="2207"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911028">
              <w:rPr>
                <w:rFonts w:ascii="Times New Roman" w:hAnsi="Times New Roman" w:cs="Times New Roman"/>
                <w:sz w:val="24"/>
                <w:szCs w:val="28"/>
                <w:lang w:val="en-US" w:eastAsia="ru-RU"/>
              </w:rPr>
              <w:t>[</w:t>
            </w:r>
            <w:r>
              <w:rPr>
                <w:rFonts w:ascii="Times New Roman" w:hAnsi="Times New Roman" w:cs="Times New Roman"/>
                <w:sz w:val="24"/>
                <w:szCs w:val="28"/>
                <w:lang w:eastAsia="ru-RU"/>
              </w:rPr>
              <w:t>18</w:t>
            </w:r>
            <w:r w:rsidRPr="00911028">
              <w:rPr>
                <w:rFonts w:ascii="Times New Roman" w:hAnsi="Times New Roman" w:cs="Times New Roman"/>
                <w:sz w:val="24"/>
                <w:szCs w:val="28"/>
                <w:lang w:val="en-US" w:eastAsia="ru-RU"/>
              </w:rPr>
              <w:t>]</w:t>
            </w:r>
          </w:p>
        </w:tc>
      </w:tr>
      <w:tr w:rsidR="00B10190" w:rsidRPr="00093171" w:rsidTr="00B10190">
        <w:trPr>
          <w:jc w:val="center"/>
        </w:trPr>
        <w:tc>
          <w:tcPr>
            <w:tcW w:w="594"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3</w:t>
            </w:r>
          </w:p>
        </w:tc>
        <w:tc>
          <w:tcPr>
            <w:tcW w:w="2952"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Индия</w:t>
            </w:r>
          </w:p>
        </w:tc>
        <w:tc>
          <w:tcPr>
            <w:tcW w:w="2193"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195,5</w:t>
            </w:r>
          </w:p>
        </w:tc>
        <w:tc>
          <w:tcPr>
            <w:tcW w:w="2191"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4,5</w:t>
            </w:r>
          </w:p>
        </w:tc>
        <w:tc>
          <w:tcPr>
            <w:tcW w:w="2207"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911028">
              <w:rPr>
                <w:rFonts w:ascii="Times New Roman" w:hAnsi="Times New Roman" w:cs="Times New Roman"/>
                <w:sz w:val="24"/>
                <w:szCs w:val="28"/>
                <w:lang w:val="en-US" w:eastAsia="ru-RU"/>
              </w:rPr>
              <w:t>[</w:t>
            </w:r>
            <w:r>
              <w:rPr>
                <w:rFonts w:ascii="Times New Roman" w:hAnsi="Times New Roman" w:cs="Times New Roman"/>
                <w:sz w:val="24"/>
                <w:szCs w:val="28"/>
                <w:lang w:eastAsia="ru-RU"/>
              </w:rPr>
              <w:t>18</w:t>
            </w:r>
            <w:r w:rsidRPr="00911028">
              <w:rPr>
                <w:rFonts w:ascii="Times New Roman" w:hAnsi="Times New Roman" w:cs="Times New Roman"/>
                <w:sz w:val="24"/>
                <w:szCs w:val="28"/>
                <w:lang w:val="en-US" w:eastAsia="ru-RU"/>
              </w:rPr>
              <w:t>]</w:t>
            </w:r>
          </w:p>
        </w:tc>
      </w:tr>
      <w:tr w:rsidR="00B10190" w:rsidRPr="00093171" w:rsidTr="00B10190">
        <w:trPr>
          <w:jc w:val="center"/>
        </w:trPr>
        <w:tc>
          <w:tcPr>
            <w:tcW w:w="594"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4</w:t>
            </w:r>
          </w:p>
        </w:tc>
        <w:tc>
          <w:tcPr>
            <w:tcW w:w="2952"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Япония</w:t>
            </w:r>
          </w:p>
        </w:tc>
        <w:tc>
          <w:tcPr>
            <w:tcW w:w="2193"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189,6</w:t>
            </w:r>
          </w:p>
        </w:tc>
        <w:tc>
          <w:tcPr>
            <w:tcW w:w="2191"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4,4</w:t>
            </w:r>
          </w:p>
        </w:tc>
        <w:tc>
          <w:tcPr>
            <w:tcW w:w="2207"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911028">
              <w:rPr>
                <w:rFonts w:ascii="Times New Roman" w:hAnsi="Times New Roman" w:cs="Times New Roman"/>
                <w:sz w:val="24"/>
                <w:szCs w:val="28"/>
                <w:lang w:val="en-US" w:eastAsia="ru-RU"/>
              </w:rPr>
              <w:t>[</w:t>
            </w:r>
            <w:r>
              <w:rPr>
                <w:rFonts w:ascii="Times New Roman" w:hAnsi="Times New Roman" w:cs="Times New Roman"/>
                <w:sz w:val="24"/>
                <w:szCs w:val="28"/>
                <w:lang w:eastAsia="ru-RU"/>
              </w:rPr>
              <w:t>18</w:t>
            </w:r>
            <w:r w:rsidRPr="00911028">
              <w:rPr>
                <w:rFonts w:ascii="Times New Roman" w:hAnsi="Times New Roman" w:cs="Times New Roman"/>
                <w:sz w:val="24"/>
                <w:szCs w:val="28"/>
                <w:lang w:val="en-US" w:eastAsia="ru-RU"/>
              </w:rPr>
              <w:t>]</w:t>
            </w:r>
          </w:p>
        </w:tc>
      </w:tr>
      <w:tr w:rsidR="00B10190" w:rsidRPr="00093171" w:rsidTr="00B10190">
        <w:trPr>
          <w:jc w:val="center"/>
        </w:trPr>
        <w:tc>
          <w:tcPr>
            <w:tcW w:w="594"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5</w:t>
            </w:r>
          </w:p>
        </w:tc>
        <w:tc>
          <w:tcPr>
            <w:tcW w:w="2952"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Россия</w:t>
            </w:r>
          </w:p>
        </w:tc>
        <w:tc>
          <w:tcPr>
            <w:tcW w:w="2193"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168,1</w:t>
            </w:r>
          </w:p>
        </w:tc>
        <w:tc>
          <w:tcPr>
            <w:tcW w:w="2191"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2207"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911028">
              <w:rPr>
                <w:rFonts w:ascii="Times New Roman" w:hAnsi="Times New Roman" w:cs="Times New Roman"/>
                <w:sz w:val="24"/>
                <w:szCs w:val="28"/>
                <w:lang w:val="en-US" w:eastAsia="ru-RU"/>
              </w:rPr>
              <w:t>[</w:t>
            </w:r>
            <w:r>
              <w:rPr>
                <w:rFonts w:ascii="Times New Roman" w:hAnsi="Times New Roman" w:cs="Times New Roman"/>
                <w:sz w:val="24"/>
                <w:szCs w:val="28"/>
                <w:lang w:eastAsia="ru-RU"/>
              </w:rPr>
              <w:t>18</w:t>
            </w:r>
            <w:r w:rsidRPr="00911028">
              <w:rPr>
                <w:rFonts w:ascii="Times New Roman" w:hAnsi="Times New Roman" w:cs="Times New Roman"/>
                <w:sz w:val="24"/>
                <w:szCs w:val="28"/>
                <w:lang w:val="en-US" w:eastAsia="ru-RU"/>
              </w:rPr>
              <w:t>]</w:t>
            </w:r>
          </w:p>
        </w:tc>
      </w:tr>
      <w:tr w:rsidR="00B10190" w:rsidRPr="00093171" w:rsidTr="00B10190">
        <w:trPr>
          <w:jc w:val="center"/>
        </w:trPr>
        <w:tc>
          <w:tcPr>
            <w:tcW w:w="594"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6</w:t>
            </w:r>
          </w:p>
        </w:tc>
        <w:tc>
          <w:tcPr>
            <w:tcW w:w="2952"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Саудовская Аравия</w:t>
            </w:r>
          </w:p>
        </w:tc>
        <w:tc>
          <w:tcPr>
            <w:tcW w:w="2193"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143,0</w:t>
            </w:r>
          </w:p>
        </w:tc>
        <w:tc>
          <w:tcPr>
            <w:tcW w:w="2191"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2207"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911028">
              <w:rPr>
                <w:rFonts w:ascii="Times New Roman" w:hAnsi="Times New Roman" w:cs="Times New Roman"/>
                <w:sz w:val="24"/>
                <w:szCs w:val="28"/>
                <w:lang w:val="en-US" w:eastAsia="ru-RU"/>
              </w:rPr>
              <w:t>[</w:t>
            </w:r>
            <w:r>
              <w:rPr>
                <w:rFonts w:ascii="Times New Roman" w:hAnsi="Times New Roman" w:cs="Times New Roman"/>
                <w:sz w:val="24"/>
                <w:szCs w:val="28"/>
                <w:lang w:eastAsia="ru-RU"/>
              </w:rPr>
              <w:t>18</w:t>
            </w:r>
            <w:r w:rsidRPr="00911028">
              <w:rPr>
                <w:rFonts w:ascii="Times New Roman" w:hAnsi="Times New Roman" w:cs="Times New Roman"/>
                <w:sz w:val="24"/>
                <w:szCs w:val="28"/>
                <w:lang w:val="en-US" w:eastAsia="ru-RU"/>
              </w:rPr>
              <w:t>]</w:t>
            </w:r>
          </w:p>
        </w:tc>
      </w:tr>
      <w:tr w:rsidR="00B10190" w:rsidRPr="00093171" w:rsidTr="00B10190">
        <w:trPr>
          <w:jc w:val="center"/>
        </w:trPr>
        <w:tc>
          <w:tcPr>
            <w:tcW w:w="594"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7</w:t>
            </w:r>
          </w:p>
        </w:tc>
        <w:tc>
          <w:tcPr>
            <w:tcW w:w="2952"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Бразилия</w:t>
            </w:r>
          </w:p>
        </w:tc>
        <w:tc>
          <w:tcPr>
            <w:tcW w:w="2193"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137,3</w:t>
            </w:r>
          </w:p>
        </w:tc>
        <w:tc>
          <w:tcPr>
            <w:tcW w:w="2191"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2207"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911028">
              <w:rPr>
                <w:rFonts w:ascii="Times New Roman" w:hAnsi="Times New Roman" w:cs="Times New Roman"/>
                <w:sz w:val="24"/>
                <w:szCs w:val="28"/>
                <w:lang w:val="en-US" w:eastAsia="ru-RU"/>
              </w:rPr>
              <w:t>[</w:t>
            </w:r>
            <w:r>
              <w:rPr>
                <w:rFonts w:ascii="Times New Roman" w:hAnsi="Times New Roman" w:cs="Times New Roman"/>
                <w:sz w:val="24"/>
                <w:szCs w:val="28"/>
                <w:lang w:eastAsia="ru-RU"/>
              </w:rPr>
              <w:t>18</w:t>
            </w:r>
            <w:r w:rsidRPr="00911028">
              <w:rPr>
                <w:rFonts w:ascii="Times New Roman" w:hAnsi="Times New Roman" w:cs="Times New Roman"/>
                <w:sz w:val="24"/>
                <w:szCs w:val="28"/>
                <w:lang w:val="en-US" w:eastAsia="ru-RU"/>
              </w:rPr>
              <w:t>]</w:t>
            </w:r>
          </w:p>
        </w:tc>
      </w:tr>
      <w:tr w:rsidR="00B10190" w:rsidRPr="00093171" w:rsidTr="00B10190">
        <w:trPr>
          <w:jc w:val="center"/>
        </w:trPr>
        <w:tc>
          <w:tcPr>
            <w:tcW w:w="594"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8</w:t>
            </w:r>
          </w:p>
        </w:tc>
        <w:tc>
          <w:tcPr>
            <w:tcW w:w="2952"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Республика Корея</w:t>
            </w:r>
          </w:p>
        </w:tc>
        <w:tc>
          <w:tcPr>
            <w:tcW w:w="2193"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113,7</w:t>
            </w:r>
          </w:p>
        </w:tc>
        <w:tc>
          <w:tcPr>
            <w:tcW w:w="2191"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2207"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911028">
              <w:rPr>
                <w:rFonts w:ascii="Times New Roman" w:hAnsi="Times New Roman" w:cs="Times New Roman"/>
                <w:sz w:val="24"/>
                <w:szCs w:val="28"/>
                <w:lang w:val="en-US" w:eastAsia="ru-RU"/>
              </w:rPr>
              <w:t>[</w:t>
            </w:r>
            <w:r>
              <w:rPr>
                <w:rFonts w:ascii="Times New Roman" w:hAnsi="Times New Roman" w:cs="Times New Roman"/>
                <w:sz w:val="24"/>
                <w:szCs w:val="28"/>
                <w:lang w:eastAsia="ru-RU"/>
              </w:rPr>
              <w:t>18</w:t>
            </w:r>
            <w:r w:rsidRPr="00911028">
              <w:rPr>
                <w:rFonts w:ascii="Times New Roman" w:hAnsi="Times New Roman" w:cs="Times New Roman"/>
                <w:sz w:val="24"/>
                <w:szCs w:val="28"/>
                <w:lang w:val="en-US" w:eastAsia="ru-RU"/>
              </w:rPr>
              <w:t>]</w:t>
            </w:r>
          </w:p>
        </w:tc>
      </w:tr>
      <w:tr w:rsidR="00B10190" w:rsidRPr="00093171" w:rsidTr="00B10190">
        <w:trPr>
          <w:jc w:val="center"/>
        </w:trPr>
        <w:tc>
          <w:tcPr>
            <w:tcW w:w="594"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9</w:t>
            </w:r>
          </w:p>
        </w:tc>
        <w:tc>
          <w:tcPr>
            <w:tcW w:w="2952"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Германия</w:t>
            </w:r>
          </w:p>
        </w:tc>
        <w:tc>
          <w:tcPr>
            <w:tcW w:w="2193"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110,2</w:t>
            </w:r>
          </w:p>
        </w:tc>
        <w:tc>
          <w:tcPr>
            <w:tcW w:w="2191"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2207"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911028">
              <w:rPr>
                <w:rFonts w:ascii="Times New Roman" w:hAnsi="Times New Roman" w:cs="Times New Roman"/>
                <w:sz w:val="24"/>
                <w:szCs w:val="28"/>
                <w:lang w:val="en-US" w:eastAsia="ru-RU"/>
              </w:rPr>
              <w:t>[</w:t>
            </w:r>
            <w:r>
              <w:rPr>
                <w:rFonts w:ascii="Times New Roman" w:hAnsi="Times New Roman" w:cs="Times New Roman"/>
                <w:sz w:val="24"/>
                <w:szCs w:val="28"/>
                <w:lang w:eastAsia="ru-RU"/>
              </w:rPr>
              <w:t>18</w:t>
            </w:r>
            <w:r w:rsidRPr="00911028">
              <w:rPr>
                <w:rFonts w:ascii="Times New Roman" w:hAnsi="Times New Roman" w:cs="Times New Roman"/>
                <w:sz w:val="24"/>
                <w:szCs w:val="28"/>
                <w:lang w:val="en-US" w:eastAsia="ru-RU"/>
              </w:rPr>
              <w:t>]</w:t>
            </w:r>
          </w:p>
        </w:tc>
      </w:tr>
      <w:tr w:rsidR="00B10190" w:rsidRPr="00093171" w:rsidTr="00B10190">
        <w:trPr>
          <w:jc w:val="center"/>
        </w:trPr>
        <w:tc>
          <w:tcPr>
            <w:tcW w:w="594"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10</w:t>
            </w:r>
          </w:p>
        </w:tc>
        <w:tc>
          <w:tcPr>
            <w:tcW w:w="2952"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Канада</w:t>
            </w:r>
          </w:p>
        </w:tc>
        <w:tc>
          <w:tcPr>
            <w:tcW w:w="2193"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100,3</w:t>
            </w:r>
          </w:p>
        </w:tc>
        <w:tc>
          <w:tcPr>
            <w:tcW w:w="2191"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2207"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911028">
              <w:rPr>
                <w:rFonts w:ascii="Times New Roman" w:hAnsi="Times New Roman" w:cs="Times New Roman"/>
                <w:sz w:val="24"/>
                <w:szCs w:val="28"/>
                <w:lang w:val="en-US" w:eastAsia="ru-RU"/>
              </w:rPr>
              <w:t>[</w:t>
            </w:r>
            <w:r>
              <w:rPr>
                <w:rFonts w:ascii="Times New Roman" w:hAnsi="Times New Roman" w:cs="Times New Roman"/>
                <w:sz w:val="24"/>
                <w:szCs w:val="28"/>
                <w:lang w:eastAsia="ru-RU"/>
              </w:rPr>
              <w:t>18</w:t>
            </w:r>
            <w:r w:rsidRPr="00911028">
              <w:rPr>
                <w:rFonts w:ascii="Times New Roman" w:hAnsi="Times New Roman" w:cs="Times New Roman"/>
                <w:sz w:val="24"/>
                <w:szCs w:val="28"/>
                <w:lang w:val="en-US" w:eastAsia="ru-RU"/>
              </w:rPr>
              <w:t>]</w:t>
            </w:r>
          </w:p>
        </w:tc>
      </w:tr>
      <w:tr w:rsidR="00B10190" w:rsidRPr="00093171" w:rsidTr="00B10190">
        <w:trPr>
          <w:jc w:val="center"/>
        </w:trPr>
        <w:tc>
          <w:tcPr>
            <w:tcW w:w="594"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11</w:t>
            </w:r>
          </w:p>
        </w:tc>
        <w:tc>
          <w:tcPr>
            <w:tcW w:w="2952"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Иран</w:t>
            </w:r>
          </w:p>
        </w:tc>
        <w:tc>
          <w:tcPr>
            <w:tcW w:w="2193"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88,9</w:t>
            </w:r>
          </w:p>
        </w:tc>
        <w:tc>
          <w:tcPr>
            <w:tcW w:w="2191"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2207"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911028">
              <w:rPr>
                <w:rFonts w:ascii="Times New Roman" w:hAnsi="Times New Roman" w:cs="Times New Roman"/>
                <w:sz w:val="24"/>
                <w:szCs w:val="28"/>
                <w:lang w:val="en-US" w:eastAsia="ru-RU"/>
              </w:rPr>
              <w:t>[</w:t>
            </w:r>
            <w:r>
              <w:rPr>
                <w:rFonts w:ascii="Times New Roman" w:hAnsi="Times New Roman" w:cs="Times New Roman"/>
                <w:sz w:val="24"/>
                <w:szCs w:val="28"/>
                <w:lang w:eastAsia="ru-RU"/>
              </w:rPr>
              <w:t>18</w:t>
            </w:r>
            <w:r w:rsidRPr="00911028">
              <w:rPr>
                <w:rFonts w:ascii="Times New Roman" w:hAnsi="Times New Roman" w:cs="Times New Roman"/>
                <w:sz w:val="24"/>
                <w:szCs w:val="28"/>
                <w:lang w:val="en-US" w:eastAsia="ru-RU"/>
              </w:rPr>
              <w:t>]</w:t>
            </w:r>
          </w:p>
        </w:tc>
      </w:tr>
      <w:tr w:rsidR="00B10190" w:rsidRPr="00093171" w:rsidTr="00B10190">
        <w:trPr>
          <w:jc w:val="center"/>
        </w:trPr>
        <w:tc>
          <w:tcPr>
            <w:tcW w:w="594"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12</w:t>
            </w:r>
          </w:p>
        </w:tc>
        <w:tc>
          <w:tcPr>
            <w:tcW w:w="2952"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Мексика</w:t>
            </w:r>
          </w:p>
        </w:tc>
        <w:tc>
          <w:tcPr>
            <w:tcW w:w="2193"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84,3</w:t>
            </w:r>
          </w:p>
        </w:tc>
        <w:tc>
          <w:tcPr>
            <w:tcW w:w="2191"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2207"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911028">
              <w:rPr>
                <w:rFonts w:ascii="Times New Roman" w:hAnsi="Times New Roman" w:cs="Times New Roman"/>
                <w:sz w:val="24"/>
                <w:szCs w:val="28"/>
                <w:lang w:val="en-US" w:eastAsia="ru-RU"/>
              </w:rPr>
              <w:t>[</w:t>
            </w:r>
            <w:r>
              <w:rPr>
                <w:rFonts w:ascii="Times New Roman" w:hAnsi="Times New Roman" w:cs="Times New Roman"/>
                <w:sz w:val="24"/>
                <w:szCs w:val="28"/>
                <w:lang w:eastAsia="ru-RU"/>
              </w:rPr>
              <w:t>18</w:t>
            </w:r>
            <w:r w:rsidRPr="00911028">
              <w:rPr>
                <w:rFonts w:ascii="Times New Roman" w:hAnsi="Times New Roman" w:cs="Times New Roman"/>
                <w:sz w:val="24"/>
                <w:szCs w:val="28"/>
                <w:lang w:val="en-US" w:eastAsia="ru-RU"/>
              </w:rPr>
              <w:t>]</w:t>
            </w:r>
          </w:p>
        </w:tc>
      </w:tr>
      <w:tr w:rsidR="00B10190" w:rsidRPr="00093171" w:rsidTr="00B10190">
        <w:trPr>
          <w:jc w:val="center"/>
        </w:trPr>
        <w:tc>
          <w:tcPr>
            <w:tcW w:w="594"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13</w:t>
            </w:r>
          </w:p>
        </w:tc>
        <w:tc>
          <w:tcPr>
            <w:tcW w:w="2952"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Франция</w:t>
            </w:r>
          </w:p>
        </w:tc>
        <w:tc>
          <w:tcPr>
            <w:tcW w:w="2193"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76,1</w:t>
            </w:r>
          </w:p>
        </w:tc>
        <w:tc>
          <w:tcPr>
            <w:tcW w:w="2191"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2207"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911028">
              <w:rPr>
                <w:rFonts w:ascii="Times New Roman" w:hAnsi="Times New Roman" w:cs="Times New Roman"/>
                <w:sz w:val="24"/>
                <w:szCs w:val="28"/>
                <w:lang w:val="en-US" w:eastAsia="ru-RU"/>
              </w:rPr>
              <w:t>[</w:t>
            </w:r>
            <w:r>
              <w:rPr>
                <w:rFonts w:ascii="Times New Roman" w:hAnsi="Times New Roman" w:cs="Times New Roman"/>
                <w:sz w:val="24"/>
                <w:szCs w:val="28"/>
                <w:lang w:eastAsia="ru-RU"/>
              </w:rPr>
              <w:t>18</w:t>
            </w:r>
            <w:r w:rsidRPr="00911028">
              <w:rPr>
                <w:rFonts w:ascii="Times New Roman" w:hAnsi="Times New Roman" w:cs="Times New Roman"/>
                <w:sz w:val="24"/>
                <w:szCs w:val="28"/>
                <w:lang w:val="en-US" w:eastAsia="ru-RU"/>
              </w:rPr>
              <w:t>]</w:t>
            </w:r>
          </w:p>
        </w:tc>
      </w:tr>
      <w:tr w:rsidR="00B10190" w:rsidRPr="00093171" w:rsidTr="00B10190">
        <w:trPr>
          <w:jc w:val="center"/>
        </w:trPr>
        <w:tc>
          <w:tcPr>
            <w:tcW w:w="594"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14</w:t>
            </w:r>
          </w:p>
        </w:tc>
        <w:tc>
          <w:tcPr>
            <w:tcW w:w="2952"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Индонезия</w:t>
            </w:r>
          </w:p>
        </w:tc>
        <w:tc>
          <w:tcPr>
            <w:tcW w:w="2193"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73,5</w:t>
            </w:r>
          </w:p>
        </w:tc>
        <w:tc>
          <w:tcPr>
            <w:tcW w:w="2191"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2207"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911028">
              <w:rPr>
                <w:rFonts w:ascii="Times New Roman" w:hAnsi="Times New Roman" w:cs="Times New Roman"/>
                <w:sz w:val="24"/>
                <w:szCs w:val="28"/>
                <w:lang w:val="en-US" w:eastAsia="ru-RU"/>
              </w:rPr>
              <w:t>[</w:t>
            </w:r>
            <w:r>
              <w:rPr>
                <w:rFonts w:ascii="Times New Roman" w:hAnsi="Times New Roman" w:cs="Times New Roman"/>
                <w:sz w:val="24"/>
                <w:szCs w:val="28"/>
                <w:lang w:eastAsia="ru-RU"/>
              </w:rPr>
              <w:t>18</w:t>
            </w:r>
            <w:r w:rsidRPr="00911028">
              <w:rPr>
                <w:rFonts w:ascii="Times New Roman" w:hAnsi="Times New Roman" w:cs="Times New Roman"/>
                <w:sz w:val="24"/>
                <w:szCs w:val="28"/>
                <w:lang w:val="en-US" w:eastAsia="ru-RU"/>
              </w:rPr>
              <w:t>]</w:t>
            </w:r>
          </w:p>
        </w:tc>
      </w:tr>
      <w:tr w:rsidR="00B10190" w:rsidRPr="00093171" w:rsidTr="00B10190">
        <w:trPr>
          <w:jc w:val="center"/>
        </w:trPr>
        <w:tc>
          <w:tcPr>
            <w:tcW w:w="594"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15</w:t>
            </w:r>
          </w:p>
        </w:tc>
        <w:tc>
          <w:tcPr>
            <w:tcW w:w="2952"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2193"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71,6</w:t>
            </w:r>
          </w:p>
        </w:tc>
        <w:tc>
          <w:tcPr>
            <w:tcW w:w="2191"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2207"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911028">
              <w:rPr>
                <w:rFonts w:ascii="Times New Roman" w:hAnsi="Times New Roman" w:cs="Times New Roman"/>
                <w:sz w:val="24"/>
                <w:szCs w:val="28"/>
                <w:lang w:val="en-US" w:eastAsia="ru-RU"/>
              </w:rPr>
              <w:t>[</w:t>
            </w:r>
            <w:r>
              <w:rPr>
                <w:rFonts w:ascii="Times New Roman" w:hAnsi="Times New Roman" w:cs="Times New Roman"/>
                <w:sz w:val="24"/>
                <w:szCs w:val="28"/>
                <w:lang w:eastAsia="ru-RU"/>
              </w:rPr>
              <w:t>18</w:t>
            </w:r>
            <w:r w:rsidRPr="00911028">
              <w:rPr>
                <w:rFonts w:ascii="Times New Roman" w:hAnsi="Times New Roman" w:cs="Times New Roman"/>
                <w:sz w:val="24"/>
                <w:szCs w:val="28"/>
                <w:lang w:val="en-US" w:eastAsia="ru-RU"/>
              </w:rPr>
              <w:t>]</w:t>
            </w:r>
          </w:p>
        </w:tc>
      </w:tr>
      <w:tr w:rsidR="00B10190" w:rsidRPr="00093171" w:rsidTr="00B10190">
        <w:trPr>
          <w:jc w:val="center"/>
        </w:trPr>
        <w:tc>
          <w:tcPr>
            <w:tcW w:w="594"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16</w:t>
            </w:r>
          </w:p>
        </w:tc>
        <w:tc>
          <w:tcPr>
            <w:tcW w:w="2952"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Сингапур</w:t>
            </w:r>
          </w:p>
        </w:tc>
        <w:tc>
          <w:tcPr>
            <w:tcW w:w="2193"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69,5</w:t>
            </w:r>
          </w:p>
        </w:tc>
        <w:tc>
          <w:tcPr>
            <w:tcW w:w="2191"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2207"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911028">
              <w:rPr>
                <w:rFonts w:ascii="Times New Roman" w:hAnsi="Times New Roman" w:cs="Times New Roman"/>
                <w:sz w:val="24"/>
                <w:szCs w:val="28"/>
                <w:lang w:val="en-US" w:eastAsia="ru-RU"/>
              </w:rPr>
              <w:t>[</w:t>
            </w:r>
            <w:r>
              <w:rPr>
                <w:rFonts w:ascii="Times New Roman" w:hAnsi="Times New Roman" w:cs="Times New Roman"/>
                <w:sz w:val="24"/>
                <w:szCs w:val="28"/>
                <w:lang w:eastAsia="ru-RU"/>
              </w:rPr>
              <w:t>18</w:t>
            </w:r>
            <w:r w:rsidRPr="00911028">
              <w:rPr>
                <w:rFonts w:ascii="Times New Roman" w:hAnsi="Times New Roman" w:cs="Times New Roman"/>
                <w:sz w:val="24"/>
                <w:szCs w:val="28"/>
                <w:lang w:val="en-US" w:eastAsia="ru-RU"/>
              </w:rPr>
              <w:t>]</w:t>
            </w:r>
          </w:p>
        </w:tc>
      </w:tr>
      <w:tr w:rsidR="00B10190" w:rsidRPr="00093171" w:rsidTr="00B10190">
        <w:trPr>
          <w:jc w:val="center"/>
        </w:trPr>
        <w:tc>
          <w:tcPr>
            <w:tcW w:w="594"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17</w:t>
            </w:r>
          </w:p>
        </w:tc>
        <w:tc>
          <w:tcPr>
            <w:tcW w:w="2952"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Италия</w:t>
            </w:r>
          </w:p>
        </w:tc>
        <w:tc>
          <w:tcPr>
            <w:tcW w:w="2193"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59,3</w:t>
            </w:r>
          </w:p>
        </w:tc>
        <w:tc>
          <w:tcPr>
            <w:tcW w:w="2191"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2207"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911028">
              <w:rPr>
                <w:rFonts w:ascii="Times New Roman" w:hAnsi="Times New Roman" w:cs="Times New Roman"/>
                <w:sz w:val="24"/>
                <w:szCs w:val="28"/>
                <w:lang w:val="en-US" w:eastAsia="ru-RU"/>
              </w:rPr>
              <w:t>[</w:t>
            </w:r>
            <w:r>
              <w:rPr>
                <w:rFonts w:ascii="Times New Roman" w:hAnsi="Times New Roman" w:cs="Times New Roman"/>
                <w:sz w:val="24"/>
                <w:szCs w:val="28"/>
                <w:lang w:eastAsia="ru-RU"/>
              </w:rPr>
              <w:t>18</w:t>
            </w:r>
            <w:r w:rsidRPr="00911028">
              <w:rPr>
                <w:rFonts w:ascii="Times New Roman" w:hAnsi="Times New Roman" w:cs="Times New Roman"/>
                <w:sz w:val="24"/>
                <w:szCs w:val="28"/>
                <w:lang w:val="en-US" w:eastAsia="ru-RU"/>
              </w:rPr>
              <w:t>]</w:t>
            </w:r>
          </w:p>
        </w:tc>
      </w:tr>
      <w:tr w:rsidR="00B10190" w:rsidRPr="00093171" w:rsidTr="00B10190">
        <w:trPr>
          <w:jc w:val="center"/>
        </w:trPr>
        <w:tc>
          <w:tcPr>
            <w:tcW w:w="594"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18</w:t>
            </w:r>
          </w:p>
        </w:tc>
        <w:tc>
          <w:tcPr>
            <w:tcW w:w="2952"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Испания</w:t>
            </w:r>
          </w:p>
        </w:tc>
        <w:tc>
          <w:tcPr>
            <w:tcW w:w="2193"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60,5</w:t>
            </w:r>
          </w:p>
        </w:tc>
        <w:tc>
          <w:tcPr>
            <w:tcW w:w="2191"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2207"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911028">
              <w:rPr>
                <w:rFonts w:ascii="Times New Roman" w:hAnsi="Times New Roman" w:cs="Times New Roman"/>
                <w:sz w:val="24"/>
                <w:szCs w:val="28"/>
                <w:lang w:val="en-US" w:eastAsia="ru-RU"/>
              </w:rPr>
              <w:t>[</w:t>
            </w:r>
            <w:r>
              <w:rPr>
                <w:rFonts w:ascii="Times New Roman" w:hAnsi="Times New Roman" w:cs="Times New Roman"/>
                <w:sz w:val="24"/>
                <w:szCs w:val="28"/>
                <w:lang w:eastAsia="ru-RU"/>
              </w:rPr>
              <w:t>18</w:t>
            </w:r>
            <w:r w:rsidRPr="00911028">
              <w:rPr>
                <w:rFonts w:ascii="Times New Roman" w:hAnsi="Times New Roman" w:cs="Times New Roman"/>
                <w:sz w:val="24"/>
                <w:szCs w:val="28"/>
                <w:lang w:val="en-US" w:eastAsia="ru-RU"/>
              </w:rPr>
              <w:t>]</w:t>
            </w:r>
          </w:p>
        </w:tc>
      </w:tr>
      <w:tr w:rsidR="00B10190" w:rsidRPr="00093171" w:rsidTr="00B10190">
        <w:trPr>
          <w:jc w:val="center"/>
        </w:trPr>
        <w:tc>
          <w:tcPr>
            <w:tcW w:w="594"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19</w:t>
            </w:r>
          </w:p>
        </w:tc>
        <w:tc>
          <w:tcPr>
            <w:tcW w:w="2952"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093171">
              <w:rPr>
                <w:rFonts w:ascii="Times New Roman" w:hAnsi="Times New Roman" w:cs="Times New Roman"/>
                <w:sz w:val="24"/>
                <w:szCs w:val="24"/>
                <w:lang w:eastAsia="ru-RU"/>
              </w:rPr>
              <w:t>Таиланд</w:t>
            </w:r>
          </w:p>
        </w:tc>
        <w:tc>
          <w:tcPr>
            <w:tcW w:w="2193"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56,6</w:t>
            </w:r>
          </w:p>
        </w:tc>
        <w:tc>
          <w:tcPr>
            <w:tcW w:w="2191"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2207"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911028">
              <w:rPr>
                <w:rFonts w:ascii="Times New Roman" w:hAnsi="Times New Roman" w:cs="Times New Roman"/>
                <w:sz w:val="24"/>
                <w:szCs w:val="28"/>
                <w:lang w:val="en-US" w:eastAsia="ru-RU"/>
              </w:rPr>
              <w:t>[</w:t>
            </w:r>
            <w:r>
              <w:rPr>
                <w:rFonts w:ascii="Times New Roman" w:hAnsi="Times New Roman" w:cs="Times New Roman"/>
                <w:sz w:val="24"/>
                <w:szCs w:val="28"/>
                <w:lang w:eastAsia="ru-RU"/>
              </w:rPr>
              <w:t>18</w:t>
            </w:r>
            <w:r w:rsidRPr="00911028">
              <w:rPr>
                <w:rFonts w:ascii="Times New Roman" w:hAnsi="Times New Roman" w:cs="Times New Roman"/>
                <w:sz w:val="24"/>
                <w:szCs w:val="28"/>
                <w:lang w:val="en-US" w:eastAsia="ru-RU"/>
              </w:rPr>
              <w:t>]</w:t>
            </w:r>
          </w:p>
        </w:tc>
      </w:tr>
      <w:tr w:rsidR="00B10190" w:rsidRPr="00093171" w:rsidTr="00B10190">
        <w:trPr>
          <w:jc w:val="center"/>
        </w:trPr>
        <w:tc>
          <w:tcPr>
            <w:tcW w:w="594"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2952"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Австралия</w:t>
            </w:r>
          </w:p>
        </w:tc>
        <w:tc>
          <w:tcPr>
            <w:tcW w:w="2193"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46,2</w:t>
            </w:r>
          </w:p>
        </w:tc>
        <w:tc>
          <w:tcPr>
            <w:tcW w:w="2191"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2207"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911028">
              <w:rPr>
                <w:rFonts w:ascii="Times New Roman" w:hAnsi="Times New Roman" w:cs="Times New Roman"/>
                <w:sz w:val="24"/>
                <w:szCs w:val="28"/>
                <w:lang w:val="en-US" w:eastAsia="ru-RU"/>
              </w:rPr>
              <w:t>[</w:t>
            </w:r>
            <w:r>
              <w:rPr>
                <w:rFonts w:ascii="Times New Roman" w:hAnsi="Times New Roman" w:cs="Times New Roman"/>
                <w:sz w:val="24"/>
                <w:szCs w:val="28"/>
                <w:lang w:eastAsia="ru-RU"/>
              </w:rPr>
              <w:t>18</w:t>
            </w:r>
            <w:r w:rsidRPr="00911028">
              <w:rPr>
                <w:rFonts w:ascii="Times New Roman" w:hAnsi="Times New Roman" w:cs="Times New Roman"/>
                <w:sz w:val="24"/>
                <w:szCs w:val="28"/>
                <w:lang w:val="en-US" w:eastAsia="ru-RU"/>
              </w:rPr>
              <w:t>]</w:t>
            </w:r>
          </w:p>
        </w:tc>
      </w:tr>
      <w:tr w:rsidR="00B10190" w:rsidRPr="00093171" w:rsidTr="00B10190">
        <w:trPr>
          <w:jc w:val="center"/>
        </w:trPr>
        <w:tc>
          <w:tcPr>
            <w:tcW w:w="594"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2952" w:type="dxa"/>
          </w:tcPr>
          <w:p w:rsidR="00B10190"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Китайская Республика</w:t>
            </w:r>
          </w:p>
        </w:tc>
        <w:tc>
          <w:tcPr>
            <w:tcW w:w="2193" w:type="dxa"/>
          </w:tcPr>
          <w:p w:rsidR="00B10190"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46,0</w:t>
            </w:r>
          </w:p>
        </w:tc>
        <w:tc>
          <w:tcPr>
            <w:tcW w:w="2191"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2207"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911028">
              <w:rPr>
                <w:rFonts w:ascii="Times New Roman" w:hAnsi="Times New Roman" w:cs="Times New Roman"/>
                <w:sz w:val="24"/>
                <w:szCs w:val="28"/>
                <w:lang w:val="en-US" w:eastAsia="ru-RU"/>
              </w:rPr>
              <w:t>[</w:t>
            </w:r>
            <w:r>
              <w:rPr>
                <w:rFonts w:ascii="Times New Roman" w:hAnsi="Times New Roman" w:cs="Times New Roman"/>
                <w:sz w:val="24"/>
                <w:szCs w:val="28"/>
                <w:lang w:eastAsia="ru-RU"/>
              </w:rPr>
              <w:t>18</w:t>
            </w:r>
            <w:r w:rsidRPr="00911028">
              <w:rPr>
                <w:rFonts w:ascii="Times New Roman" w:hAnsi="Times New Roman" w:cs="Times New Roman"/>
                <w:sz w:val="24"/>
                <w:szCs w:val="28"/>
                <w:lang w:val="en-US" w:eastAsia="ru-RU"/>
              </w:rPr>
              <w:t>]</w:t>
            </w:r>
          </w:p>
        </w:tc>
      </w:tr>
      <w:tr w:rsidR="00B10190" w:rsidRPr="00093171" w:rsidTr="00B10190">
        <w:trPr>
          <w:jc w:val="center"/>
        </w:trPr>
        <w:tc>
          <w:tcPr>
            <w:tcW w:w="594"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p>
        </w:tc>
        <w:tc>
          <w:tcPr>
            <w:tcW w:w="2952" w:type="dxa"/>
          </w:tcPr>
          <w:p w:rsidR="00B10190"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миру</w:t>
            </w:r>
          </w:p>
        </w:tc>
        <w:tc>
          <w:tcPr>
            <w:tcW w:w="2193" w:type="dxa"/>
          </w:tcPr>
          <w:p w:rsidR="00B10190"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4331,3</w:t>
            </w:r>
          </w:p>
        </w:tc>
        <w:tc>
          <w:tcPr>
            <w:tcW w:w="2191"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2207" w:type="dxa"/>
          </w:tcPr>
          <w:p w:rsidR="00B10190" w:rsidRPr="00093171" w:rsidRDefault="00B10190" w:rsidP="00B10190">
            <w:pPr>
              <w:spacing w:after="0" w:line="240" w:lineRule="auto"/>
              <w:ind w:right="21"/>
              <w:jc w:val="both"/>
              <w:rPr>
                <w:rFonts w:ascii="Times New Roman" w:hAnsi="Times New Roman" w:cs="Times New Roman"/>
                <w:sz w:val="24"/>
                <w:szCs w:val="24"/>
                <w:lang w:eastAsia="ru-RU"/>
              </w:rPr>
            </w:pPr>
            <w:r w:rsidRPr="00911028">
              <w:rPr>
                <w:rFonts w:ascii="Times New Roman" w:hAnsi="Times New Roman" w:cs="Times New Roman"/>
                <w:sz w:val="24"/>
                <w:szCs w:val="28"/>
                <w:lang w:val="en-US" w:eastAsia="ru-RU"/>
              </w:rPr>
              <w:t>[</w:t>
            </w:r>
            <w:r>
              <w:rPr>
                <w:rFonts w:ascii="Times New Roman" w:hAnsi="Times New Roman" w:cs="Times New Roman"/>
                <w:sz w:val="24"/>
                <w:szCs w:val="28"/>
                <w:lang w:eastAsia="ru-RU"/>
              </w:rPr>
              <w:t>18</w:t>
            </w:r>
            <w:r w:rsidRPr="00911028">
              <w:rPr>
                <w:rFonts w:ascii="Times New Roman" w:hAnsi="Times New Roman" w:cs="Times New Roman"/>
                <w:sz w:val="24"/>
                <w:szCs w:val="28"/>
                <w:lang w:val="en-US" w:eastAsia="ru-RU"/>
              </w:rPr>
              <w:t>]</w:t>
            </w:r>
          </w:p>
        </w:tc>
      </w:tr>
    </w:tbl>
    <w:p w:rsidR="009141A2" w:rsidRPr="0003473E" w:rsidRDefault="00B10190" w:rsidP="0003473E">
      <w:pPr>
        <w:rPr>
          <w:rFonts w:ascii="Times New Roman" w:hAnsi="Times New Roman"/>
          <w:b/>
          <w:sz w:val="28"/>
          <w:szCs w:val="24"/>
          <w:lang w:eastAsia="ru-RU"/>
        </w:rPr>
      </w:pPr>
      <w:r>
        <w:br w:type="page"/>
      </w:r>
      <w:bookmarkStart w:id="6" w:name="_Toc54782918"/>
      <w:r w:rsidR="009141A2" w:rsidRPr="0003473E">
        <w:rPr>
          <w:rFonts w:ascii="Times New Roman" w:hAnsi="Times New Roman"/>
          <w:b/>
          <w:sz w:val="28"/>
          <w:szCs w:val="24"/>
          <w:lang w:eastAsia="ru-RU"/>
        </w:rPr>
        <w:lastRenderedPageBreak/>
        <w:t>Задание 6.</w:t>
      </w:r>
      <w:bookmarkEnd w:id="6"/>
    </w:p>
    <w:p w:rsidR="009141A2" w:rsidRPr="00951C92" w:rsidRDefault="009141A2" w:rsidP="009141A2">
      <w:pPr>
        <w:spacing w:after="0" w:line="240" w:lineRule="auto"/>
        <w:ind w:right="23"/>
        <w:jc w:val="both"/>
        <w:rPr>
          <w:rFonts w:ascii="Times New Roman" w:hAnsi="Times New Roman"/>
          <w:sz w:val="28"/>
          <w:szCs w:val="24"/>
          <w:lang w:eastAsia="ru-RU"/>
        </w:rPr>
      </w:pPr>
      <w:r w:rsidRPr="00951C92">
        <w:rPr>
          <w:rFonts w:ascii="Times New Roman" w:hAnsi="Times New Roman"/>
          <w:sz w:val="28"/>
          <w:szCs w:val="24"/>
          <w:lang w:eastAsia="ru-RU"/>
        </w:rPr>
        <w:tab/>
        <w:t xml:space="preserve">По доступным материалам подготовьте реферат на тему: «Характеристика нефтегазового производства и потребления углеводородных ресурсов в (стране)». Название страны выбирается из табл. 5.6. в соответствии с номером студента в </w:t>
      </w:r>
      <w:r>
        <w:rPr>
          <w:rFonts w:ascii="Times New Roman" w:hAnsi="Times New Roman"/>
          <w:sz w:val="28"/>
          <w:szCs w:val="24"/>
          <w:lang w:eastAsia="ru-RU"/>
        </w:rPr>
        <w:t>списке группы.</w:t>
      </w:r>
      <w:r>
        <w:rPr>
          <w:rFonts w:ascii="Times New Roman" w:hAnsi="Times New Roman"/>
          <w:sz w:val="28"/>
          <w:szCs w:val="24"/>
          <w:lang w:eastAsia="ru-RU"/>
        </w:rPr>
        <w:tab/>
      </w:r>
      <w:r>
        <w:rPr>
          <w:rFonts w:ascii="Times New Roman" w:hAnsi="Times New Roman"/>
          <w:sz w:val="28"/>
          <w:szCs w:val="24"/>
          <w:lang w:eastAsia="ru-RU"/>
        </w:rPr>
        <w:tab/>
      </w:r>
      <w:r>
        <w:rPr>
          <w:rFonts w:ascii="Times New Roman" w:hAnsi="Times New Roman"/>
          <w:sz w:val="28"/>
          <w:szCs w:val="24"/>
          <w:lang w:eastAsia="ru-RU"/>
        </w:rPr>
        <w:tab/>
      </w:r>
      <w:r>
        <w:rPr>
          <w:rFonts w:ascii="Times New Roman" w:hAnsi="Times New Roman"/>
          <w:sz w:val="28"/>
          <w:szCs w:val="24"/>
          <w:lang w:eastAsia="ru-RU"/>
        </w:rPr>
        <w:tab/>
      </w:r>
      <w:r>
        <w:rPr>
          <w:rFonts w:ascii="Times New Roman" w:hAnsi="Times New Roman"/>
          <w:sz w:val="28"/>
          <w:szCs w:val="24"/>
          <w:lang w:eastAsia="ru-RU"/>
        </w:rPr>
        <w:tab/>
      </w:r>
      <w:r>
        <w:rPr>
          <w:rFonts w:ascii="Times New Roman" w:hAnsi="Times New Roman"/>
          <w:sz w:val="28"/>
          <w:szCs w:val="24"/>
          <w:lang w:eastAsia="ru-RU"/>
        </w:rPr>
        <w:tab/>
      </w:r>
      <w:r>
        <w:rPr>
          <w:rFonts w:ascii="Times New Roman" w:hAnsi="Times New Roman"/>
          <w:sz w:val="28"/>
          <w:szCs w:val="24"/>
          <w:lang w:eastAsia="ru-RU"/>
        </w:rPr>
        <w:tab/>
      </w:r>
      <w:r>
        <w:rPr>
          <w:rFonts w:ascii="Times New Roman" w:hAnsi="Times New Roman"/>
          <w:sz w:val="28"/>
          <w:szCs w:val="24"/>
          <w:lang w:eastAsia="ru-RU"/>
        </w:rPr>
        <w:tab/>
      </w:r>
      <w:r>
        <w:rPr>
          <w:rFonts w:ascii="Times New Roman" w:hAnsi="Times New Roman"/>
          <w:sz w:val="28"/>
          <w:szCs w:val="24"/>
          <w:lang w:eastAsia="ru-RU"/>
        </w:rPr>
        <w:tab/>
      </w:r>
      <w:r>
        <w:rPr>
          <w:rFonts w:ascii="Times New Roman" w:hAnsi="Times New Roman"/>
          <w:sz w:val="28"/>
          <w:szCs w:val="24"/>
          <w:lang w:eastAsia="ru-RU"/>
        </w:rPr>
        <w:tab/>
      </w:r>
      <w:r>
        <w:rPr>
          <w:rFonts w:ascii="Times New Roman" w:hAnsi="Times New Roman"/>
          <w:sz w:val="28"/>
          <w:szCs w:val="24"/>
          <w:lang w:eastAsia="ru-RU"/>
        </w:rPr>
        <w:tab/>
      </w:r>
      <w:r>
        <w:rPr>
          <w:rFonts w:ascii="Times New Roman" w:hAnsi="Times New Roman"/>
          <w:sz w:val="28"/>
          <w:szCs w:val="24"/>
          <w:lang w:eastAsia="ru-RU"/>
        </w:rPr>
        <w:tab/>
      </w:r>
      <w:r>
        <w:rPr>
          <w:rFonts w:ascii="Times New Roman" w:hAnsi="Times New Roman"/>
          <w:sz w:val="28"/>
          <w:szCs w:val="24"/>
          <w:lang w:eastAsia="ru-RU"/>
        </w:rPr>
        <w:tab/>
      </w:r>
      <w:r>
        <w:rPr>
          <w:rFonts w:ascii="Times New Roman" w:hAnsi="Times New Roman"/>
          <w:sz w:val="28"/>
          <w:szCs w:val="24"/>
          <w:lang w:eastAsia="ru-RU"/>
        </w:rPr>
        <w:tab/>
      </w:r>
      <w:r>
        <w:rPr>
          <w:rFonts w:ascii="Times New Roman" w:hAnsi="Times New Roman"/>
          <w:sz w:val="28"/>
          <w:szCs w:val="24"/>
          <w:lang w:eastAsia="ru-RU"/>
        </w:rPr>
        <w:tab/>
      </w:r>
      <w:r w:rsidRPr="00951C92">
        <w:rPr>
          <w:rFonts w:ascii="Times New Roman" w:hAnsi="Times New Roman"/>
          <w:sz w:val="28"/>
          <w:szCs w:val="24"/>
          <w:lang w:eastAsia="ru-RU"/>
        </w:rPr>
        <w:t>Таблица 6</w:t>
      </w:r>
    </w:p>
    <w:p w:rsidR="009141A2" w:rsidRPr="00951C92" w:rsidRDefault="009141A2" w:rsidP="009141A2">
      <w:pPr>
        <w:spacing w:after="0" w:line="240" w:lineRule="auto"/>
        <w:ind w:right="23"/>
        <w:jc w:val="center"/>
        <w:rPr>
          <w:rFonts w:ascii="Times New Roman" w:hAnsi="Times New Roman"/>
          <w:sz w:val="28"/>
          <w:szCs w:val="24"/>
          <w:lang w:eastAsia="ru-RU"/>
        </w:rPr>
      </w:pPr>
      <w:r w:rsidRPr="00951C92">
        <w:rPr>
          <w:rFonts w:ascii="Times New Roman" w:hAnsi="Times New Roman"/>
          <w:sz w:val="28"/>
          <w:szCs w:val="24"/>
          <w:lang w:eastAsia="ru-RU"/>
        </w:rPr>
        <w:t xml:space="preserve">Страны мира, добывающие нефть и природный газ в объемах, </w:t>
      </w:r>
    </w:p>
    <w:p w:rsidR="009141A2" w:rsidRPr="00951C92" w:rsidRDefault="009141A2" w:rsidP="009141A2">
      <w:pPr>
        <w:spacing w:after="0" w:line="240" w:lineRule="auto"/>
        <w:ind w:right="23"/>
        <w:jc w:val="center"/>
        <w:rPr>
          <w:rFonts w:ascii="Times New Roman" w:hAnsi="Times New Roman"/>
          <w:sz w:val="28"/>
          <w:szCs w:val="24"/>
          <w:lang w:eastAsia="ru-RU"/>
        </w:rPr>
      </w:pPr>
      <w:r w:rsidRPr="00951C92">
        <w:rPr>
          <w:rFonts w:ascii="Times New Roman" w:hAnsi="Times New Roman"/>
          <w:sz w:val="28"/>
          <w:szCs w:val="24"/>
          <w:lang w:eastAsia="ru-RU"/>
        </w:rPr>
        <w:t xml:space="preserve">существенно </w:t>
      </w:r>
      <w:proofErr w:type="gramStart"/>
      <w:r w:rsidRPr="00951C92">
        <w:rPr>
          <w:rFonts w:ascii="Times New Roman" w:hAnsi="Times New Roman"/>
          <w:sz w:val="28"/>
          <w:szCs w:val="24"/>
          <w:lang w:eastAsia="ru-RU"/>
        </w:rPr>
        <w:t>влияющих</w:t>
      </w:r>
      <w:proofErr w:type="gramEnd"/>
      <w:r w:rsidRPr="00951C92">
        <w:rPr>
          <w:rFonts w:ascii="Times New Roman" w:hAnsi="Times New Roman"/>
          <w:sz w:val="28"/>
          <w:szCs w:val="24"/>
          <w:lang w:eastAsia="ru-RU"/>
        </w:rPr>
        <w:t xml:space="preserve"> на мировое развитие экономики.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835"/>
        <w:gridCol w:w="1134"/>
        <w:gridCol w:w="709"/>
        <w:gridCol w:w="709"/>
        <w:gridCol w:w="2693"/>
        <w:gridCol w:w="1382"/>
      </w:tblGrid>
      <w:tr w:rsidR="009141A2" w:rsidRPr="00951C92" w:rsidTr="009141A2">
        <w:trPr>
          <w:cantSplit/>
          <w:jc w:val="center"/>
        </w:trPr>
        <w:tc>
          <w:tcPr>
            <w:tcW w:w="675"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 xml:space="preserve">№ </w:t>
            </w:r>
            <w:proofErr w:type="gramStart"/>
            <w:r w:rsidRPr="00951C92">
              <w:rPr>
                <w:rFonts w:ascii="Times New Roman" w:hAnsi="Times New Roman"/>
                <w:sz w:val="28"/>
                <w:szCs w:val="24"/>
                <w:lang w:eastAsia="ru-RU"/>
              </w:rPr>
              <w:t>п</w:t>
            </w:r>
            <w:proofErr w:type="gramEnd"/>
            <w:r w:rsidRPr="00951C92">
              <w:rPr>
                <w:rFonts w:ascii="Times New Roman" w:hAnsi="Times New Roman"/>
                <w:sz w:val="28"/>
                <w:szCs w:val="24"/>
                <w:lang w:eastAsia="ru-RU"/>
              </w:rPr>
              <w:t>/п</w:t>
            </w:r>
          </w:p>
        </w:tc>
        <w:tc>
          <w:tcPr>
            <w:tcW w:w="2835"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Страны</w:t>
            </w:r>
          </w:p>
        </w:tc>
        <w:tc>
          <w:tcPr>
            <w:tcW w:w="1134"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Добыча нефти в 2011 г..</w:t>
            </w:r>
            <w:proofErr w:type="spellStart"/>
            <w:r w:rsidRPr="00951C92">
              <w:rPr>
                <w:rFonts w:ascii="Times New Roman" w:hAnsi="Times New Roman"/>
                <w:sz w:val="28"/>
                <w:szCs w:val="24"/>
                <w:lang w:eastAsia="ru-RU"/>
              </w:rPr>
              <w:t>млн</w:t>
            </w:r>
            <w:proofErr w:type="gramStart"/>
            <w:r w:rsidRPr="00951C92">
              <w:rPr>
                <w:rFonts w:ascii="Times New Roman" w:hAnsi="Times New Roman"/>
                <w:sz w:val="28"/>
                <w:szCs w:val="24"/>
                <w:lang w:eastAsia="ru-RU"/>
              </w:rPr>
              <w:t>.т</w:t>
            </w:r>
            <w:proofErr w:type="spellEnd"/>
            <w:proofErr w:type="gramEnd"/>
          </w:p>
        </w:tc>
        <w:tc>
          <w:tcPr>
            <w:tcW w:w="709" w:type="dxa"/>
            <w:vMerge w:val="restart"/>
            <w:tcBorders>
              <w:top w:val="nil"/>
            </w:tcBorders>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 xml:space="preserve">№ </w:t>
            </w:r>
            <w:proofErr w:type="gramStart"/>
            <w:r w:rsidRPr="00951C92">
              <w:rPr>
                <w:rFonts w:ascii="Times New Roman" w:hAnsi="Times New Roman"/>
                <w:sz w:val="28"/>
                <w:szCs w:val="24"/>
                <w:lang w:eastAsia="ru-RU"/>
              </w:rPr>
              <w:t>п</w:t>
            </w:r>
            <w:proofErr w:type="gramEnd"/>
            <w:r w:rsidRPr="00951C92">
              <w:rPr>
                <w:rFonts w:ascii="Times New Roman" w:hAnsi="Times New Roman"/>
                <w:sz w:val="28"/>
                <w:szCs w:val="24"/>
                <w:lang w:eastAsia="ru-RU"/>
              </w:rPr>
              <w:t>/п</w:t>
            </w:r>
          </w:p>
        </w:tc>
        <w:tc>
          <w:tcPr>
            <w:tcW w:w="2693"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Страны</w:t>
            </w:r>
          </w:p>
        </w:tc>
        <w:tc>
          <w:tcPr>
            <w:tcW w:w="1382"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Добыча нефти в 2011 г..</w:t>
            </w:r>
            <w:proofErr w:type="spellStart"/>
            <w:r w:rsidRPr="00951C92">
              <w:rPr>
                <w:rFonts w:ascii="Times New Roman" w:hAnsi="Times New Roman"/>
                <w:sz w:val="28"/>
                <w:szCs w:val="24"/>
                <w:lang w:eastAsia="ru-RU"/>
              </w:rPr>
              <w:t>млн</w:t>
            </w:r>
            <w:proofErr w:type="gramStart"/>
            <w:r w:rsidRPr="00951C92">
              <w:rPr>
                <w:rFonts w:ascii="Times New Roman" w:hAnsi="Times New Roman"/>
                <w:sz w:val="28"/>
                <w:szCs w:val="24"/>
                <w:lang w:eastAsia="ru-RU"/>
              </w:rPr>
              <w:t>.т</w:t>
            </w:r>
            <w:proofErr w:type="spellEnd"/>
            <w:proofErr w:type="gramEnd"/>
          </w:p>
        </w:tc>
      </w:tr>
      <w:tr w:rsidR="009141A2" w:rsidRPr="00951C92" w:rsidTr="009141A2">
        <w:trPr>
          <w:cantSplit/>
          <w:jc w:val="center"/>
        </w:trPr>
        <w:tc>
          <w:tcPr>
            <w:tcW w:w="675"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1</w:t>
            </w:r>
          </w:p>
        </w:tc>
        <w:tc>
          <w:tcPr>
            <w:tcW w:w="2835"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Саудовская Аравия</w:t>
            </w:r>
          </w:p>
        </w:tc>
        <w:tc>
          <w:tcPr>
            <w:tcW w:w="1134" w:type="dxa"/>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vMerge/>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19</w:t>
            </w:r>
          </w:p>
        </w:tc>
        <w:tc>
          <w:tcPr>
            <w:tcW w:w="2693"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Индия</w:t>
            </w:r>
          </w:p>
        </w:tc>
        <w:tc>
          <w:tcPr>
            <w:tcW w:w="1382" w:type="dxa"/>
          </w:tcPr>
          <w:p w:rsidR="009141A2" w:rsidRPr="00951C92" w:rsidRDefault="009141A2" w:rsidP="00332DAA">
            <w:pPr>
              <w:tabs>
                <w:tab w:val="left" w:pos="1233"/>
              </w:tabs>
              <w:spacing w:after="0" w:line="240" w:lineRule="auto"/>
              <w:ind w:right="21"/>
              <w:jc w:val="center"/>
              <w:rPr>
                <w:rFonts w:ascii="Times New Roman" w:hAnsi="Times New Roman"/>
                <w:sz w:val="28"/>
                <w:szCs w:val="24"/>
                <w:lang w:eastAsia="ru-RU"/>
              </w:rPr>
            </w:pPr>
          </w:p>
        </w:tc>
      </w:tr>
      <w:tr w:rsidR="009141A2" w:rsidRPr="00951C92" w:rsidTr="009141A2">
        <w:trPr>
          <w:cantSplit/>
          <w:jc w:val="center"/>
        </w:trPr>
        <w:tc>
          <w:tcPr>
            <w:tcW w:w="675"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2</w:t>
            </w:r>
          </w:p>
        </w:tc>
        <w:tc>
          <w:tcPr>
            <w:tcW w:w="2835"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США</w:t>
            </w:r>
          </w:p>
        </w:tc>
        <w:tc>
          <w:tcPr>
            <w:tcW w:w="1134" w:type="dxa"/>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vMerge/>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20</w:t>
            </w:r>
          </w:p>
        </w:tc>
        <w:tc>
          <w:tcPr>
            <w:tcW w:w="2693"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Малайзия</w:t>
            </w:r>
          </w:p>
        </w:tc>
        <w:tc>
          <w:tcPr>
            <w:tcW w:w="1382" w:type="dxa"/>
          </w:tcPr>
          <w:p w:rsidR="009141A2" w:rsidRPr="00951C92" w:rsidRDefault="009141A2" w:rsidP="00332DAA">
            <w:pPr>
              <w:tabs>
                <w:tab w:val="left" w:pos="1233"/>
              </w:tabs>
              <w:spacing w:after="0" w:line="240" w:lineRule="auto"/>
              <w:ind w:right="21"/>
              <w:jc w:val="center"/>
              <w:rPr>
                <w:rFonts w:ascii="Times New Roman" w:hAnsi="Times New Roman"/>
                <w:sz w:val="28"/>
                <w:szCs w:val="24"/>
                <w:lang w:eastAsia="ru-RU"/>
              </w:rPr>
            </w:pPr>
          </w:p>
        </w:tc>
      </w:tr>
      <w:tr w:rsidR="009141A2" w:rsidRPr="00951C92" w:rsidTr="009141A2">
        <w:trPr>
          <w:cantSplit/>
          <w:jc w:val="center"/>
        </w:trPr>
        <w:tc>
          <w:tcPr>
            <w:tcW w:w="675"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3</w:t>
            </w:r>
          </w:p>
        </w:tc>
        <w:tc>
          <w:tcPr>
            <w:tcW w:w="2835"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Иран</w:t>
            </w:r>
          </w:p>
        </w:tc>
        <w:tc>
          <w:tcPr>
            <w:tcW w:w="1134" w:type="dxa"/>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vMerge/>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21</w:t>
            </w:r>
          </w:p>
        </w:tc>
        <w:tc>
          <w:tcPr>
            <w:tcW w:w="2693"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Казахстан</w:t>
            </w:r>
          </w:p>
        </w:tc>
        <w:tc>
          <w:tcPr>
            <w:tcW w:w="1382" w:type="dxa"/>
          </w:tcPr>
          <w:p w:rsidR="009141A2" w:rsidRPr="00951C92" w:rsidRDefault="009141A2" w:rsidP="00332DAA">
            <w:pPr>
              <w:tabs>
                <w:tab w:val="left" w:pos="1233"/>
              </w:tabs>
              <w:spacing w:after="0" w:line="240" w:lineRule="auto"/>
              <w:ind w:right="21"/>
              <w:jc w:val="center"/>
              <w:rPr>
                <w:rFonts w:ascii="Times New Roman" w:hAnsi="Times New Roman"/>
                <w:sz w:val="28"/>
                <w:szCs w:val="24"/>
                <w:lang w:eastAsia="ru-RU"/>
              </w:rPr>
            </w:pPr>
          </w:p>
        </w:tc>
      </w:tr>
      <w:tr w:rsidR="009141A2" w:rsidRPr="00951C92" w:rsidTr="009141A2">
        <w:trPr>
          <w:cantSplit/>
          <w:jc w:val="center"/>
        </w:trPr>
        <w:tc>
          <w:tcPr>
            <w:tcW w:w="675"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4</w:t>
            </w:r>
          </w:p>
        </w:tc>
        <w:tc>
          <w:tcPr>
            <w:tcW w:w="2835"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Китай</w:t>
            </w:r>
          </w:p>
        </w:tc>
        <w:tc>
          <w:tcPr>
            <w:tcW w:w="1134" w:type="dxa"/>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vMerge/>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22</w:t>
            </w:r>
          </w:p>
        </w:tc>
        <w:tc>
          <w:tcPr>
            <w:tcW w:w="2693"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Дания</w:t>
            </w:r>
          </w:p>
        </w:tc>
        <w:tc>
          <w:tcPr>
            <w:tcW w:w="1382" w:type="dxa"/>
          </w:tcPr>
          <w:p w:rsidR="009141A2" w:rsidRPr="00951C92" w:rsidRDefault="009141A2" w:rsidP="00332DAA">
            <w:pPr>
              <w:tabs>
                <w:tab w:val="left" w:pos="1233"/>
              </w:tabs>
              <w:spacing w:after="0" w:line="240" w:lineRule="auto"/>
              <w:ind w:right="21"/>
              <w:jc w:val="center"/>
              <w:rPr>
                <w:rFonts w:ascii="Times New Roman" w:hAnsi="Times New Roman"/>
                <w:sz w:val="28"/>
                <w:szCs w:val="24"/>
                <w:lang w:eastAsia="ru-RU"/>
              </w:rPr>
            </w:pPr>
          </w:p>
        </w:tc>
      </w:tr>
      <w:tr w:rsidR="009141A2" w:rsidRPr="00951C92" w:rsidTr="009141A2">
        <w:trPr>
          <w:cantSplit/>
          <w:jc w:val="center"/>
        </w:trPr>
        <w:tc>
          <w:tcPr>
            <w:tcW w:w="675"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5</w:t>
            </w:r>
          </w:p>
        </w:tc>
        <w:tc>
          <w:tcPr>
            <w:tcW w:w="2835"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Норвегия</w:t>
            </w:r>
          </w:p>
        </w:tc>
        <w:tc>
          <w:tcPr>
            <w:tcW w:w="1134" w:type="dxa"/>
            <w:tcBorders>
              <w:bottom w:val="nil"/>
            </w:tcBorders>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vMerge/>
            <w:tcBorders>
              <w:bottom w:val="nil"/>
            </w:tcBorders>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23</w:t>
            </w:r>
          </w:p>
        </w:tc>
        <w:tc>
          <w:tcPr>
            <w:tcW w:w="2693"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Италия</w:t>
            </w:r>
          </w:p>
        </w:tc>
        <w:tc>
          <w:tcPr>
            <w:tcW w:w="1382" w:type="dxa"/>
          </w:tcPr>
          <w:p w:rsidR="009141A2" w:rsidRPr="00951C92" w:rsidRDefault="009141A2" w:rsidP="00332DAA">
            <w:pPr>
              <w:tabs>
                <w:tab w:val="left" w:pos="1233"/>
              </w:tabs>
              <w:spacing w:after="0" w:line="240" w:lineRule="auto"/>
              <w:ind w:right="21"/>
              <w:jc w:val="center"/>
              <w:rPr>
                <w:rFonts w:ascii="Times New Roman" w:hAnsi="Times New Roman"/>
                <w:sz w:val="28"/>
                <w:szCs w:val="24"/>
                <w:lang w:eastAsia="ru-RU"/>
              </w:rPr>
            </w:pPr>
          </w:p>
        </w:tc>
      </w:tr>
      <w:tr w:rsidR="009141A2" w:rsidRPr="00951C92" w:rsidTr="009141A2">
        <w:trPr>
          <w:cantSplit/>
          <w:jc w:val="center"/>
        </w:trPr>
        <w:tc>
          <w:tcPr>
            <w:tcW w:w="675"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6</w:t>
            </w:r>
          </w:p>
        </w:tc>
        <w:tc>
          <w:tcPr>
            <w:tcW w:w="2835"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Мексика</w:t>
            </w:r>
          </w:p>
        </w:tc>
        <w:tc>
          <w:tcPr>
            <w:tcW w:w="1134" w:type="dxa"/>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vMerge w:val="restart"/>
            <w:tcBorders>
              <w:top w:val="nil"/>
            </w:tcBorders>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24</w:t>
            </w:r>
          </w:p>
        </w:tc>
        <w:tc>
          <w:tcPr>
            <w:tcW w:w="2693"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Азербайджан</w:t>
            </w:r>
          </w:p>
        </w:tc>
        <w:tc>
          <w:tcPr>
            <w:tcW w:w="1382" w:type="dxa"/>
          </w:tcPr>
          <w:p w:rsidR="009141A2" w:rsidRPr="00951C92" w:rsidRDefault="009141A2" w:rsidP="00332DAA">
            <w:pPr>
              <w:tabs>
                <w:tab w:val="left" w:pos="1233"/>
              </w:tabs>
              <w:spacing w:after="0" w:line="240" w:lineRule="auto"/>
              <w:ind w:right="21"/>
              <w:jc w:val="center"/>
              <w:rPr>
                <w:rFonts w:ascii="Times New Roman" w:hAnsi="Times New Roman"/>
                <w:sz w:val="28"/>
                <w:szCs w:val="24"/>
                <w:lang w:eastAsia="ru-RU"/>
              </w:rPr>
            </w:pPr>
          </w:p>
        </w:tc>
      </w:tr>
      <w:tr w:rsidR="009141A2" w:rsidRPr="00951C92" w:rsidTr="009141A2">
        <w:trPr>
          <w:cantSplit/>
          <w:jc w:val="center"/>
        </w:trPr>
        <w:tc>
          <w:tcPr>
            <w:tcW w:w="675"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7</w:t>
            </w:r>
          </w:p>
        </w:tc>
        <w:tc>
          <w:tcPr>
            <w:tcW w:w="2835"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Венесуэла</w:t>
            </w:r>
          </w:p>
        </w:tc>
        <w:tc>
          <w:tcPr>
            <w:tcW w:w="1134" w:type="dxa"/>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vMerge/>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25</w:t>
            </w:r>
          </w:p>
        </w:tc>
        <w:tc>
          <w:tcPr>
            <w:tcW w:w="2693"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Туркменистан</w:t>
            </w:r>
          </w:p>
        </w:tc>
        <w:tc>
          <w:tcPr>
            <w:tcW w:w="1382" w:type="dxa"/>
          </w:tcPr>
          <w:p w:rsidR="009141A2" w:rsidRPr="00951C92" w:rsidRDefault="009141A2" w:rsidP="00332DAA">
            <w:pPr>
              <w:tabs>
                <w:tab w:val="left" w:pos="1233"/>
              </w:tabs>
              <w:spacing w:after="0" w:line="240" w:lineRule="auto"/>
              <w:ind w:right="21"/>
              <w:jc w:val="center"/>
              <w:rPr>
                <w:rFonts w:ascii="Times New Roman" w:hAnsi="Times New Roman"/>
                <w:sz w:val="28"/>
                <w:szCs w:val="24"/>
                <w:lang w:eastAsia="ru-RU"/>
              </w:rPr>
            </w:pPr>
          </w:p>
        </w:tc>
      </w:tr>
      <w:tr w:rsidR="009141A2" w:rsidRPr="00951C92" w:rsidTr="009141A2">
        <w:trPr>
          <w:cantSplit/>
          <w:jc w:val="center"/>
        </w:trPr>
        <w:tc>
          <w:tcPr>
            <w:tcW w:w="675"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8</w:t>
            </w:r>
          </w:p>
        </w:tc>
        <w:tc>
          <w:tcPr>
            <w:tcW w:w="2835"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Ирак</w:t>
            </w:r>
          </w:p>
        </w:tc>
        <w:tc>
          <w:tcPr>
            <w:tcW w:w="1134" w:type="dxa"/>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vMerge/>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26</w:t>
            </w:r>
          </w:p>
        </w:tc>
        <w:tc>
          <w:tcPr>
            <w:tcW w:w="2693"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Узбекистан</w:t>
            </w:r>
          </w:p>
        </w:tc>
        <w:tc>
          <w:tcPr>
            <w:tcW w:w="1382" w:type="dxa"/>
          </w:tcPr>
          <w:p w:rsidR="009141A2" w:rsidRPr="00951C92" w:rsidRDefault="009141A2" w:rsidP="00332DAA">
            <w:pPr>
              <w:tabs>
                <w:tab w:val="left" w:pos="1233"/>
              </w:tabs>
              <w:spacing w:after="0" w:line="240" w:lineRule="auto"/>
              <w:ind w:right="21"/>
              <w:jc w:val="center"/>
              <w:rPr>
                <w:rFonts w:ascii="Times New Roman" w:hAnsi="Times New Roman"/>
                <w:sz w:val="28"/>
                <w:szCs w:val="24"/>
                <w:lang w:eastAsia="ru-RU"/>
              </w:rPr>
            </w:pPr>
          </w:p>
        </w:tc>
      </w:tr>
      <w:tr w:rsidR="009141A2" w:rsidRPr="00951C92" w:rsidTr="009141A2">
        <w:trPr>
          <w:cantSplit/>
          <w:jc w:val="center"/>
        </w:trPr>
        <w:tc>
          <w:tcPr>
            <w:tcW w:w="675"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9</w:t>
            </w:r>
          </w:p>
        </w:tc>
        <w:tc>
          <w:tcPr>
            <w:tcW w:w="2835"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Великобритания</w:t>
            </w:r>
          </w:p>
        </w:tc>
        <w:tc>
          <w:tcPr>
            <w:tcW w:w="1134" w:type="dxa"/>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vMerge/>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27</w:t>
            </w:r>
          </w:p>
        </w:tc>
        <w:tc>
          <w:tcPr>
            <w:tcW w:w="2693"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Алжир</w:t>
            </w:r>
          </w:p>
        </w:tc>
        <w:tc>
          <w:tcPr>
            <w:tcW w:w="1382" w:type="dxa"/>
          </w:tcPr>
          <w:p w:rsidR="009141A2" w:rsidRPr="00951C92" w:rsidRDefault="009141A2" w:rsidP="00332DAA">
            <w:pPr>
              <w:tabs>
                <w:tab w:val="left" w:pos="1233"/>
              </w:tabs>
              <w:spacing w:after="0" w:line="240" w:lineRule="auto"/>
              <w:ind w:right="21"/>
              <w:jc w:val="center"/>
              <w:rPr>
                <w:rFonts w:ascii="Times New Roman" w:hAnsi="Times New Roman"/>
                <w:sz w:val="28"/>
                <w:szCs w:val="24"/>
                <w:lang w:eastAsia="ru-RU"/>
              </w:rPr>
            </w:pPr>
          </w:p>
        </w:tc>
      </w:tr>
      <w:tr w:rsidR="009141A2" w:rsidRPr="00951C92" w:rsidTr="009141A2">
        <w:trPr>
          <w:cantSplit/>
          <w:jc w:val="center"/>
        </w:trPr>
        <w:tc>
          <w:tcPr>
            <w:tcW w:w="675"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10</w:t>
            </w:r>
          </w:p>
        </w:tc>
        <w:tc>
          <w:tcPr>
            <w:tcW w:w="2835"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ОАЭ</w:t>
            </w:r>
          </w:p>
        </w:tc>
        <w:tc>
          <w:tcPr>
            <w:tcW w:w="1134" w:type="dxa"/>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vMerge/>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28</w:t>
            </w:r>
          </w:p>
        </w:tc>
        <w:tc>
          <w:tcPr>
            <w:tcW w:w="2693"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Ангола</w:t>
            </w:r>
          </w:p>
        </w:tc>
        <w:tc>
          <w:tcPr>
            <w:tcW w:w="1382" w:type="dxa"/>
          </w:tcPr>
          <w:p w:rsidR="009141A2" w:rsidRPr="00951C92" w:rsidRDefault="009141A2" w:rsidP="00332DAA">
            <w:pPr>
              <w:tabs>
                <w:tab w:val="left" w:pos="1233"/>
              </w:tabs>
              <w:spacing w:after="0" w:line="240" w:lineRule="auto"/>
              <w:ind w:right="21"/>
              <w:jc w:val="center"/>
              <w:rPr>
                <w:rFonts w:ascii="Times New Roman" w:hAnsi="Times New Roman"/>
                <w:sz w:val="28"/>
                <w:szCs w:val="24"/>
                <w:lang w:eastAsia="ru-RU"/>
              </w:rPr>
            </w:pPr>
          </w:p>
        </w:tc>
      </w:tr>
      <w:tr w:rsidR="009141A2" w:rsidRPr="00951C92" w:rsidTr="009141A2">
        <w:trPr>
          <w:cantSplit/>
          <w:jc w:val="center"/>
        </w:trPr>
        <w:tc>
          <w:tcPr>
            <w:tcW w:w="675"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11</w:t>
            </w:r>
          </w:p>
        </w:tc>
        <w:tc>
          <w:tcPr>
            <w:tcW w:w="2835"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Канада</w:t>
            </w:r>
          </w:p>
        </w:tc>
        <w:tc>
          <w:tcPr>
            <w:tcW w:w="1134" w:type="dxa"/>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vMerge/>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29</w:t>
            </w:r>
          </w:p>
        </w:tc>
        <w:tc>
          <w:tcPr>
            <w:tcW w:w="2693"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Египет</w:t>
            </w:r>
          </w:p>
        </w:tc>
        <w:tc>
          <w:tcPr>
            <w:tcW w:w="1382" w:type="dxa"/>
          </w:tcPr>
          <w:p w:rsidR="009141A2" w:rsidRPr="00951C92" w:rsidRDefault="009141A2" w:rsidP="00332DAA">
            <w:pPr>
              <w:tabs>
                <w:tab w:val="left" w:pos="1233"/>
              </w:tabs>
              <w:spacing w:after="0" w:line="240" w:lineRule="auto"/>
              <w:ind w:right="21"/>
              <w:jc w:val="center"/>
              <w:rPr>
                <w:rFonts w:ascii="Times New Roman" w:hAnsi="Times New Roman"/>
                <w:sz w:val="28"/>
                <w:szCs w:val="24"/>
                <w:lang w:eastAsia="ru-RU"/>
              </w:rPr>
            </w:pPr>
          </w:p>
        </w:tc>
      </w:tr>
      <w:tr w:rsidR="009141A2" w:rsidRPr="00951C92" w:rsidTr="009141A2">
        <w:trPr>
          <w:cantSplit/>
          <w:jc w:val="center"/>
        </w:trPr>
        <w:tc>
          <w:tcPr>
            <w:tcW w:w="675"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12</w:t>
            </w:r>
          </w:p>
        </w:tc>
        <w:tc>
          <w:tcPr>
            <w:tcW w:w="2835"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Нигерия</w:t>
            </w:r>
          </w:p>
        </w:tc>
        <w:tc>
          <w:tcPr>
            <w:tcW w:w="1134" w:type="dxa"/>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vMerge/>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30</w:t>
            </w:r>
          </w:p>
        </w:tc>
        <w:tc>
          <w:tcPr>
            <w:tcW w:w="2693"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Аргентина</w:t>
            </w:r>
          </w:p>
        </w:tc>
        <w:tc>
          <w:tcPr>
            <w:tcW w:w="1382" w:type="dxa"/>
          </w:tcPr>
          <w:p w:rsidR="009141A2" w:rsidRPr="00951C92" w:rsidRDefault="009141A2" w:rsidP="00332DAA">
            <w:pPr>
              <w:tabs>
                <w:tab w:val="left" w:pos="1233"/>
              </w:tabs>
              <w:spacing w:after="0" w:line="240" w:lineRule="auto"/>
              <w:ind w:right="21"/>
              <w:jc w:val="center"/>
              <w:rPr>
                <w:rFonts w:ascii="Times New Roman" w:hAnsi="Times New Roman"/>
                <w:sz w:val="28"/>
                <w:szCs w:val="24"/>
                <w:lang w:eastAsia="ru-RU"/>
              </w:rPr>
            </w:pPr>
          </w:p>
        </w:tc>
      </w:tr>
      <w:tr w:rsidR="009141A2" w:rsidRPr="00951C92" w:rsidTr="009141A2">
        <w:trPr>
          <w:cantSplit/>
          <w:jc w:val="center"/>
        </w:trPr>
        <w:tc>
          <w:tcPr>
            <w:tcW w:w="675" w:type="dxa"/>
          </w:tcPr>
          <w:p w:rsidR="009141A2" w:rsidRPr="00135E8F" w:rsidRDefault="009141A2" w:rsidP="00332DAA">
            <w:pPr>
              <w:spacing w:after="0" w:line="240" w:lineRule="auto"/>
              <w:ind w:right="21"/>
              <w:jc w:val="center"/>
              <w:rPr>
                <w:rFonts w:ascii="Times New Roman" w:hAnsi="Times New Roman"/>
                <w:b/>
                <w:sz w:val="28"/>
                <w:szCs w:val="24"/>
                <w:lang w:eastAsia="ru-RU"/>
              </w:rPr>
            </w:pPr>
            <w:r w:rsidRPr="00135E8F">
              <w:rPr>
                <w:rFonts w:ascii="Times New Roman" w:hAnsi="Times New Roman"/>
                <w:b/>
                <w:sz w:val="28"/>
                <w:szCs w:val="24"/>
                <w:lang w:eastAsia="ru-RU"/>
              </w:rPr>
              <w:t>13</w:t>
            </w:r>
          </w:p>
        </w:tc>
        <w:tc>
          <w:tcPr>
            <w:tcW w:w="2835" w:type="dxa"/>
          </w:tcPr>
          <w:p w:rsidR="009141A2" w:rsidRPr="00135E8F" w:rsidRDefault="009141A2" w:rsidP="00332DAA">
            <w:pPr>
              <w:spacing w:after="0" w:line="240" w:lineRule="auto"/>
              <w:ind w:right="21"/>
              <w:rPr>
                <w:rFonts w:ascii="Times New Roman" w:hAnsi="Times New Roman"/>
                <w:b/>
                <w:sz w:val="28"/>
                <w:szCs w:val="24"/>
                <w:lang w:eastAsia="ru-RU"/>
              </w:rPr>
            </w:pPr>
            <w:r w:rsidRPr="00135E8F">
              <w:rPr>
                <w:rFonts w:ascii="Times New Roman" w:hAnsi="Times New Roman"/>
                <w:b/>
                <w:sz w:val="28"/>
                <w:szCs w:val="24"/>
                <w:lang w:eastAsia="ru-RU"/>
              </w:rPr>
              <w:t>Кувейт</w:t>
            </w:r>
          </w:p>
        </w:tc>
        <w:tc>
          <w:tcPr>
            <w:tcW w:w="1134" w:type="dxa"/>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vMerge/>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31</w:t>
            </w:r>
          </w:p>
        </w:tc>
        <w:tc>
          <w:tcPr>
            <w:tcW w:w="2693"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Бразилия</w:t>
            </w:r>
          </w:p>
        </w:tc>
        <w:tc>
          <w:tcPr>
            <w:tcW w:w="1382" w:type="dxa"/>
          </w:tcPr>
          <w:p w:rsidR="009141A2" w:rsidRPr="00951C92" w:rsidRDefault="009141A2" w:rsidP="00332DAA">
            <w:pPr>
              <w:tabs>
                <w:tab w:val="left" w:pos="1233"/>
              </w:tabs>
              <w:spacing w:after="0" w:line="240" w:lineRule="auto"/>
              <w:ind w:right="21"/>
              <w:jc w:val="center"/>
              <w:rPr>
                <w:rFonts w:ascii="Times New Roman" w:hAnsi="Times New Roman"/>
                <w:sz w:val="28"/>
                <w:szCs w:val="24"/>
                <w:lang w:eastAsia="ru-RU"/>
              </w:rPr>
            </w:pPr>
          </w:p>
        </w:tc>
      </w:tr>
      <w:tr w:rsidR="009141A2" w:rsidRPr="00951C92" w:rsidTr="009141A2">
        <w:trPr>
          <w:cantSplit/>
          <w:jc w:val="center"/>
        </w:trPr>
        <w:tc>
          <w:tcPr>
            <w:tcW w:w="675"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14</w:t>
            </w:r>
          </w:p>
        </w:tc>
        <w:tc>
          <w:tcPr>
            <w:tcW w:w="2835"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Ливия</w:t>
            </w:r>
          </w:p>
        </w:tc>
        <w:tc>
          <w:tcPr>
            <w:tcW w:w="1134" w:type="dxa"/>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vMerge/>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32</w:t>
            </w:r>
          </w:p>
        </w:tc>
        <w:tc>
          <w:tcPr>
            <w:tcW w:w="2693"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Колумбия</w:t>
            </w:r>
          </w:p>
        </w:tc>
        <w:tc>
          <w:tcPr>
            <w:tcW w:w="1382" w:type="dxa"/>
          </w:tcPr>
          <w:p w:rsidR="009141A2" w:rsidRPr="00951C92" w:rsidRDefault="009141A2" w:rsidP="00332DAA">
            <w:pPr>
              <w:tabs>
                <w:tab w:val="left" w:pos="1233"/>
              </w:tabs>
              <w:spacing w:after="0" w:line="240" w:lineRule="auto"/>
              <w:ind w:right="21"/>
              <w:jc w:val="center"/>
              <w:rPr>
                <w:rFonts w:ascii="Times New Roman" w:hAnsi="Times New Roman"/>
                <w:sz w:val="28"/>
                <w:szCs w:val="24"/>
                <w:lang w:eastAsia="ru-RU"/>
              </w:rPr>
            </w:pPr>
          </w:p>
        </w:tc>
      </w:tr>
      <w:tr w:rsidR="009141A2" w:rsidRPr="00951C92" w:rsidTr="009141A2">
        <w:trPr>
          <w:cantSplit/>
          <w:jc w:val="center"/>
        </w:trPr>
        <w:tc>
          <w:tcPr>
            <w:tcW w:w="675"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15</w:t>
            </w:r>
          </w:p>
        </w:tc>
        <w:tc>
          <w:tcPr>
            <w:tcW w:w="2835"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Индонезия</w:t>
            </w:r>
          </w:p>
        </w:tc>
        <w:tc>
          <w:tcPr>
            <w:tcW w:w="1134" w:type="dxa"/>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vMerge/>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33</w:t>
            </w:r>
          </w:p>
        </w:tc>
        <w:tc>
          <w:tcPr>
            <w:tcW w:w="2693"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Румыния</w:t>
            </w:r>
          </w:p>
        </w:tc>
        <w:tc>
          <w:tcPr>
            <w:tcW w:w="1382" w:type="dxa"/>
          </w:tcPr>
          <w:p w:rsidR="009141A2" w:rsidRPr="00951C92" w:rsidRDefault="009141A2" w:rsidP="00332DAA">
            <w:pPr>
              <w:tabs>
                <w:tab w:val="left" w:pos="1233"/>
              </w:tabs>
              <w:spacing w:after="0" w:line="240" w:lineRule="auto"/>
              <w:ind w:right="21"/>
              <w:jc w:val="center"/>
              <w:rPr>
                <w:rFonts w:ascii="Times New Roman" w:hAnsi="Times New Roman"/>
                <w:sz w:val="28"/>
                <w:szCs w:val="24"/>
                <w:lang w:eastAsia="ru-RU"/>
              </w:rPr>
            </w:pPr>
          </w:p>
        </w:tc>
      </w:tr>
      <w:tr w:rsidR="009141A2" w:rsidRPr="00951C92" w:rsidTr="009141A2">
        <w:trPr>
          <w:cantSplit/>
          <w:jc w:val="center"/>
        </w:trPr>
        <w:tc>
          <w:tcPr>
            <w:tcW w:w="675"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16</w:t>
            </w:r>
          </w:p>
        </w:tc>
        <w:tc>
          <w:tcPr>
            <w:tcW w:w="2835"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 xml:space="preserve">Катар </w:t>
            </w:r>
          </w:p>
        </w:tc>
        <w:tc>
          <w:tcPr>
            <w:tcW w:w="1134" w:type="dxa"/>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vMerge/>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34</w:t>
            </w:r>
          </w:p>
        </w:tc>
        <w:tc>
          <w:tcPr>
            <w:tcW w:w="2693"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Габон</w:t>
            </w:r>
          </w:p>
        </w:tc>
        <w:tc>
          <w:tcPr>
            <w:tcW w:w="1382" w:type="dxa"/>
          </w:tcPr>
          <w:p w:rsidR="009141A2" w:rsidRPr="00951C92" w:rsidRDefault="009141A2" w:rsidP="00332DAA">
            <w:pPr>
              <w:tabs>
                <w:tab w:val="left" w:pos="1233"/>
              </w:tabs>
              <w:spacing w:after="0" w:line="240" w:lineRule="auto"/>
              <w:ind w:right="21"/>
              <w:jc w:val="center"/>
              <w:rPr>
                <w:rFonts w:ascii="Times New Roman" w:hAnsi="Times New Roman"/>
                <w:sz w:val="28"/>
                <w:szCs w:val="24"/>
                <w:lang w:eastAsia="ru-RU"/>
              </w:rPr>
            </w:pPr>
          </w:p>
        </w:tc>
      </w:tr>
      <w:tr w:rsidR="009141A2" w:rsidRPr="00951C92" w:rsidTr="009141A2">
        <w:trPr>
          <w:cantSplit/>
          <w:jc w:val="center"/>
        </w:trPr>
        <w:tc>
          <w:tcPr>
            <w:tcW w:w="675"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17</w:t>
            </w:r>
          </w:p>
        </w:tc>
        <w:tc>
          <w:tcPr>
            <w:tcW w:w="2835"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Сирия</w:t>
            </w:r>
          </w:p>
        </w:tc>
        <w:tc>
          <w:tcPr>
            <w:tcW w:w="1134" w:type="dxa"/>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vMerge/>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35</w:t>
            </w:r>
          </w:p>
        </w:tc>
        <w:tc>
          <w:tcPr>
            <w:tcW w:w="2693"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Вьетнам</w:t>
            </w:r>
          </w:p>
        </w:tc>
        <w:tc>
          <w:tcPr>
            <w:tcW w:w="1382" w:type="dxa"/>
          </w:tcPr>
          <w:p w:rsidR="009141A2" w:rsidRPr="00951C92" w:rsidRDefault="009141A2" w:rsidP="00332DAA">
            <w:pPr>
              <w:tabs>
                <w:tab w:val="left" w:pos="1233"/>
              </w:tabs>
              <w:spacing w:after="0" w:line="240" w:lineRule="auto"/>
              <w:ind w:right="21"/>
              <w:jc w:val="center"/>
              <w:rPr>
                <w:rFonts w:ascii="Times New Roman" w:hAnsi="Times New Roman"/>
                <w:sz w:val="28"/>
                <w:szCs w:val="24"/>
                <w:lang w:eastAsia="ru-RU"/>
              </w:rPr>
            </w:pPr>
          </w:p>
        </w:tc>
      </w:tr>
      <w:tr w:rsidR="009141A2" w:rsidRPr="00951C92" w:rsidTr="009141A2">
        <w:trPr>
          <w:cantSplit/>
          <w:jc w:val="center"/>
        </w:trPr>
        <w:tc>
          <w:tcPr>
            <w:tcW w:w="675" w:type="dxa"/>
          </w:tcPr>
          <w:p w:rsidR="009141A2" w:rsidRPr="00951C92" w:rsidRDefault="009141A2" w:rsidP="00332DAA">
            <w:pPr>
              <w:spacing w:after="0" w:line="240" w:lineRule="auto"/>
              <w:ind w:right="21"/>
              <w:jc w:val="center"/>
              <w:rPr>
                <w:rFonts w:ascii="Times New Roman" w:hAnsi="Times New Roman"/>
                <w:sz w:val="28"/>
                <w:szCs w:val="24"/>
                <w:lang w:eastAsia="ru-RU"/>
              </w:rPr>
            </w:pPr>
            <w:r w:rsidRPr="00951C92">
              <w:rPr>
                <w:rFonts w:ascii="Times New Roman" w:hAnsi="Times New Roman"/>
                <w:sz w:val="28"/>
                <w:szCs w:val="24"/>
                <w:lang w:eastAsia="ru-RU"/>
              </w:rPr>
              <w:t>18</w:t>
            </w:r>
          </w:p>
        </w:tc>
        <w:tc>
          <w:tcPr>
            <w:tcW w:w="2835" w:type="dxa"/>
          </w:tcPr>
          <w:p w:rsidR="009141A2" w:rsidRPr="00951C92" w:rsidRDefault="009141A2" w:rsidP="00332DAA">
            <w:pPr>
              <w:spacing w:after="0" w:line="240" w:lineRule="auto"/>
              <w:ind w:right="21"/>
              <w:rPr>
                <w:rFonts w:ascii="Times New Roman" w:hAnsi="Times New Roman"/>
                <w:sz w:val="28"/>
                <w:szCs w:val="24"/>
                <w:lang w:eastAsia="ru-RU"/>
              </w:rPr>
            </w:pPr>
            <w:r w:rsidRPr="00951C92">
              <w:rPr>
                <w:rFonts w:ascii="Times New Roman" w:hAnsi="Times New Roman"/>
                <w:sz w:val="28"/>
                <w:szCs w:val="24"/>
                <w:lang w:eastAsia="ru-RU"/>
              </w:rPr>
              <w:t>Австралия</w:t>
            </w:r>
          </w:p>
        </w:tc>
        <w:tc>
          <w:tcPr>
            <w:tcW w:w="1134" w:type="dxa"/>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vMerge/>
            <w:tcBorders>
              <w:bottom w:val="nil"/>
            </w:tcBorders>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709" w:type="dxa"/>
          </w:tcPr>
          <w:p w:rsidR="009141A2" w:rsidRPr="00951C92" w:rsidRDefault="009141A2" w:rsidP="00332DAA">
            <w:pPr>
              <w:spacing w:after="0" w:line="240" w:lineRule="auto"/>
              <w:ind w:right="21"/>
              <w:jc w:val="center"/>
              <w:rPr>
                <w:rFonts w:ascii="Times New Roman" w:hAnsi="Times New Roman"/>
                <w:sz w:val="28"/>
                <w:szCs w:val="24"/>
                <w:lang w:eastAsia="ru-RU"/>
              </w:rPr>
            </w:pPr>
          </w:p>
        </w:tc>
        <w:tc>
          <w:tcPr>
            <w:tcW w:w="2693" w:type="dxa"/>
          </w:tcPr>
          <w:p w:rsidR="009141A2" w:rsidRPr="00951C92" w:rsidRDefault="009141A2" w:rsidP="00332DAA">
            <w:pPr>
              <w:spacing w:after="0" w:line="240" w:lineRule="auto"/>
              <w:ind w:right="21"/>
              <w:rPr>
                <w:rFonts w:ascii="Times New Roman" w:hAnsi="Times New Roman"/>
                <w:sz w:val="28"/>
                <w:szCs w:val="24"/>
                <w:lang w:eastAsia="ru-RU"/>
              </w:rPr>
            </w:pPr>
          </w:p>
        </w:tc>
        <w:tc>
          <w:tcPr>
            <w:tcW w:w="1382" w:type="dxa"/>
          </w:tcPr>
          <w:p w:rsidR="009141A2" w:rsidRPr="00951C92" w:rsidRDefault="009141A2" w:rsidP="00332DAA">
            <w:pPr>
              <w:tabs>
                <w:tab w:val="left" w:pos="1233"/>
              </w:tabs>
              <w:spacing w:after="0" w:line="240" w:lineRule="auto"/>
              <w:ind w:right="21"/>
              <w:jc w:val="center"/>
              <w:rPr>
                <w:rFonts w:ascii="Times New Roman" w:hAnsi="Times New Roman"/>
                <w:sz w:val="28"/>
                <w:szCs w:val="24"/>
                <w:lang w:eastAsia="ru-RU"/>
              </w:rPr>
            </w:pPr>
          </w:p>
        </w:tc>
      </w:tr>
    </w:tbl>
    <w:p w:rsidR="009141A2" w:rsidRDefault="009141A2" w:rsidP="009141A2">
      <w:pPr>
        <w:spacing w:after="0" w:line="360" w:lineRule="auto"/>
        <w:ind w:right="21"/>
        <w:jc w:val="both"/>
        <w:rPr>
          <w:rFonts w:ascii="Times New Roman" w:hAnsi="Times New Roman"/>
          <w:sz w:val="28"/>
          <w:szCs w:val="24"/>
          <w:lang w:eastAsia="ru-RU"/>
        </w:rPr>
      </w:pPr>
      <w:r w:rsidRPr="00951C92">
        <w:rPr>
          <w:rFonts w:ascii="Times New Roman" w:hAnsi="Times New Roman"/>
          <w:sz w:val="28"/>
          <w:szCs w:val="24"/>
          <w:lang w:eastAsia="ru-RU"/>
        </w:rPr>
        <w:t>Примечание: Россия включена в табл. 1; 2.</w:t>
      </w:r>
    </w:p>
    <w:p w:rsidR="00F31498" w:rsidRPr="00951C92" w:rsidRDefault="00F31498" w:rsidP="009141A2">
      <w:pPr>
        <w:spacing w:after="0" w:line="360" w:lineRule="auto"/>
        <w:ind w:right="21"/>
        <w:jc w:val="both"/>
        <w:rPr>
          <w:rFonts w:ascii="Times New Roman" w:hAnsi="Times New Roman"/>
          <w:sz w:val="28"/>
          <w:szCs w:val="24"/>
          <w:lang w:eastAsia="ru-RU"/>
        </w:rPr>
      </w:pPr>
      <w:r>
        <w:rPr>
          <w:rFonts w:ascii="Times New Roman" w:hAnsi="Times New Roman"/>
          <w:sz w:val="28"/>
          <w:szCs w:val="24"/>
          <w:lang w:eastAsia="ru-RU"/>
        </w:rPr>
        <w:t>Выполняю 13-й вариант.</w:t>
      </w:r>
    </w:p>
    <w:p w:rsidR="009141A2" w:rsidRDefault="009141A2" w:rsidP="009141A2">
      <w:pPr>
        <w:tabs>
          <w:tab w:val="left" w:pos="567"/>
        </w:tabs>
        <w:ind w:firstLine="567"/>
        <w:rPr>
          <w:rFonts w:ascii="Times New Roman" w:hAnsi="Times New Roman" w:cs="Times New Roman"/>
          <w:iCs/>
        </w:rPr>
      </w:pPr>
      <w:r>
        <w:rPr>
          <w:rFonts w:ascii="Times New Roman" w:hAnsi="Times New Roman" w:cs="Times New Roman"/>
          <w:iCs/>
        </w:rPr>
        <w:br w:type="page"/>
      </w:r>
    </w:p>
    <w:p w:rsidR="009141A2" w:rsidRPr="00763455" w:rsidRDefault="009141A2" w:rsidP="009141A2">
      <w:pPr>
        <w:tabs>
          <w:tab w:val="left" w:pos="360"/>
        </w:tabs>
        <w:spacing w:after="0" w:line="360" w:lineRule="auto"/>
        <w:jc w:val="center"/>
        <w:rPr>
          <w:rFonts w:ascii="Times New Roman" w:hAnsi="Times New Roman"/>
          <w:spacing w:val="-12"/>
          <w:sz w:val="28"/>
          <w:szCs w:val="28"/>
        </w:rPr>
      </w:pPr>
      <w:r w:rsidRPr="00763455">
        <w:rPr>
          <w:rFonts w:ascii="Times New Roman" w:hAnsi="Times New Roman"/>
          <w:spacing w:val="-12"/>
          <w:sz w:val="28"/>
          <w:szCs w:val="28"/>
        </w:rPr>
        <w:lastRenderedPageBreak/>
        <w:t>МИНИСТЕРСТВО ОБРАЗОВАНИЯ И НАУКИ РФ</w:t>
      </w:r>
    </w:p>
    <w:p w:rsidR="009141A2" w:rsidRPr="00763455" w:rsidRDefault="009141A2" w:rsidP="009141A2">
      <w:pPr>
        <w:tabs>
          <w:tab w:val="left" w:pos="360"/>
        </w:tabs>
        <w:spacing w:after="0" w:line="360" w:lineRule="auto"/>
        <w:jc w:val="center"/>
        <w:rPr>
          <w:rFonts w:ascii="Times New Roman" w:hAnsi="Times New Roman"/>
          <w:spacing w:val="-12"/>
          <w:sz w:val="28"/>
          <w:szCs w:val="28"/>
        </w:rPr>
      </w:pPr>
      <w:r w:rsidRPr="00763455">
        <w:rPr>
          <w:rFonts w:ascii="Times New Roman" w:hAnsi="Times New Roman"/>
          <w:spacing w:val="-12"/>
          <w:sz w:val="28"/>
          <w:szCs w:val="28"/>
        </w:rPr>
        <w:t>ФГБОУ ВО «УДМУРТСКИЙ ГОСУДАРСТВЕННЫЙ УНИВЕРСИТЕТ»</w:t>
      </w:r>
    </w:p>
    <w:p w:rsidR="009141A2" w:rsidRPr="00763455" w:rsidRDefault="009141A2" w:rsidP="009141A2">
      <w:pPr>
        <w:tabs>
          <w:tab w:val="left" w:pos="360"/>
        </w:tabs>
        <w:spacing w:after="0" w:line="360" w:lineRule="auto"/>
        <w:jc w:val="center"/>
        <w:rPr>
          <w:rFonts w:ascii="Times New Roman" w:hAnsi="Times New Roman"/>
          <w:spacing w:val="-12"/>
          <w:sz w:val="28"/>
          <w:szCs w:val="28"/>
        </w:rPr>
      </w:pPr>
      <w:r w:rsidRPr="00763455">
        <w:rPr>
          <w:rFonts w:ascii="Times New Roman" w:hAnsi="Times New Roman"/>
          <w:spacing w:val="-12"/>
          <w:sz w:val="28"/>
          <w:szCs w:val="28"/>
        </w:rPr>
        <w:t>Институт нефти и газа им. М.С. Гуцериева</w:t>
      </w:r>
    </w:p>
    <w:p w:rsidR="009141A2" w:rsidRPr="00763455" w:rsidRDefault="009141A2" w:rsidP="009141A2">
      <w:pPr>
        <w:tabs>
          <w:tab w:val="left" w:pos="360"/>
        </w:tabs>
        <w:spacing w:after="0" w:line="360" w:lineRule="auto"/>
        <w:jc w:val="center"/>
        <w:rPr>
          <w:rFonts w:ascii="Times New Roman" w:hAnsi="Times New Roman"/>
          <w:spacing w:val="-12"/>
          <w:sz w:val="28"/>
          <w:szCs w:val="28"/>
        </w:rPr>
      </w:pPr>
      <w:r w:rsidRPr="00763455">
        <w:rPr>
          <w:rFonts w:ascii="Times New Roman" w:hAnsi="Times New Roman"/>
          <w:spacing w:val="-12"/>
          <w:sz w:val="28"/>
          <w:szCs w:val="28"/>
        </w:rPr>
        <w:t>Кафедра геологии нефти и газа</w:t>
      </w:r>
    </w:p>
    <w:p w:rsidR="009141A2" w:rsidRPr="00763455" w:rsidRDefault="009141A2" w:rsidP="009141A2">
      <w:pPr>
        <w:tabs>
          <w:tab w:val="left" w:pos="360"/>
        </w:tabs>
        <w:spacing w:after="0" w:line="360" w:lineRule="auto"/>
        <w:jc w:val="center"/>
        <w:rPr>
          <w:rFonts w:ascii="Times New Roman" w:hAnsi="Times New Roman"/>
          <w:spacing w:val="-12"/>
          <w:sz w:val="28"/>
          <w:szCs w:val="28"/>
        </w:rPr>
      </w:pPr>
    </w:p>
    <w:p w:rsidR="009141A2" w:rsidRPr="00763455" w:rsidRDefault="009141A2" w:rsidP="009141A2">
      <w:pPr>
        <w:tabs>
          <w:tab w:val="left" w:pos="360"/>
        </w:tabs>
        <w:spacing w:after="0" w:line="360" w:lineRule="auto"/>
        <w:jc w:val="center"/>
        <w:rPr>
          <w:rFonts w:ascii="Times New Roman" w:hAnsi="Times New Roman"/>
          <w:spacing w:val="-12"/>
          <w:sz w:val="28"/>
          <w:szCs w:val="28"/>
        </w:rPr>
      </w:pPr>
    </w:p>
    <w:p w:rsidR="009141A2" w:rsidRPr="00763455" w:rsidRDefault="009141A2" w:rsidP="009141A2">
      <w:pPr>
        <w:tabs>
          <w:tab w:val="left" w:pos="360"/>
        </w:tabs>
        <w:spacing w:after="0" w:line="360" w:lineRule="auto"/>
        <w:jc w:val="center"/>
        <w:rPr>
          <w:rFonts w:ascii="Times New Roman" w:hAnsi="Times New Roman"/>
          <w:spacing w:val="-12"/>
          <w:sz w:val="28"/>
          <w:szCs w:val="28"/>
        </w:rPr>
      </w:pPr>
    </w:p>
    <w:p w:rsidR="009141A2" w:rsidRPr="00763455" w:rsidRDefault="009141A2" w:rsidP="009141A2">
      <w:pPr>
        <w:tabs>
          <w:tab w:val="left" w:pos="360"/>
        </w:tabs>
        <w:spacing w:after="0" w:line="360" w:lineRule="auto"/>
        <w:jc w:val="center"/>
        <w:rPr>
          <w:rFonts w:ascii="Times New Roman" w:hAnsi="Times New Roman"/>
          <w:spacing w:val="-12"/>
          <w:sz w:val="28"/>
          <w:szCs w:val="28"/>
        </w:rPr>
      </w:pPr>
    </w:p>
    <w:p w:rsidR="009141A2" w:rsidRPr="00763455" w:rsidRDefault="009141A2" w:rsidP="009141A2">
      <w:pPr>
        <w:tabs>
          <w:tab w:val="left" w:pos="360"/>
        </w:tabs>
        <w:spacing w:after="0" w:line="360" w:lineRule="auto"/>
        <w:jc w:val="center"/>
        <w:rPr>
          <w:rFonts w:ascii="Times New Roman" w:hAnsi="Times New Roman"/>
          <w:spacing w:val="-12"/>
          <w:sz w:val="28"/>
          <w:szCs w:val="28"/>
        </w:rPr>
      </w:pPr>
      <w:bookmarkStart w:id="7" w:name="_GoBack"/>
      <w:bookmarkEnd w:id="7"/>
    </w:p>
    <w:p w:rsidR="009141A2" w:rsidRPr="00763455" w:rsidRDefault="009141A2" w:rsidP="009141A2">
      <w:pPr>
        <w:tabs>
          <w:tab w:val="left" w:pos="360"/>
        </w:tabs>
        <w:spacing w:after="0" w:line="360" w:lineRule="auto"/>
        <w:jc w:val="center"/>
        <w:rPr>
          <w:rFonts w:ascii="Times New Roman" w:hAnsi="Times New Roman"/>
          <w:spacing w:val="-12"/>
          <w:sz w:val="28"/>
          <w:szCs w:val="28"/>
        </w:rPr>
      </w:pPr>
    </w:p>
    <w:p w:rsidR="009141A2" w:rsidRPr="005534AF" w:rsidRDefault="005534AF" w:rsidP="009141A2">
      <w:pPr>
        <w:tabs>
          <w:tab w:val="left" w:pos="360"/>
        </w:tabs>
        <w:spacing w:after="0" w:line="360" w:lineRule="auto"/>
        <w:jc w:val="center"/>
        <w:rPr>
          <w:rFonts w:ascii="Times New Roman" w:hAnsi="Times New Roman"/>
          <w:b/>
          <w:spacing w:val="-12"/>
          <w:sz w:val="28"/>
          <w:szCs w:val="28"/>
        </w:rPr>
      </w:pPr>
      <w:r w:rsidRPr="005534AF">
        <w:rPr>
          <w:rFonts w:ascii="Times New Roman" w:hAnsi="Times New Roman"/>
          <w:b/>
          <w:spacing w:val="-12"/>
          <w:sz w:val="28"/>
          <w:szCs w:val="28"/>
        </w:rPr>
        <w:t>РЕФЕРАТ НА ТЕМУ:</w:t>
      </w:r>
    </w:p>
    <w:p w:rsidR="009141A2" w:rsidRPr="005534AF" w:rsidRDefault="005534AF" w:rsidP="009141A2">
      <w:pPr>
        <w:tabs>
          <w:tab w:val="left" w:pos="360"/>
        </w:tabs>
        <w:spacing w:after="0" w:line="360" w:lineRule="auto"/>
        <w:jc w:val="center"/>
        <w:rPr>
          <w:rFonts w:ascii="Times New Roman" w:hAnsi="Times New Roman"/>
          <w:b/>
          <w:spacing w:val="-12"/>
          <w:sz w:val="28"/>
          <w:szCs w:val="28"/>
        </w:rPr>
      </w:pPr>
      <w:r w:rsidRPr="005534AF">
        <w:rPr>
          <w:rFonts w:ascii="Times New Roman" w:hAnsi="Times New Roman"/>
          <w:b/>
          <w:spacing w:val="-12"/>
          <w:sz w:val="28"/>
          <w:szCs w:val="28"/>
        </w:rPr>
        <w:t>«ХАРАКТЕРИСТИКА НЕФТЕГАЗОВОГО ПРОИЗВОДСТВА И ПОТРЕБЛЕНИЕ УГЛЕВОДОРОДНЫХ РЕСУРСОВ В КУВЕЙТЕ»</w:t>
      </w:r>
    </w:p>
    <w:p w:rsidR="009141A2" w:rsidRPr="00763455" w:rsidRDefault="009141A2" w:rsidP="009141A2">
      <w:pPr>
        <w:tabs>
          <w:tab w:val="left" w:pos="360"/>
        </w:tabs>
        <w:spacing w:after="0" w:line="360" w:lineRule="auto"/>
        <w:jc w:val="both"/>
        <w:rPr>
          <w:rFonts w:ascii="Times New Roman" w:hAnsi="Times New Roman"/>
          <w:spacing w:val="-12"/>
          <w:sz w:val="28"/>
          <w:szCs w:val="28"/>
        </w:rPr>
      </w:pPr>
    </w:p>
    <w:p w:rsidR="009141A2" w:rsidRPr="00763455" w:rsidRDefault="009141A2" w:rsidP="009141A2">
      <w:pPr>
        <w:tabs>
          <w:tab w:val="left" w:pos="360"/>
        </w:tabs>
        <w:spacing w:after="0" w:line="360" w:lineRule="auto"/>
        <w:jc w:val="both"/>
        <w:rPr>
          <w:rFonts w:ascii="Times New Roman" w:hAnsi="Times New Roman"/>
          <w:spacing w:val="-12"/>
          <w:sz w:val="28"/>
          <w:szCs w:val="28"/>
        </w:rPr>
      </w:pPr>
    </w:p>
    <w:p w:rsidR="009141A2" w:rsidRPr="00763455" w:rsidRDefault="009141A2" w:rsidP="009141A2">
      <w:pPr>
        <w:tabs>
          <w:tab w:val="left" w:pos="360"/>
        </w:tabs>
        <w:spacing w:after="0" w:line="360" w:lineRule="auto"/>
        <w:jc w:val="both"/>
        <w:rPr>
          <w:rFonts w:ascii="Times New Roman" w:hAnsi="Times New Roman"/>
          <w:spacing w:val="-12"/>
          <w:sz w:val="28"/>
          <w:szCs w:val="28"/>
        </w:rPr>
      </w:pPr>
    </w:p>
    <w:p w:rsidR="009141A2" w:rsidRPr="00763455" w:rsidRDefault="009141A2" w:rsidP="009141A2">
      <w:pPr>
        <w:tabs>
          <w:tab w:val="left" w:pos="360"/>
        </w:tabs>
        <w:spacing w:after="0" w:line="360" w:lineRule="auto"/>
        <w:jc w:val="both"/>
        <w:rPr>
          <w:rFonts w:ascii="Times New Roman" w:hAnsi="Times New Roman"/>
          <w:spacing w:val="-12"/>
          <w:sz w:val="28"/>
          <w:szCs w:val="28"/>
        </w:rPr>
      </w:pPr>
    </w:p>
    <w:p w:rsidR="009141A2" w:rsidRPr="00763455" w:rsidRDefault="009141A2" w:rsidP="009141A2">
      <w:pPr>
        <w:tabs>
          <w:tab w:val="left" w:pos="360"/>
        </w:tabs>
        <w:spacing w:after="0" w:line="360" w:lineRule="auto"/>
        <w:jc w:val="right"/>
        <w:rPr>
          <w:rFonts w:ascii="Times New Roman" w:hAnsi="Times New Roman"/>
          <w:spacing w:val="-12"/>
          <w:sz w:val="28"/>
          <w:szCs w:val="28"/>
        </w:rPr>
      </w:pPr>
      <w:r w:rsidRPr="00763455">
        <w:rPr>
          <w:rFonts w:ascii="Times New Roman" w:hAnsi="Times New Roman"/>
          <w:spacing w:val="-12"/>
          <w:sz w:val="28"/>
          <w:szCs w:val="28"/>
        </w:rPr>
        <w:t>Выполнил</w:t>
      </w:r>
    </w:p>
    <w:p w:rsidR="009141A2" w:rsidRPr="00763455" w:rsidRDefault="009141A2" w:rsidP="009141A2">
      <w:pPr>
        <w:tabs>
          <w:tab w:val="left" w:pos="360"/>
        </w:tabs>
        <w:spacing w:after="0" w:line="360" w:lineRule="auto"/>
        <w:jc w:val="right"/>
        <w:rPr>
          <w:rFonts w:ascii="Times New Roman" w:hAnsi="Times New Roman"/>
          <w:spacing w:val="-12"/>
          <w:sz w:val="28"/>
          <w:szCs w:val="28"/>
        </w:rPr>
      </w:pPr>
      <w:r w:rsidRPr="00763455">
        <w:rPr>
          <w:rFonts w:ascii="Times New Roman" w:hAnsi="Times New Roman"/>
          <w:spacing w:val="-12"/>
          <w:sz w:val="28"/>
          <w:szCs w:val="28"/>
        </w:rPr>
        <w:t>студент 5 курса, группы О-21.05.02-51</w:t>
      </w:r>
    </w:p>
    <w:p w:rsidR="009141A2" w:rsidRPr="00763455" w:rsidRDefault="009141A2" w:rsidP="009141A2">
      <w:pPr>
        <w:tabs>
          <w:tab w:val="left" w:pos="360"/>
        </w:tabs>
        <w:spacing w:after="0" w:line="360" w:lineRule="auto"/>
        <w:jc w:val="right"/>
        <w:rPr>
          <w:rFonts w:ascii="Times New Roman" w:hAnsi="Times New Roman"/>
          <w:spacing w:val="-12"/>
          <w:sz w:val="28"/>
          <w:szCs w:val="28"/>
        </w:rPr>
      </w:pPr>
      <w:r>
        <w:rPr>
          <w:rFonts w:ascii="Times New Roman" w:hAnsi="Times New Roman"/>
          <w:spacing w:val="-12"/>
          <w:sz w:val="28"/>
          <w:szCs w:val="28"/>
        </w:rPr>
        <w:t>Чурин Евгений Леонидович</w:t>
      </w:r>
    </w:p>
    <w:p w:rsidR="009141A2" w:rsidRPr="00763455" w:rsidRDefault="009141A2" w:rsidP="009141A2">
      <w:pPr>
        <w:tabs>
          <w:tab w:val="left" w:pos="360"/>
        </w:tabs>
        <w:spacing w:after="0" w:line="360" w:lineRule="auto"/>
        <w:jc w:val="both"/>
        <w:rPr>
          <w:rFonts w:ascii="Times New Roman" w:hAnsi="Times New Roman"/>
          <w:spacing w:val="-12"/>
          <w:sz w:val="28"/>
          <w:szCs w:val="28"/>
        </w:rPr>
      </w:pPr>
    </w:p>
    <w:p w:rsidR="009141A2" w:rsidRPr="00763455" w:rsidRDefault="009141A2" w:rsidP="009141A2">
      <w:pPr>
        <w:tabs>
          <w:tab w:val="left" w:pos="360"/>
        </w:tabs>
        <w:spacing w:after="0" w:line="360" w:lineRule="auto"/>
        <w:jc w:val="right"/>
        <w:rPr>
          <w:rFonts w:ascii="Times New Roman" w:hAnsi="Times New Roman"/>
          <w:spacing w:val="-12"/>
          <w:sz w:val="28"/>
          <w:szCs w:val="28"/>
        </w:rPr>
      </w:pPr>
      <w:r w:rsidRPr="00763455">
        <w:rPr>
          <w:rFonts w:ascii="Times New Roman" w:hAnsi="Times New Roman"/>
          <w:spacing w:val="-12"/>
          <w:sz w:val="28"/>
          <w:szCs w:val="28"/>
        </w:rPr>
        <w:t xml:space="preserve">Проверил </w:t>
      </w:r>
    </w:p>
    <w:p w:rsidR="009141A2" w:rsidRPr="00763455" w:rsidRDefault="009141A2" w:rsidP="009141A2">
      <w:pPr>
        <w:tabs>
          <w:tab w:val="left" w:pos="360"/>
        </w:tabs>
        <w:spacing w:after="0" w:line="360" w:lineRule="auto"/>
        <w:jc w:val="right"/>
        <w:rPr>
          <w:rFonts w:ascii="Times New Roman" w:hAnsi="Times New Roman"/>
          <w:spacing w:val="-12"/>
          <w:sz w:val="28"/>
          <w:szCs w:val="28"/>
        </w:rPr>
      </w:pPr>
      <w:r w:rsidRPr="00763455">
        <w:rPr>
          <w:rFonts w:ascii="Times New Roman" w:hAnsi="Times New Roman"/>
          <w:spacing w:val="-12"/>
          <w:sz w:val="28"/>
          <w:szCs w:val="28"/>
        </w:rPr>
        <w:t>Доцент КГНГ, к.т.н.</w:t>
      </w:r>
    </w:p>
    <w:p w:rsidR="009141A2" w:rsidRPr="00763455" w:rsidRDefault="009141A2" w:rsidP="009141A2">
      <w:pPr>
        <w:tabs>
          <w:tab w:val="left" w:pos="360"/>
        </w:tabs>
        <w:spacing w:after="0" w:line="360" w:lineRule="auto"/>
        <w:jc w:val="right"/>
        <w:rPr>
          <w:rFonts w:ascii="Times New Roman" w:hAnsi="Times New Roman"/>
          <w:spacing w:val="-12"/>
          <w:sz w:val="28"/>
          <w:szCs w:val="28"/>
        </w:rPr>
      </w:pPr>
      <w:proofErr w:type="spellStart"/>
      <w:r w:rsidRPr="00763455">
        <w:rPr>
          <w:rFonts w:ascii="Times New Roman" w:hAnsi="Times New Roman"/>
          <w:spacing w:val="-12"/>
          <w:sz w:val="28"/>
          <w:szCs w:val="28"/>
        </w:rPr>
        <w:t>Ванчурин</w:t>
      </w:r>
      <w:proofErr w:type="spellEnd"/>
      <w:r w:rsidRPr="00763455">
        <w:rPr>
          <w:rFonts w:ascii="Times New Roman" w:hAnsi="Times New Roman"/>
          <w:spacing w:val="-12"/>
          <w:sz w:val="28"/>
          <w:szCs w:val="28"/>
        </w:rPr>
        <w:t xml:space="preserve"> Александр Николаевич</w:t>
      </w:r>
    </w:p>
    <w:p w:rsidR="009141A2" w:rsidRPr="00763455" w:rsidRDefault="009141A2" w:rsidP="009141A2">
      <w:pPr>
        <w:tabs>
          <w:tab w:val="left" w:pos="360"/>
        </w:tabs>
        <w:spacing w:after="0" w:line="360" w:lineRule="auto"/>
        <w:jc w:val="both"/>
        <w:rPr>
          <w:rFonts w:ascii="Times New Roman" w:hAnsi="Times New Roman"/>
          <w:spacing w:val="-12"/>
          <w:sz w:val="28"/>
          <w:szCs w:val="28"/>
        </w:rPr>
      </w:pPr>
    </w:p>
    <w:p w:rsidR="009141A2" w:rsidRPr="00763455" w:rsidRDefault="009141A2" w:rsidP="009141A2">
      <w:pPr>
        <w:tabs>
          <w:tab w:val="left" w:pos="360"/>
        </w:tabs>
        <w:spacing w:after="0" w:line="360" w:lineRule="auto"/>
        <w:jc w:val="both"/>
        <w:rPr>
          <w:rFonts w:ascii="Times New Roman" w:hAnsi="Times New Roman"/>
          <w:spacing w:val="-12"/>
          <w:sz w:val="28"/>
          <w:szCs w:val="28"/>
        </w:rPr>
      </w:pPr>
    </w:p>
    <w:p w:rsidR="009141A2" w:rsidRPr="00763455" w:rsidRDefault="009141A2" w:rsidP="009141A2">
      <w:pPr>
        <w:tabs>
          <w:tab w:val="left" w:pos="360"/>
        </w:tabs>
        <w:spacing w:after="0" w:line="360" w:lineRule="auto"/>
        <w:rPr>
          <w:rFonts w:ascii="Times New Roman" w:hAnsi="Times New Roman"/>
          <w:spacing w:val="-12"/>
          <w:sz w:val="28"/>
          <w:szCs w:val="28"/>
        </w:rPr>
      </w:pPr>
    </w:p>
    <w:p w:rsidR="009141A2" w:rsidRPr="00763455" w:rsidRDefault="009141A2" w:rsidP="009141A2">
      <w:pPr>
        <w:tabs>
          <w:tab w:val="left" w:pos="360"/>
        </w:tabs>
        <w:spacing w:after="0" w:line="360" w:lineRule="auto"/>
        <w:rPr>
          <w:rFonts w:ascii="Times New Roman" w:hAnsi="Times New Roman"/>
          <w:spacing w:val="-12"/>
          <w:sz w:val="28"/>
          <w:szCs w:val="28"/>
        </w:rPr>
      </w:pPr>
    </w:p>
    <w:p w:rsidR="009141A2" w:rsidRPr="00763455" w:rsidRDefault="009141A2" w:rsidP="009141A2">
      <w:pPr>
        <w:tabs>
          <w:tab w:val="left" w:pos="360"/>
        </w:tabs>
        <w:spacing w:after="0" w:line="360" w:lineRule="auto"/>
        <w:jc w:val="center"/>
        <w:rPr>
          <w:rFonts w:ascii="Times New Roman" w:hAnsi="Times New Roman"/>
          <w:spacing w:val="-12"/>
          <w:sz w:val="28"/>
          <w:szCs w:val="28"/>
        </w:rPr>
      </w:pPr>
      <w:r w:rsidRPr="00763455">
        <w:rPr>
          <w:rFonts w:ascii="Times New Roman" w:hAnsi="Times New Roman"/>
          <w:spacing w:val="-12"/>
          <w:sz w:val="28"/>
          <w:szCs w:val="28"/>
        </w:rPr>
        <w:t>Ижевск</w:t>
      </w:r>
    </w:p>
    <w:p w:rsidR="009141A2" w:rsidRPr="00763455" w:rsidRDefault="009141A2" w:rsidP="009141A2">
      <w:pPr>
        <w:tabs>
          <w:tab w:val="left" w:pos="360"/>
        </w:tabs>
        <w:spacing w:after="0" w:line="360" w:lineRule="auto"/>
        <w:jc w:val="center"/>
        <w:rPr>
          <w:rFonts w:ascii="Times New Roman" w:hAnsi="Times New Roman"/>
          <w:spacing w:val="-12"/>
          <w:sz w:val="28"/>
          <w:szCs w:val="28"/>
        </w:rPr>
      </w:pPr>
      <w:r w:rsidRPr="00763455">
        <w:rPr>
          <w:rFonts w:ascii="Times New Roman" w:hAnsi="Times New Roman"/>
          <w:spacing w:val="-12"/>
          <w:sz w:val="28"/>
          <w:szCs w:val="28"/>
        </w:rPr>
        <w:t>2020 г.</w:t>
      </w:r>
    </w:p>
    <w:sdt>
      <w:sdtPr>
        <w:rPr>
          <w:rFonts w:ascii="Times New Roman" w:eastAsiaTheme="minorHAnsi" w:hAnsi="Times New Roman" w:cs="Times New Roman"/>
          <w:b w:val="0"/>
          <w:bCs w:val="0"/>
          <w:color w:val="auto"/>
          <w:sz w:val="24"/>
          <w:szCs w:val="22"/>
          <w:lang w:eastAsia="en-US"/>
        </w:rPr>
        <w:id w:val="1558432449"/>
        <w:docPartObj>
          <w:docPartGallery w:val="Table of Contents"/>
          <w:docPartUnique/>
        </w:docPartObj>
      </w:sdtPr>
      <w:sdtEndPr/>
      <w:sdtContent>
        <w:p w:rsidR="0003473E" w:rsidRPr="0003473E" w:rsidRDefault="0003473E" w:rsidP="0003473E">
          <w:pPr>
            <w:pStyle w:val="ae"/>
            <w:spacing w:line="240" w:lineRule="auto"/>
            <w:jc w:val="center"/>
            <w:rPr>
              <w:rFonts w:ascii="Times New Roman" w:hAnsi="Times New Roman" w:cs="Times New Roman"/>
              <w:color w:val="auto"/>
              <w:sz w:val="24"/>
            </w:rPr>
          </w:pPr>
          <w:r w:rsidRPr="0003473E">
            <w:rPr>
              <w:rFonts w:ascii="Times New Roman" w:hAnsi="Times New Roman" w:cs="Times New Roman"/>
              <w:color w:val="auto"/>
              <w:sz w:val="24"/>
            </w:rPr>
            <w:t>СОДЕРЖАНИЕ</w:t>
          </w:r>
        </w:p>
        <w:p w:rsidR="0003473E" w:rsidRPr="0003473E" w:rsidRDefault="0003473E" w:rsidP="0003473E">
          <w:pPr>
            <w:pStyle w:val="11"/>
            <w:tabs>
              <w:tab w:val="right" w:leader="dot" w:pos="9345"/>
            </w:tabs>
            <w:spacing w:line="240" w:lineRule="auto"/>
            <w:rPr>
              <w:rFonts w:ascii="Times New Roman" w:eastAsiaTheme="minorEastAsia" w:hAnsi="Times New Roman" w:cs="Times New Roman"/>
              <w:noProof/>
              <w:sz w:val="24"/>
              <w:szCs w:val="28"/>
              <w:lang w:eastAsia="ru-RU"/>
            </w:rPr>
          </w:pPr>
          <w:r w:rsidRPr="0003473E">
            <w:rPr>
              <w:rFonts w:ascii="Times New Roman" w:hAnsi="Times New Roman" w:cs="Times New Roman"/>
              <w:sz w:val="24"/>
              <w:szCs w:val="28"/>
            </w:rPr>
            <w:fldChar w:fldCharType="begin"/>
          </w:r>
          <w:r w:rsidRPr="0003473E">
            <w:rPr>
              <w:rFonts w:ascii="Times New Roman" w:hAnsi="Times New Roman" w:cs="Times New Roman"/>
              <w:sz w:val="24"/>
              <w:szCs w:val="28"/>
            </w:rPr>
            <w:instrText xml:space="preserve"> TOC \o "1-3" \h \z \u </w:instrText>
          </w:r>
          <w:r w:rsidRPr="0003473E">
            <w:rPr>
              <w:rFonts w:ascii="Times New Roman" w:hAnsi="Times New Roman" w:cs="Times New Roman"/>
              <w:sz w:val="24"/>
              <w:szCs w:val="28"/>
            </w:rPr>
            <w:fldChar w:fldCharType="separate"/>
          </w:r>
          <w:hyperlink w:anchor="_Toc54783505" w:history="1">
            <w:r w:rsidRPr="0003473E">
              <w:rPr>
                <w:rStyle w:val="a9"/>
                <w:rFonts w:ascii="Times New Roman" w:hAnsi="Times New Roman" w:cs="Times New Roman"/>
                <w:noProof/>
                <w:sz w:val="24"/>
                <w:szCs w:val="28"/>
                <w:lang w:eastAsia="ru-RU"/>
              </w:rPr>
              <w:t>1. ОБЩАЯ ХАРАКТЕРИСТИКА СТРАНЫ. ТЕРРИТОРИЯ И ГЕОГРАФИЧЕСКОЕ РАСПОЛОЖЕНИЕ</w:t>
            </w:r>
            <w:r w:rsidRPr="0003473E">
              <w:rPr>
                <w:rFonts w:ascii="Times New Roman" w:hAnsi="Times New Roman" w:cs="Times New Roman"/>
                <w:noProof/>
                <w:webHidden/>
                <w:sz w:val="24"/>
                <w:szCs w:val="28"/>
              </w:rPr>
              <w:tab/>
            </w:r>
            <w:r w:rsidRPr="0003473E">
              <w:rPr>
                <w:rFonts w:ascii="Times New Roman" w:hAnsi="Times New Roman" w:cs="Times New Roman"/>
                <w:noProof/>
                <w:webHidden/>
                <w:sz w:val="24"/>
                <w:szCs w:val="28"/>
              </w:rPr>
              <w:fldChar w:fldCharType="begin"/>
            </w:r>
            <w:r w:rsidRPr="0003473E">
              <w:rPr>
                <w:rFonts w:ascii="Times New Roman" w:hAnsi="Times New Roman" w:cs="Times New Roman"/>
                <w:noProof/>
                <w:webHidden/>
                <w:sz w:val="24"/>
                <w:szCs w:val="28"/>
              </w:rPr>
              <w:instrText xml:space="preserve"> PAGEREF _Toc54783505 \h </w:instrText>
            </w:r>
            <w:r w:rsidRPr="0003473E">
              <w:rPr>
                <w:rFonts w:ascii="Times New Roman" w:hAnsi="Times New Roman" w:cs="Times New Roman"/>
                <w:noProof/>
                <w:webHidden/>
                <w:sz w:val="24"/>
                <w:szCs w:val="28"/>
              </w:rPr>
            </w:r>
            <w:r w:rsidRPr="0003473E">
              <w:rPr>
                <w:rFonts w:ascii="Times New Roman" w:hAnsi="Times New Roman" w:cs="Times New Roman"/>
                <w:noProof/>
                <w:webHidden/>
                <w:sz w:val="24"/>
                <w:szCs w:val="28"/>
              </w:rPr>
              <w:fldChar w:fldCharType="separate"/>
            </w:r>
            <w:r w:rsidRPr="0003473E">
              <w:rPr>
                <w:rFonts w:ascii="Times New Roman" w:hAnsi="Times New Roman" w:cs="Times New Roman"/>
                <w:noProof/>
                <w:webHidden/>
                <w:sz w:val="24"/>
                <w:szCs w:val="28"/>
              </w:rPr>
              <w:t>11</w:t>
            </w:r>
            <w:r w:rsidRPr="0003473E">
              <w:rPr>
                <w:rFonts w:ascii="Times New Roman" w:hAnsi="Times New Roman" w:cs="Times New Roman"/>
                <w:noProof/>
                <w:webHidden/>
                <w:sz w:val="24"/>
                <w:szCs w:val="28"/>
              </w:rPr>
              <w:fldChar w:fldCharType="end"/>
            </w:r>
          </w:hyperlink>
        </w:p>
        <w:p w:rsidR="0003473E" w:rsidRPr="0003473E" w:rsidRDefault="00283E9B" w:rsidP="0003473E">
          <w:pPr>
            <w:pStyle w:val="11"/>
            <w:tabs>
              <w:tab w:val="right" w:leader="dot" w:pos="9345"/>
            </w:tabs>
            <w:spacing w:line="240" w:lineRule="auto"/>
            <w:rPr>
              <w:rFonts w:ascii="Times New Roman" w:eastAsiaTheme="minorEastAsia" w:hAnsi="Times New Roman" w:cs="Times New Roman"/>
              <w:noProof/>
              <w:sz w:val="24"/>
              <w:szCs w:val="28"/>
              <w:lang w:eastAsia="ru-RU"/>
            </w:rPr>
          </w:pPr>
          <w:hyperlink w:anchor="_Toc54783506" w:history="1">
            <w:r w:rsidR="0003473E" w:rsidRPr="0003473E">
              <w:rPr>
                <w:rStyle w:val="a9"/>
                <w:rFonts w:ascii="Times New Roman" w:hAnsi="Times New Roman" w:cs="Times New Roman"/>
                <w:noProof/>
                <w:sz w:val="24"/>
                <w:szCs w:val="28"/>
                <w:lang w:eastAsia="ru-RU"/>
              </w:rPr>
              <w:t>2. ЭКОНОМИКА. НАСЕЛЕНИЕ. ВНУТРЕННЯЯ И ВНЕШНЯЯ ЭНЕРГЕТИЧЕСКАЯ ПОЛИТИКА</w:t>
            </w:r>
            <w:r w:rsidR="0003473E" w:rsidRPr="0003473E">
              <w:rPr>
                <w:rFonts w:ascii="Times New Roman" w:hAnsi="Times New Roman" w:cs="Times New Roman"/>
                <w:noProof/>
                <w:webHidden/>
                <w:sz w:val="24"/>
                <w:szCs w:val="28"/>
              </w:rPr>
              <w:tab/>
            </w:r>
            <w:r w:rsidR="0003473E" w:rsidRPr="0003473E">
              <w:rPr>
                <w:rFonts w:ascii="Times New Roman" w:hAnsi="Times New Roman" w:cs="Times New Roman"/>
                <w:noProof/>
                <w:webHidden/>
                <w:sz w:val="24"/>
                <w:szCs w:val="28"/>
              </w:rPr>
              <w:fldChar w:fldCharType="begin"/>
            </w:r>
            <w:r w:rsidR="0003473E" w:rsidRPr="0003473E">
              <w:rPr>
                <w:rFonts w:ascii="Times New Roman" w:hAnsi="Times New Roman" w:cs="Times New Roman"/>
                <w:noProof/>
                <w:webHidden/>
                <w:sz w:val="24"/>
                <w:szCs w:val="28"/>
              </w:rPr>
              <w:instrText xml:space="preserve"> PAGEREF _Toc54783506 \h </w:instrText>
            </w:r>
            <w:r w:rsidR="0003473E" w:rsidRPr="0003473E">
              <w:rPr>
                <w:rFonts w:ascii="Times New Roman" w:hAnsi="Times New Roman" w:cs="Times New Roman"/>
                <w:noProof/>
                <w:webHidden/>
                <w:sz w:val="24"/>
                <w:szCs w:val="28"/>
              </w:rPr>
            </w:r>
            <w:r w:rsidR="0003473E" w:rsidRPr="0003473E">
              <w:rPr>
                <w:rFonts w:ascii="Times New Roman" w:hAnsi="Times New Roman" w:cs="Times New Roman"/>
                <w:noProof/>
                <w:webHidden/>
                <w:sz w:val="24"/>
                <w:szCs w:val="28"/>
              </w:rPr>
              <w:fldChar w:fldCharType="separate"/>
            </w:r>
            <w:r w:rsidR="0003473E" w:rsidRPr="0003473E">
              <w:rPr>
                <w:rFonts w:ascii="Times New Roman" w:hAnsi="Times New Roman" w:cs="Times New Roman"/>
                <w:noProof/>
                <w:webHidden/>
                <w:sz w:val="24"/>
                <w:szCs w:val="28"/>
              </w:rPr>
              <w:t>13</w:t>
            </w:r>
            <w:r w:rsidR="0003473E" w:rsidRPr="0003473E">
              <w:rPr>
                <w:rFonts w:ascii="Times New Roman" w:hAnsi="Times New Roman" w:cs="Times New Roman"/>
                <w:noProof/>
                <w:webHidden/>
                <w:sz w:val="24"/>
                <w:szCs w:val="28"/>
              </w:rPr>
              <w:fldChar w:fldCharType="end"/>
            </w:r>
          </w:hyperlink>
        </w:p>
        <w:p w:rsidR="0003473E" w:rsidRPr="0003473E" w:rsidRDefault="00283E9B" w:rsidP="0003473E">
          <w:pPr>
            <w:pStyle w:val="21"/>
            <w:tabs>
              <w:tab w:val="right" w:leader="dot" w:pos="9345"/>
            </w:tabs>
            <w:spacing w:line="240" w:lineRule="auto"/>
            <w:rPr>
              <w:rFonts w:ascii="Times New Roman" w:hAnsi="Times New Roman" w:cs="Times New Roman"/>
              <w:noProof/>
              <w:sz w:val="24"/>
              <w:szCs w:val="28"/>
            </w:rPr>
          </w:pPr>
          <w:hyperlink w:anchor="_Toc54783507" w:history="1">
            <w:r w:rsidR="0003473E" w:rsidRPr="0003473E">
              <w:rPr>
                <w:rStyle w:val="a9"/>
                <w:rFonts w:ascii="Times New Roman" w:hAnsi="Times New Roman" w:cs="Times New Roman"/>
                <w:noProof/>
                <w:sz w:val="24"/>
                <w:szCs w:val="28"/>
              </w:rPr>
              <w:t>2.1. ЭКОНОМИКА</w:t>
            </w:r>
            <w:r w:rsidR="0003473E" w:rsidRPr="0003473E">
              <w:rPr>
                <w:rFonts w:ascii="Times New Roman" w:hAnsi="Times New Roman" w:cs="Times New Roman"/>
                <w:noProof/>
                <w:webHidden/>
                <w:sz w:val="24"/>
                <w:szCs w:val="28"/>
              </w:rPr>
              <w:tab/>
            </w:r>
            <w:r w:rsidR="0003473E" w:rsidRPr="0003473E">
              <w:rPr>
                <w:rFonts w:ascii="Times New Roman" w:hAnsi="Times New Roman" w:cs="Times New Roman"/>
                <w:noProof/>
                <w:webHidden/>
                <w:sz w:val="24"/>
                <w:szCs w:val="28"/>
              </w:rPr>
              <w:fldChar w:fldCharType="begin"/>
            </w:r>
            <w:r w:rsidR="0003473E" w:rsidRPr="0003473E">
              <w:rPr>
                <w:rFonts w:ascii="Times New Roman" w:hAnsi="Times New Roman" w:cs="Times New Roman"/>
                <w:noProof/>
                <w:webHidden/>
                <w:sz w:val="24"/>
                <w:szCs w:val="28"/>
              </w:rPr>
              <w:instrText xml:space="preserve"> PAGEREF _Toc54783507 \h </w:instrText>
            </w:r>
            <w:r w:rsidR="0003473E" w:rsidRPr="0003473E">
              <w:rPr>
                <w:rFonts w:ascii="Times New Roman" w:hAnsi="Times New Roman" w:cs="Times New Roman"/>
                <w:noProof/>
                <w:webHidden/>
                <w:sz w:val="24"/>
                <w:szCs w:val="28"/>
              </w:rPr>
            </w:r>
            <w:r w:rsidR="0003473E" w:rsidRPr="0003473E">
              <w:rPr>
                <w:rFonts w:ascii="Times New Roman" w:hAnsi="Times New Roman" w:cs="Times New Roman"/>
                <w:noProof/>
                <w:webHidden/>
                <w:sz w:val="24"/>
                <w:szCs w:val="28"/>
              </w:rPr>
              <w:fldChar w:fldCharType="separate"/>
            </w:r>
            <w:r w:rsidR="0003473E" w:rsidRPr="0003473E">
              <w:rPr>
                <w:rFonts w:ascii="Times New Roman" w:hAnsi="Times New Roman" w:cs="Times New Roman"/>
                <w:noProof/>
                <w:webHidden/>
                <w:sz w:val="24"/>
                <w:szCs w:val="28"/>
              </w:rPr>
              <w:t>13</w:t>
            </w:r>
            <w:r w:rsidR="0003473E" w:rsidRPr="0003473E">
              <w:rPr>
                <w:rFonts w:ascii="Times New Roman" w:hAnsi="Times New Roman" w:cs="Times New Roman"/>
                <w:noProof/>
                <w:webHidden/>
                <w:sz w:val="24"/>
                <w:szCs w:val="28"/>
              </w:rPr>
              <w:fldChar w:fldCharType="end"/>
            </w:r>
          </w:hyperlink>
        </w:p>
        <w:p w:rsidR="0003473E" w:rsidRPr="0003473E" w:rsidRDefault="00283E9B" w:rsidP="0003473E">
          <w:pPr>
            <w:pStyle w:val="21"/>
            <w:tabs>
              <w:tab w:val="right" w:leader="dot" w:pos="9345"/>
            </w:tabs>
            <w:spacing w:line="240" w:lineRule="auto"/>
            <w:rPr>
              <w:rFonts w:ascii="Times New Roman" w:hAnsi="Times New Roman" w:cs="Times New Roman"/>
              <w:noProof/>
              <w:sz w:val="24"/>
              <w:szCs w:val="28"/>
            </w:rPr>
          </w:pPr>
          <w:hyperlink w:anchor="_Toc54783508" w:history="1">
            <w:r w:rsidR="0003473E" w:rsidRPr="0003473E">
              <w:rPr>
                <w:rStyle w:val="a9"/>
                <w:rFonts w:ascii="Times New Roman" w:hAnsi="Times New Roman" w:cs="Times New Roman"/>
                <w:noProof/>
                <w:sz w:val="24"/>
                <w:szCs w:val="28"/>
              </w:rPr>
              <w:t>2.2. НАСЕЛЕНИЕ</w:t>
            </w:r>
            <w:r w:rsidR="0003473E" w:rsidRPr="0003473E">
              <w:rPr>
                <w:rFonts w:ascii="Times New Roman" w:hAnsi="Times New Roman" w:cs="Times New Roman"/>
                <w:noProof/>
                <w:webHidden/>
                <w:sz w:val="24"/>
                <w:szCs w:val="28"/>
              </w:rPr>
              <w:tab/>
            </w:r>
            <w:r w:rsidR="0003473E" w:rsidRPr="0003473E">
              <w:rPr>
                <w:rFonts w:ascii="Times New Roman" w:hAnsi="Times New Roman" w:cs="Times New Roman"/>
                <w:noProof/>
                <w:webHidden/>
                <w:sz w:val="24"/>
                <w:szCs w:val="28"/>
              </w:rPr>
              <w:fldChar w:fldCharType="begin"/>
            </w:r>
            <w:r w:rsidR="0003473E" w:rsidRPr="0003473E">
              <w:rPr>
                <w:rFonts w:ascii="Times New Roman" w:hAnsi="Times New Roman" w:cs="Times New Roman"/>
                <w:noProof/>
                <w:webHidden/>
                <w:sz w:val="24"/>
                <w:szCs w:val="28"/>
              </w:rPr>
              <w:instrText xml:space="preserve"> PAGEREF _Toc54783508 \h </w:instrText>
            </w:r>
            <w:r w:rsidR="0003473E" w:rsidRPr="0003473E">
              <w:rPr>
                <w:rFonts w:ascii="Times New Roman" w:hAnsi="Times New Roman" w:cs="Times New Roman"/>
                <w:noProof/>
                <w:webHidden/>
                <w:sz w:val="24"/>
                <w:szCs w:val="28"/>
              </w:rPr>
            </w:r>
            <w:r w:rsidR="0003473E" w:rsidRPr="0003473E">
              <w:rPr>
                <w:rFonts w:ascii="Times New Roman" w:hAnsi="Times New Roman" w:cs="Times New Roman"/>
                <w:noProof/>
                <w:webHidden/>
                <w:sz w:val="24"/>
                <w:szCs w:val="28"/>
              </w:rPr>
              <w:fldChar w:fldCharType="separate"/>
            </w:r>
            <w:r w:rsidR="0003473E" w:rsidRPr="0003473E">
              <w:rPr>
                <w:rFonts w:ascii="Times New Roman" w:hAnsi="Times New Roman" w:cs="Times New Roman"/>
                <w:noProof/>
                <w:webHidden/>
                <w:sz w:val="24"/>
                <w:szCs w:val="28"/>
              </w:rPr>
              <w:t>16</w:t>
            </w:r>
            <w:r w:rsidR="0003473E" w:rsidRPr="0003473E">
              <w:rPr>
                <w:rFonts w:ascii="Times New Roman" w:hAnsi="Times New Roman" w:cs="Times New Roman"/>
                <w:noProof/>
                <w:webHidden/>
                <w:sz w:val="24"/>
                <w:szCs w:val="28"/>
              </w:rPr>
              <w:fldChar w:fldCharType="end"/>
            </w:r>
          </w:hyperlink>
        </w:p>
        <w:p w:rsidR="0003473E" w:rsidRPr="0003473E" w:rsidRDefault="00283E9B" w:rsidP="0003473E">
          <w:pPr>
            <w:pStyle w:val="21"/>
            <w:tabs>
              <w:tab w:val="right" w:leader="dot" w:pos="9345"/>
            </w:tabs>
            <w:spacing w:line="240" w:lineRule="auto"/>
            <w:rPr>
              <w:rFonts w:ascii="Times New Roman" w:hAnsi="Times New Roman" w:cs="Times New Roman"/>
              <w:noProof/>
              <w:sz w:val="24"/>
              <w:szCs w:val="28"/>
            </w:rPr>
          </w:pPr>
          <w:hyperlink w:anchor="_Toc54783509" w:history="1">
            <w:r w:rsidR="0003473E" w:rsidRPr="0003473E">
              <w:rPr>
                <w:rStyle w:val="a9"/>
                <w:rFonts w:ascii="Times New Roman" w:hAnsi="Times New Roman" w:cs="Times New Roman"/>
                <w:noProof/>
                <w:sz w:val="24"/>
                <w:szCs w:val="28"/>
              </w:rPr>
              <w:t>2.3. ВНУТРЕННЯЯ И ВНЕШНЯЯ ЭНЕРГЕТИЧЕСКАЯ ПОЛИТИКА</w:t>
            </w:r>
            <w:r w:rsidR="0003473E" w:rsidRPr="0003473E">
              <w:rPr>
                <w:rFonts w:ascii="Times New Roman" w:hAnsi="Times New Roman" w:cs="Times New Roman"/>
                <w:noProof/>
                <w:webHidden/>
                <w:sz w:val="24"/>
                <w:szCs w:val="28"/>
              </w:rPr>
              <w:tab/>
            </w:r>
            <w:r w:rsidR="0003473E" w:rsidRPr="0003473E">
              <w:rPr>
                <w:rFonts w:ascii="Times New Roman" w:hAnsi="Times New Roman" w:cs="Times New Roman"/>
                <w:noProof/>
                <w:webHidden/>
                <w:sz w:val="24"/>
                <w:szCs w:val="28"/>
              </w:rPr>
              <w:fldChar w:fldCharType="begin"/>
            </w:r>
            <w:r w:rsidR="0003473E" w:rsidRPr="0003473E">
              <w:rPr>
                <w:rFonts w:ascii="Times New Roman" w:hAnsi="Times New Roman" w:cs="Times New Roman"/>
                <w:noProof/>
                <w:webHidden/>
                <w:sz w:val="24"/>
                <w:szCs w:val="28"/>
              </w:rPr>
              <w:instrText xml:space="preserve"> PAGEREF _Toc54783509 \h </w:instrText>
            </w:r>
            <w:r w:rsidR="0003473E" w:rsidRPr="0003473E">
              <w:rPr>
                <w:rFonts w:ascii="Times New Roman" w:hAnsi="Times New Roman" w:cs="Times New Roman"/>
                <w:noProof/>
                <w:webHidden/>
                <w:sz w:val="24"/>
                <w:szCs w:val="28"/>
              </w:rPr>
            </w:r>
            <w:r w:rsidR="0003473E" w:rsidRPr="0003473E">
              <w:rPr>
                <w:rFonts w:ascii="Times New Roman" w:hAnsi="Times New Roman" w:cs="Times New Roman"/>
                <w:noProof/>
                <w:webHidden/>
                <w:sz w:val="24"/>
                <w:szCs w:val="28"/>
              </w:rPr>
              <w:fldChar w:fldCharType="separate"/>
            </w:r>
            <w:r w:rsidR="0003473E" w:rsidRPr="0003473E">
              <w:rPr>
                <w:rFonts w:ascii="Times New Roman" w:hAnsi="Times New Roman" w:cs="Times New Roman"/>
                <w:noProof/>
                <w:webHidden/>
                <w:sz w:val="24"/>
                <w:szCs w:val="28"/>
              </w:rPr>
              <w:t>17</w:t>
            </w:r>
            <w:r w:rsidR="0003473E" w:rsidRPr="0003473E">
              <w:rPr>
                <w:rFonts w:ascii="Times New Roman" w:hAnsi="Times New Roman" w:cs="Times New Roman"/>
                <w:noProof/>
                <w:webHidden/>
                <w:sz w:val="24"/>
                <w:szCs w:val="28"/>
              </w:rPr>
              <w:fldChar w:fldCharType="end"/>
            </w:r>
          </w:hyperlink>
        </w:p>
        <w:p w:rsidR="0003473E" w:rsidRPr="0003473E" w:rsidRDefault="00283E9B" w:rsidP="0003473E">
          <w:pPr>
            <w:pStyle w:val="11"/>
            <w:tabs>
              <w:tab w:val="right" w:leader="dot" w:pos="9345"/>
            </w:tabs>
            <w:spacing w:line="240" w:lineRule="auto"/>
            <w:rPr>
              <w:rFonts w:ascii="Times New Roman" w:eastAsiaTheme="minorEastAsia" w:hAnsi="Times New Roman" w:cs="Times New Roman"/>
              <w:noProof/>
              <w:sz w:val="24"/>
              <w:szCs w:val="28"/>
              <w:lang w:eastAsia="ru-RU"/>
            </w:rPr>
          </w:pPr>
          <w:hyperlink w:anchor="_Toc54783510" w:history="1">
            <w:r w:rsidR="0003473E" w:rsidRPr="0003473E">
              <w:rPr>
                <w:rStyle w:val="a9"/>
                <w:rFonts w:ascii="Times New Roman" w:hAnsi="Times New Roman" w:cs="Times New Roman"/>
                <w:noProof/>
                <w:sz w:val="24"/>
                <w:szCs w:val="28"/>
                <w:lang w:eastAsia="ru-RU"/>
              </w:rPr>
              <w:t>3. ПРИРОДНЫЕ РЕСУРСЫ. ЗАПАСЫ И РЕСУРСЫ НЕФТИ И ПРИРОДНОГО ГАЗА</w:t>
            </w:r>
            <w:r w:rsidR="0003473E" w:rsidRPr="0003473E">
              <w:rPr>
                <w:rFonts w:ascii="Times New Roman" w:hAnsi="Times New Roman" w:cs="Times New Roman"/>
                <w:noProof/>
                <w:webHidden/>
                <w:sz w:val="24"/>
                <w:szCs w:val="28"/>
              </w:rPr>
              <w:tab/>
            </w:r>
            <w:r w:rsidR="0003473E" w:rsidRPr="0003473E">
              <w:rPr>
                <w:rFonts w:ascii="Times New Roman" w:hAnsi="Times New Roman" w:cs="Times New Roman"/>
                <w:noProof/>
                <w:webHidden/>
                <w:sz w:val="24"/>
                <w:szCs w:val="28"/>
              </w:rPr>
              <w:fldChar w:fldCharType="begin"/>
            </w:r>
            <w:r w:rsidR="0003473E" w:rsidRPr="0003473E">
              <w:rPr>
                <w:rFonts w:ascii="Times New Roman" w:hAnsi="Times New Roman" w:cs="Times New Roman"/>
                <w:noProof/>
                <w:webHidden/>
                <w:sz w:val="24"/>
                <w:szCs w:val="28"/>
              </w:rPr>
              <w:instrText xml:space="preserve"> PAGEREF _Toc54783510 \h </w:instrText>
            </w:r>
            <w:r w:rsidR="0003473E" w:rsidRPr="0003473E">
              <w:rPr>
                <w:rFonts w:ascii="Times New Roman" w:hAnsi="Times New Roman" w:cs="Times New Roman"/>
                <w:noProof/>
                <w:webHidden/>
                <w:sz w:val="24"/>
                <w:szCs w:val="28"/>
              </w:rPr>
            </w:r>
            <w:r w:rsidR="0003473E" w:rsidRPr="0003473E">
              <w:rPr>
                <w:rFonts w:ascii="Times New Roman" w:hAnsi="Times New Roman" w:cs="Times New Roman"/>
                <w:noProof/>
                <w:webHidden/>
                <w:sz w:val="24"/>
                <w:szCs w:val="28"/>
              </w:rPr>
              <w:fldChar w:fldCharType="separate"/>
            </w:r>
            <w:r w:rsidR="0003473E" w:rsidRPr="0003473E">
              <w:rPr>
                <w:rFonts w:ascii="Times New Roman" w:hAnsi="Times New Roman" w:cs="Times New Roman"/>
                <w:noProof/>
                <w:webHidden/>
                <w:sz w:val="24"/>
                <w:szCs w:val="28"/>
              </w:rPr>
              <w:t>21</w:t>
            </w:r>
            <w:r w:rsidR="0003473E" w:rsidRPr="0003473E">
              <w:rPr>
                <w:rFonts w:ascii="Times New Roman" w:hAnsi="Times New Roman" w:cs="Times New Roman"/>
                <w:noProof/>
                <w:webHidden/>
                <w:sz w:val="24"/>
                <w:szCs w:val="28"/>
              </w:rPr>
              <w:fldChar w:fldCharType="end"/>
            </w:r>
          </w:hyperlink>
        </w:p>
        <w:p w:rsidR="0003473E" w:rsidRPr="0003473E" w:rsidRDefault="00283E9B" w:rsidP="0003473E">
          <w:pPr>
            <w:pStyle w:val="21"/>
            <w:tabs>
              <w:tab w:val="right" w:leader="dot" w:pos="9345"/>
            </w:tabs>
            <w:spacing w:line="240" w:lineRule="auto"/>
            <w:rPr>
              <w:rFonts w:ascii="Times New Roman" w:hAnsi="Times New Roman" w:cs="Times New Roman"/>
              <w:noProof/>
              <w:sz w:val="24"/>
              <w:szCs w:val="28"/>
            </w:rPr>
          </w:pPr>
          <w:hyperlink w:anchor="_Toc54783511" w:history="1">
            <w:r w:rsidR="0003473E" w:rsidRPr="0003473E">
              <w:rPr>
                <w:rStyle w:val="a9"/>
                <w:rFonts w:ascii="Times New Roman" w:eastAsia="Times New Roman" w:hAnsi="Times New Roman" w:cs="Times New Roman"/>
                <w:noProof/>
                <w:sz w:val="24"/>
                <w:szCs w:val="28"/>
                <w:lang w:eastAsia="ru-RU"/>
              </w:rPr>
              <w:t>3.1. ПРИРОДНЫЕ РЕСУРСЫ</w:t>
            </w:r>
            <w:r w:rsidR="0003473E" w:rsidRPr="0003473E">
              <w:rPr>
                <w:rFonts w:ascii="Times New Roman" w:hAnsi="Times New Roman" w:cs="Times New Roman"/>
                <w:noProof/>
                <w:webHidden/>
                <w:sz w:val="24"/>
                <w:szCs w:val="28"/>
              </w:rPr>
              <w:tab/>
            </w:r>
            <w:r w:rsidR="0003473E" w:rsidRPr="0003473E">
              <w:rPr>
                <w:rFonts w:ascii="Times New Roman" w:hAnsi="Times New Roman" w:cs="Times New Roman"/>
                <w:noProof/>
                <w:webHidden/>
                <w:sz w:val="24"/>
                <w:szCs w:val="28"/>
              </w:rPr>
              <w:fldChar w:fldCharType="begin"/>
            </w:r>
            <w:r w:rsidR="0003473E" w:rsidRPr="0003473E">
              <w:rPr>
                <w:rFonts w:ascii="Times New Roman" w:hAnsi="Times New Roman" w:cs="Times New Roman"/>
                <w:noProof/>
                <w:webHidden/>
                <w:sz w:val="24"/>
                <w:szCs w:val="28"/>
              </w:rPr>
              <w:instrText xml:space="preserve"> PAGEREF _Toc54783511 \h </w:instrText>
            </w:r>
            <w:r w:rsidR="0003473E" w:rsidRPr="0003473E">
              <w:rPr>
                <w:rFonts w:ascii="Times New Roman" w:hAnsi="Times New Roman" w:cs="Times New Roman"/>
                <w:noProof/>
                <w:webHidden/>
                <w:sz w:val="24"/>
                <w:szCs w:val="28"/>
              </w:rPr>
            </w:r>
            <w:r w:rsidR="0003473E" w:rsidRPr="0003473E">
              <w:rPr>
                <w:rFonts w:ascii="Times New Roman" w:hAnsi="Times New Roman" w:cs="Times New Roman"/>
                <w:noProof/>
                <w:webHidden/>
                <w:sz w:val="24"/>
                <w:szCs w:val="28"/>
              </w:rPr>
              <w:fldChar w:fldCharType="separate"/>
            </w:r>
            <w:r w:rsidR="0003473E" w:rsidRPr="0003473E">
              <w:rPr>
                <w:rFonts w:ascii="Times New Roman" w:hAnsi="Times New Roman" w:cs="Times New Roman"/>
                <w:noProof/>
                <w:webHidden/>
                <w:sz w:val="24"/>
                <w:szCs w:val="28"/>
              </w:rPr>
              <w:t>21</w:t>
            </w:r>
            <w:r w:rsidR="0003473E" w:rsidRPr="0003473E">
              <w:rPr>
                <w:rFonts w:ascii="Times New Roman" w:hAnsi="Times New Roman" w:cs="Times New Roman"/>
                <w:noProof/>
                <w:webHidden/>
                <w:sz w:val="24"/>
                <w:szCs w:val="28"/>
              </w:rPr>
              <w:fldChar w:fldCharType="end"/>
            </w:r>
          </w:hyperlink>
        </w:p>
        <w:p w:rsidR="0003473E" w:rsidRPr="0003473E" w:rsidRDefault="00283E9B" w:rsidP="0003473E">
          <w:pPr>
            <w:pStyle w:val="21"/>
            <w:tabs>
              <w:tab w:val="right" w:leader="dot" w:pos="9345"/>
            </w:tabs>
            <w:spacing w:line="240" w:lineRule="auto"/>
            <w:rPr>
              <w:rFonts w:ascii="Times New Roman" w:hAnsi="Times New Roman" w:cs="Times New Roman"/>
              <w:noProof/>
              <w:sz w:val="24"/>
              <w:szCs w:val="28"/>
            </w:rPr>
          </w:pPr>
          <w:hyperlink w:anchor="_Toc54783512" w:history="1">
            <w:r w:rsidR="0003473E" w:rsidRPr="0003473E">
              <w:rPr>
                <w:rStyle w:val="a9"/>
                <w:rFonts w:ascii="Times New Roman" w:hAnsi="Times New Roman" w:cs="Times New Roman"/>
                <w:noProof/>
                <w:sz w:val="24"/>
                <w:szCs w:val="28"/>
                <w:lang w:eastAsia="ru-RU"/>
              </w:rPr>
              <w:t>3.2. ЗАПАСЫ И РЕСУРСЫ НЕФТИ И ПРИРОДНОГО ГАЗА</w:t>
            </w:r>
            <w:r w:rsidR="0003473E" w:rsidRPr="0003473E">
              <w:rPr>
                <w:rFonts w:ascii="Times New Roman" w:hAnsi="Times New Roman" w:cs="Times New Roman"/>
                <w:noProof/>
                <w:webHidden/>
                <w:sz w:val="24"/>
                <w:szCs w:val="28"/>
              </w:rPr>
              <w:tab/>
            </w:r>
            <w:r w:rsidR="0003473E" w:rsidRPr="0003473E">
              <w:rPr>
                <w:rFonts w:ascii="Times New Roman" w:hAnsi="Times New Roman" w:cs="Times New Roman"/>
                <w:noProof/>
                <w:webHidden/>
                <w:sz w:val="24"/>
                <w:szCs w:val="28"/>
              </w:rPr>
              <w:fldChar w:fldCharType="begin"/>
            </w:r>
            <w:r w:rsidR="0003473E" w:rsidRPr="0003473E">
              <w:rPr>
                <w:rFonts w:ascii="Times New Roman" w:hAnsi="Times New Roman" w:cs="Times New Roman"/>
                <w:noProof/>
                <w:webHidden/>
                <w:sz w:val="24"/>
                <w:szCs w:val="28"/>
              </w:rPr>
              <w:instrText xml:space="preserve"> PAGEREF _Toc54783512 \h </w:instrText>
            </w:r>
            <w:r w:rsidR="0003473E" w:rsidRPr="0003473E">
              <w:rPr>
                <w:rFonts w:ascii="Times New Roman" w:hAnsi="Times New Roman" w:cs="Times New Roman"/>
                <w:noProof/>
                <w:webHidden/>
                <w:sz w:val="24"/>
                <w:szCs w:val="28"/>
              </w:rPr>
            </w:r>
            <w:r w:rsidR="0003473E" w:rsidRPr="0003473E">
              <w:rPr>
                <w:rFonts w:ascii="Times New Roman" w:hAnsi="Times New Roman" w:cs="Times New Roman"/>
                <w:noProof/>
                <w:webHidden/>
                <w:sz w:val="24"/>
                <w:szCs w:val="28"/>
              </w:rPr>
              <w:fldChar w:fldCharType="separate"/>
            </w:r>
            <w:r w:rsidR="0003473E" w:rsidRPr="0003473E">
              <w:rPr>
                <w:rFonts w:ascii="Times New Roman" w:hAnsi="Times New Roman" w:cs="Times New Roman"/>
                <w:noProof/>
                <w:webHidden/>
                <w:sz w:val="24"/>
                <w:szCs w:val="28"/>
              </w:rPr>
              <w:t>22</w:t>
            </w:r>
            <w:r w:rsidR="0003473E" w:rsidRPr="0003473E">
              <w:rPr>
                <w:rFonts w:ascii="Times New Roman" w:hAnsi="Times New Roman" w:cs="Times New Roman"/>
                <w:noProof/>
                <w:webHidden/>
                <w:sz w:val="24"/>
                <w:szCs w:val="28"/>
              </w:rPr>
              <w:fldChar w:fldCharType="end"/>
            </w:r>
          </w:hyperlink>
        </w:p>
        <w:p w:rsidR="0003473E" w:rsidRPr="0003473E" w:rsidRDefault="00283E9B" w:rsidP="0003473E">
          <w:pPr>
            <w:pStyle w:val="11"/>
            <w:tabs>
              <w:tab w:val="right" w:leader="dot" w:pos="9345"/>
            </w:tabs>
            <w:spacing w:line="240" w:lineRule="auto"/>
            <w:rPr>
              <w:rFonts w:ascii="Times New Roman" w:eastAsiaTheme="minorEastAsia" w:hAnsi="Times New Roman" w:cs="Times New Roman"/>
              <w:noProof/>
              <w:sz w:val="24"/>
              <w:szCs w:val="28"/>
              <w:lang w:eastAsia="ru-RU"/>
            </w:rPr>
          </w:pPr>
          <w:hyperlink w:anchor="_Toc54783513" w:history="1">
            <w:r w:rsidR="0003473E" w:rsidRPr="0003473E">
              <w:rPr>
                <w:rStyle w:val="a9"/>
                <w:rFonts w:ascii="Times New Roman" w:hAnsi="Times New Roman" w:cs="Times New Roman"/>
                <w:noProof/>
                <w:sz w:val="24"/>
                <w:szCs w:val="28"/>
                <w:lang w:eastAsia="ru-RU"/>
              </w:rPr>
              <w:t>4. НЕФТЯНОЙ СЕКТОР ЭКОНОМИКИ. ИЗВЛЕКАЕМЫЕ ЗАПАСЫ НЕФТИ. КРУПНЫЕ НЕФТЯНЫЕ МЕСТОРОЖДЕНИЯ. КОЛИЧЕСТВО ПРОДУКТИВНЫХ СКВАЖИН. СПОСОБЫ ДОБЫЧИ НЕФТИ. ПРОДУКТИВНОСТЬ СКВАЖИН. ФИЗИЧЕСКИЕ ХАРАКТЕРИСТИКИ НЕФТИ. ДИНАМИКА ДОБЫЧИ НЕФТИ ПО ГОДАМ. КРУПНЫЕ НАЦИОНАЛЬНЫЕ И ЗАРУБЕЖНЫЕ НЕФТЯНЫЕ КОМПАНИИ. НЕФТЕПЕРЕРАБОТКА. НЕФТЕХИМИЯ. ТРАНСПОРТНАЯ ИНФРАСТРУКТУРА. ЭКСПОРТ И ЭКСПОРТНАЯ ПОЛИТИКА.</w:t>
            </w:r>
            <w:r w:rsidR="0003473E" w:rsidRPr="0003473E">
              <w:rPr>
                <w:rFonts w:ascii="Times New Roman" w:hAnsi="Times New Roman" w:cs="Times New Roman"/>
                <w:noProof/>
                <w:webHidden/>
                <w:sz w:val="24"/>
                <w:szCs w:val="28"/>
              </w:rPr>
              <w:tab/>
            </w:r>
            <w:r w:rsidR="0003473E" w:rsidRPr="0003473E">
              <w:rPr>
                <w:rFonts w:ascii="Times New Roman" w:hAnsi="Times New Roman" w:cs="Times New Roman"/>
                <w:noProof/>
                <w:webHidden/>
                <w:sz w:val="24"/>
                <w:szCs w:val="28"/>
              </w:rPr>
              <w:fldChar w:fldCharType="begin"/>
            </w:r>
            <w:r w:rsidR="0003473E" w:rsidRPr="0003473E">
              <w:rPr>
                <w:rFonts w:ascii="Times New Roman" w:hAnsi="Times New Roman" w:cs="Times New Roman"/>
                <w:noProof/>
                <w:webHidden/>
                <w:sz w:val="24"/>
                <w:szCs w:val="28"/>
              </w:rPr>
              <w:instrText xml:space="preserve"> PAGEREF _Toc54783513 \h </w:instrText>
            </w:r>
            <w:r w:rsidR="0003473E" w:rsidRPr="0003473E">
              <w:rPr>
                <w:rFonts w:ascii="Times New Roman" w:hAnsi="Times New Roman" w:cs="Times New Roman"/>
                <w:noProof/>
                <w:webHidden/>
                <w:sz w:val="24"/>
                <w:szCs w:val="28"/>
              </w:rPr>
            </w:r>
            <w:r w:rsidR="0003473E" w:rsidRPr="0003473E">
              <w:rPr>
                <w:rFonts w:ascii="Times New Roman" w:hAnsi="Times New Roman" w:cs="Times New Roman"/>
                <w:noProof/>
                <w:webHidden/>
                <w:sz w:val="24"/>
                <w:szCs w:val="28"/>
              </w:rPr>
              <w:fldChar w:fldCharType="separate"/>
            </w:r>
            <w:r w:rsidR="0003473E" w:rsidRPr="0003473E">
              <w:rPr>
                <w:rFonts w:ascii="Times New Roman" w:hAnsi="Times New Roman" w:cs="Times New Roman"/>
                <w:noProof/>
                <w:webHidden/>
                <w:sz w:val="24"/>
                <w:szCs w:val="28"/>
              </w:rPr>
              <w:t>23</w:t>
            </w:r>
            <w:r w:rsidR="0003473E" w:rsidRPr="0003473E">
              <w:rPr>
                <w:rFonts w:ascii="Times New Roman" w:hAnsi="Times New Roman" w:cs="Times New Roman"/>
                <w:noProof/>
                <w:webHidden/>
                <w:sz w:val="24"/>
                <w:szCs w:val="28"/>
              </w:rPr>
              <w:fldChar w:fldCharType="end"/>
            </w:r>
          </w:hyperlink>
        </w:p>
        <w:p w:rsidR="0003473E" w:rsidRPr="0003473E" w:rsidRDefault="00283E9B" w:rsidP="0003473E">
          <w:pPr>
            <w:pStyle w:val="21"/>
            <w:tabs>
              <w:tab w:val="right" w:leader="dot" w:pos="9345"/>
            </w:tabs>
            <w:spacing w:line="240" w:lineRule="auto"/>
            <w:rPr>
              <w:rFonts w:ascii="Times New Roman" w:hAnsi="Times New Roman" w:cs="Times New Roman"/>
              <w:noProof/>
              <w:sz w:val="24"/>
              <w:szCs w:val="28"/>
            </w:rPr>
          </w:pPr>
          <w:hyperlink w:anchor="_Toc54783514" w:history="1">
            <w:r w:rsidR="0003473E" w:rsidRPr="0003473E">
              <w:rPr>
                <w:rStyle w:val="a9"/>
                <w:rFonts w:ascii="Times New Roman" w:hAnsi="Times New Roman" w:cs="Times New Roman"/>
                <w:noProof/>
                <w:sz w:val="24"/>
                <w:szCs w:val="28"/>
                <w:lang w:eastAsia="ru-RU"/>
              </w:rPr>
              <w:t>4.1. НЕФТЯНОЙ СЕКТОР ЭКОНОМИКИ</w:t>
            </w:r>
            <w:r w:rsidR="0003473E" w:rsidRPr="0003473E">
              <w:rPr>
                <w:rFonts w:ascii="Times New Roman" w:hAnsi="Times New Roman" w:cs="Times New Roman"/>
                <w:noProof/>
                <w:webHidden/>
                <w:sz w:val="24"/>
                <w:szCs w:val="28"/>
              </w:rPr>
              <w:tab/>
            </w:r>
            <w:r w:rsidR="0003473E" w:rsidRPr="0003473E">
              <w:rPr>
                <w:rFonts w:ascii="Times New Roman" w:hAnsi="Times New Roman" w:cs="Times New Roman"/>
                <w:noProof/>
                <w:webHidden/>
                <w:sz w:val="24"/>
                <w:szCs w:val="28"/>
              </w:rPr>
              <w:fldChar w:fldCharType="begin"/>
            </w:r>
            <w:r w:rsidR="0003473E" w:rsidRPr="0003473E">
              <w:rPr>
                <w:rFonts w:ascii="Times New Roman" w:hAnsi="Times New Roman" w:cs="Times New Roman"/>
                <w:noProof/>
                <w:webHidden/>
                <w:sz w:val="24"/>
                <w:szCs w:val="28"/>
              </w:rPr>
              <w:instrText xml:space="preserve"> PAGEREF _Toc54783514 \h </w:instrText>
            </w:r>
            <w:r w:rsidR="0003473E" w:rsidRPr="0003473E">
              <w:rPr>
                <w:rFonts w:ascii="Times New Roman" w:hAnsi="Times New Roman" w:cs="Times New Roman"/>
                <w:noProof/>
                <w:webHidden/>
                <w:sz w:val="24"/>
                <w:szCs w:val="28"/>
              </w:rPr>
            </w:r>
            <w:r w:rsidR="0003473E" w:rsidRPr="0003473E">
              <w:rPr>
                <w:rFonts w:ascii="Times New Roman" w:hAnsi="Times New Roman" w:cs="Times New Roman"/>
                <w:noProof/>
                <w:webHidden/>
                <w:sz w:val="24"/>
                <w:szCs w:val="28"/>
              </w:rPr>
              <w:fldChar w:fldCharType="separate"/>
            </w:r>
            <w:r w:rsidR="0003473E" w:rsidRPr="0003473E">
              <w:rPr>
                <w:rFonts w:ascii="Times New Roman" w:hAnsi="Times New Roman" w:cs="Times New Roman"/>
                <w:noProof/>
                <w:webHidden/>
                <w:sz w:val="24"/>
                <w:szCs w:val="28"/>
              </w:rPr>
              <w:t>23</w:t>
            </w:r>
            <w:r w:rsidR="0003473E" w:rsidRPr="0003473E">
              <w:rPr>
                <w:rFonts w:ascii="Times New Roman" w:hAnsi="Times New Roman" w:cs="Times New Roman"/>
                <w:noProof/>
                <w:webHidden/>
                <w:sz w:val="24"/>
                <w:szCs w:val="28"/>
              </w:rPr>
              <w:fldChar w:fldCharType="end"/>
            </w:r>
          </w:hyperlink>
        </w:p>
        <w:p w:rsidR="0003473E" w:rsidRPr="0003473E" w:rsidRDefault="00283E9B" w:rsidP="0003473E">
          <w:pPr>
            <w:pStyle w:val="21"/>
            <w:tabs>
              <w:tab w:val="right" w:leader="dot" w:pos="9345"/>
            </w:tabs>
            <w:spacing w:line="240" w:lineRule="auto"/>
            <w:rPr>
              <w:rFonts w:ascii="Times New Roman" w:hAnsi="Times New Roman" w:cs="Times New Roman"/>
              <w:noProof/>
              <w:sz w:val="24"/>
              <w:szCs w:val="28"/>
            </w:rPr>
          </w:pPr>
          <w:hyperlink w:anchor="_Toc54783515" w:history="1">
            <w:r w:rsidR="0003473E" w:rsidRPr="0003473E">
              <w:rPr>
                <w:rStyle w:val="a9"/>
                <w:rFonts w:ascii="Times New Roman" w:hAnsi="Times New Roman" w:cs="Times New Roman"/>
                <w:noProof/>
                <w:sz w:val="24"/>
                <w:szCs w:val="28"/>
                <w:lang w:eastAsia="ru-RU"/>
              </w:rPr>
              <w:t>4.2. ИЗВЛЕКАЕМЫЕ ЗАПАСЫ НЕФТИ</w:t>
            </w:r>
            <w:r w:rsidR="0003473E" w:rsidRPr="0003473E">
              <w:rPr>
                <w:rFonts w:ascii="Times New Roman" w:hAnsi="Times New Roman" w:cs="Times New Roman"/>
                <w:noProof/>
                <w:webHidden/>
                <w:sz w:val="24"/>
                <w:szCs w:val="28"/>
              </w:rPr>
              <w:tab/>
            </w:r>
            <w:r w:rsidR="0003473E" w:rsidRPr="0003473E">
              <w:rPr>
                <w:rFonts w:ascii="Times New Roman" w:hAnsi="Times New Roman" w:cs="Times New Roman"/>
                <w:noProof/>
                <w:webHidden/>
                <w:sz w:val="24"/>
                <w:szCs w:val="28"/>
              </w:rPr>
              <w:fldChar w:fldCharType="begin"/>
            </w:r>
            <w:r w:rsidR="0003473E" w:rsidRPr="0003473E">
              <w:rPr>
                <w:rFonts w:ascii="Times New Roman" w:hAnsi="Times New Roman" w:cs="Times New Roman"/>
                <w:noProof/>
                <w:webHidden/>
                <w:sz w:val="24"/>
                <w:szCs w:val="28"/>
              </w:rPr>
              <w:instrText xml:space="preserve"> PAGEREF _Toc54783515 \h </w:instrText>
            </w:r>
            <w:r w:rsidR="0003473E" w:rsidRPr="0003473E">
              <w:rPr>
                <w:rFonts w:ascii="Times New Roman" w:hAnsi="Times New Roman" w:cs="Times New Roman"/>
                <w:noProof/>
                <w:webHidden/>
                <w:sz w:val="24"/>
                <w:szCs w:val="28"/>
              </w:rPr>
            </w:r>
            <w:r w:rsidR="0003473E" w:rsidRPr="0003473E">
              <w:rPr>
                <w:rFonts w:ascii="Times New Roman" w:hAnsi="Times New Roman" w:cs="Times New Roman"/>
                <w:noProof/>
                <w:webHidden/>
                <w:sz w:val="24"/>
                <w:szCs w:val="28"/>
              </w:rPr>
              <w:fldChar w:fldCharType="separate"/>
            </w:r>
            <w:r w:rsidR="0003473E" w:rsidRPr="0003473E">
              <w:rPr>
                <w:rFonts w:ascii="Times New Roman" w:hAnsi="Times New Roman" w:cs="Times New Roman"/>
                <w:noProof/>
                <w:webHidden/>
                <w:sz w:val="24"/>
                <w:szCs w:val="28"/>
              </w:rPr>
              <w:t>24</w:t>
            </w:r>
            <w:r w:rsidR="0003473E" w:rsidRPr="0003473E">
              <w:rPr>
                <w:rFonts w:ascii="Times New Roman" w:hAnsi="Times New Roman" w:cs="Times New Roman"/>
                <w:noProof/>
                <w:webHidden/>
                <w:sz w:val="24"/>
                <w:szCs w:val="28"/>
              </w:rPr>
              <w:fldChar w:fldCharType="end"/>
            </w:r>
          </w:hyperlink>
        </w:p>
        <w:p w:rsidR="0003473E" w:rsidRPr="0003473E" w:rsidRDefault="00283E9B" w:rsidP="0003473E">
          <w:pPr>
            <w:pStyle w:val="21"/>
            <w:tabs>
              <w:tab w:val="right" w:leader="dot" w:pos="9345"/>
            </w:tabs>
            <w:spacing w:line="240" w:lineRule="auto"/>
            <w:rPr>
              <w:rFonts w:ascii="Times New Roman" w:hAnsi="Times New Roman" w:cs="Times New Roman"/>
              <w:noProof/>
              <w:sz w:val="24"/>
              <w:szCs w:val="28"/>
            </w:rPr>
          </w:pPr>
          <w:hyperlink w:anchor="_Toc54783516" w:history="1">
            <w:r w:rsidR="0003473E" w:rsidRPr="0003473E">
              <w:rPr>
                <w:rStyle w:val="a9"/>
                <w:rFonts w:ascii="Times New Roman" w:hAnsi="Times New Roman" w:cs="Times New Roman"/>
                <w:noProof/>
                <w:sz w:val="24"/>
                <w:szCs w:val="28"/>
                <w:lang w:eastAsia="ru-RU"/>
              </w:rPr>
              <w:t>4.3. КРУПНЫЕ НЕФТЯНЫЕ МЕСТОРОЖДЕНИЯ</w:t>
            </w:r>
            <w:r w:rsidR="0003473E" w:rsidRPr="0003473E">
              <w:rPr>
                <w:rFonts w:ascii="Times New Roman" w:hAnsi="Times New Roman" w:cs="Times New Roman"/>
                <w:noProof/>
                <w:webHidden/>
                <w:sz w:val="24"/>
                <w:szCs w:val="28"/>
              </w:rPr>
              <w:tab/>
            </w:r>
            <w:r w:rsidR="0003473E" w:rsidRPr="0003473E">
              <w:rPr>
                <w:rFonts w:ascii="Times New Roman" w:hAnsi="Times New Roman" w:cs="Times New Roman"/>
                <w:noProof/>
                <w:webHidden/>
                <w:sz w:val="24"/>
                <w:szCs w:val="28"/>
              </w:rPr>
              <w:fldChar w:fldCharType="begin"/>
            </w:r>
            <w:r w:rsidR="0003473E" w:rsidRPr="0003473E">
              <w:rPr>
                <w:rFonts w:ascii="Times New Roman" w:hAnsi="Times New Roman" w:cs="Times New Roman"/>
                <w:noProof/>
                <w:webHidden/>
                <w:sz w:val="24"/>
                <w:szCs w:val="28"/>
              </w:rPr>
              <w:instrText xml:space="preserve"> PAGEREF _Toc54783516 \h </w:instrText>
            </w:r>
            <w:r w:rsidR="0003473E" w:rsidRPr="0003473E">
              <w:rPr>
                <w:rFonts w:ascii="Times New Roman" w:hAnsi="Times New Roman" w:cs="Times New Roman"/>
                <w:noProof/>
                <w:webHidden/>
                <w:sz w:val="24"/>
                <w:szCs w:val="28"/>
              </w:rPr>
            </w:r>
            <w:r w:rsidR="0003473E" w:rsidRPr="0003473E">
              <w:rPr>
                <w:rFonts w:ascii="Times New Roman" w:hAnsi="Times New Roman" w:cs="Times New Roman"/>
                <w:noProof/>
                <w:webHidden/>
                <w:sz w:val="24"/>
                <w:szCs w:val="28"/>
              </w:rPr>
              <w:fldChar w:fldCharType="separate"/>
            </w:r>
            <w:r w:rsidR="0003473E" w:rsidRPr="0003473E">
              <w:rPr>
                <w:rFonts w:ascii="Times New Roman" w:hAnsi="Times New Roman" w:cs="Times New Roman"/>
                <w:noProof/>
                <w:webHidden/>
                <w:sz w:val="24"/>
                <w:szCs w:val="28"/>
              </w:rPr>
              <w:t>25</w:t>
            </w:r>
            <w:r w:rsidR="0003473E" w:rsidRPr="0003473E">
              <w:rPr>
                <w:rFonts w:ascii="Times New Roman" w:hAnsi="Times New Roman" w:cs="Times New Roman"/>
                <w:noProof/>
                <w:webHidden/>
                <w:sz w:val="24"/>
                <w:szCs w:val="28"/>
              </w:rPr>
              <w:fldChar w:fldCharType="end"/>
            </w:r>
          </w:hyperlink>
        </w:p>
        <w:p w:rsidR="0003473E" w:rsidRPr="0003473E" w:rsidRDefault="00283E9B" w:rsidP="0003473E">
          <w:pPr>
            <w:pStyle w:val="21"/>
            <w:tabs>
              <w:tab w:val="right" w:leader="dot" w:pos="9345"/>
            </w:tabs>
            <w:spacing w:line="240" w:lineRule="auto"/>
            <w:rPr>
              <w:rFonts w:ascii="Times New Roman" w:hAnsi="Times New Roman" w:cs="Times New Roman"/>
              <w:noProof/>
              <w:sz w:val="24"/>
              <w:szCs w:val="28"/>
            </w:rPr>
          </w:pPr>
          <w:hyperlink w:anchor="_Toc54783517" w:history="1">
            <w:r w:rsidR="0003473E" w:rsidRPr="0003473E">
              <w:rPr>
                <w:rStyle w:val="a9"/>
                <w:rFonts w:ascii="Times New Roman" w:hAnsi="Times New Roman" w:cs="Times New Roman"/>
                <w:noProof/>
                <w:sz w:val="24"/>
                <w:szCs w:val="28"/>
                <w:lang w:eastAsia="ru-RU"/>
              </w:rPr>
              <w:t>4.4. КОЛИЧЕСТВО ПРОДУКТИВНЫХ СКВАЖИН. ПРОДУКТИВНОСТЬ СКВАЖИН. СПОСОБЫ ДОБЫЧИ НЕФТИ</w:t>
            </w:r>
            <w:r w:rsidR="0003473E" w:rsidRPr="0003473E">
              <w:rPr>
                <w:rFonts w:ascii="Times New Roman" w:hAnsi="Times New Roman" w:cs="Times New Roman"/>
                <w:noProof/>
                <w:webHidden/>
                <w:sz w:val="24"/>
                <w:szCs w:val="28"/>
              </w:rPr>
              <w:tab/>
            </w:r>
            <w:r w:rsidR="0003473E" w:rsidRPr="0003473E">
              <w:rPr>
                <w:rFonts w:ascii="Times New Roman" w:hAnsi="Times New Roman" w:cs="Times New Roman"/>
                <w:noProof/>
                <w:webHidden/>
                <w:sz w:val="24"/>
                <w:szCs w:val="28"/>
              </w:rPr>
              <w:fldChar w:fldCharType="begin"/>
            </w:r>
            <w:r w:rsidR="0003473E" w:rsidRPr="0003473E">
              <w:rPr>
                <w:rFonts w:ascii="Times New Roman" w:hAnsi="Times New Roman" w:cs="Times New Roman"/>
                <w:noProof/>
                <w:webHidden/>
                <w:sz w:val="24"/>
                <w:szCs w:val="28"/>
              </w:rPr>
              <w:instrText xml:space="preserve"> PAGEREF _Toc54783517 \h </w:instrText>
            </w:r>
            <w:r w:rsidR="0003473E" w:rsidRPr="0003473E">
              <w:rPr>
                <w:rFonts w:ascii="Times New Roman" w:hAnsi="Times New Roman" w:cs="Times New Roman"/>
                <w:noProof/>
                <w:webHidden/>
                <w:sz w:val="24"/>
                <w:szCs w:val="28"/>
              </w:rPr>
            </w:r>
            <w:r w:rsidR="0003473E" w:rsidRPr="0003473E">
              <w:rPr>
                <w:rFonts w:ascii="Times New Roman" w:hAnsi="Times New Roman" w:cs="Times New Roman"/>
                <w:noProof/>
                <w:webHidden/>
                <w:sz w:val="24"/>
                <w:szCs w:val="28"/>
              </w:rPr>
              <w:fldChar w:fldCharType="separate"/>
            </w:r>
            <w:r w:rsidR="0003473E" w:rsidRPr="0003473E">
              <w:rPr>
                <w:rFonts w:ascii="Times New Roman" w:hAnsi="Times New Roman" w:cs="Times New Roman"/>
                <w:noProof/>
                <w:webHidden/>
                <w:sz w:val="24"/>
                <w:szCs w:val="28"/>
              </w:rPr>
              <w:t>26</w:t>
            </w:r>
            <w:r w:rsidR="0003473E" w:rsidRPr="0003473E">
              <w:rPr>
                <w:rFonts w:ascii="Times New Roman" w:hAnsi="Times New Roman" w:cs="Times New Roman"/>
                <w:noProof/>
                <w:webHidden/>
                <w:sz w:val="24"/>
                <w:szCs w:val="28"/>
              </w:rPr>
              <w:fldChar w:fldCharType="end"/>
            </w:r>
          </w:hyperlink>
        </w:p>
        <w:p w:rsidR="0003473E" w:rsidRPr="0003473E" w:rsidRDefault="00283E9B" w:rsidP="0003473E">
          <w:pPr>
            <w:pStyle w:val="21"/>
            <w:tabs>
              <w:tab w:val="right" w:leader="dot" w:pos="9345"/>
            </w:tabs>
            <w:spacing w:line="240" w:lineRule="auto"/>
            <w:rPr>
              <w:rFonts w:ascii="Times New Roman" w:hAnsi="Times New Roman" w:cs="Times New Roman"/>
              <w:noProof/>
              <w:sz w:val="24"/>
              <w:szCs w:val="28"/>
            </w:rPr>
          </w:pPr>
          <w:hyperlink w:anchor="_Toc54783518" w:history="1">
            <w:r w:rsidR="0003473E" w:rsidRPr="0003473E">
              <w:rPr>
                <w:rStyle w:val="a9"/>
                <w:rFonts w:ascii="Times New Roman" w:hAnsi="Times New Roman" w:cs="Times New Roman"/>
                <w:noProof/>
                <w:sz w:val="24"/>
                <w:szCs w:val="28"/>
                <w:lang w:eastAsia="ru-RU"/>
              </w:rPr>
              <w:t>4.5. ФИЗИЧЕСКИЕ ХАРАКТЕРИСТИКИ НЕФТИ. ДИНАМИКА ДОБЫЧИ НЕФТИ ПО ГОДАМ</w:t>
            </w:r>
            <w:r w:rsidR="0003473E" w:rsidRPr="0003473E">
              <w:rPr>
                <w:rFonts w:ascii="Times New Roman" w:hAnsi="Times New Roman" w:cs="Times New Roman"/>
                <w:noProof/>
                <w:webHidden/>
                <w:sz w:val="24"/>
                <w:szCs w:val="28"/>
              </w:rPr>
              <w:tab/>
            </w:r>
            <w:r w:rsidR="0003473E" w:rsidRPr="0003473E">
              <w:rPr>
                <w:rFonts w:ascii="Times New Roman" w:hAnsi="Times New Roman" w:cs="Times New Roman"/>
                <w:noProof/>
                <w:webHidden/>
                <w:sz w:val="24"/>
                <w:szCs w:val="28"/>
              </w:rPr>
              <w:fldChar w:fldCharType="begin"/>
            </w:r>
            <w:r w:rsidR="0003473E" w:rsidRPr="0003473E">
              <w:rPr>
                <w:rFonts w:ascii="Times New Roman" w:hAnsi="Times New Roman" w:cs="Times New Roman"/>
                <w:noProof/>
                <w:webHidden/>
                <w:sz w:val="24"/>
                <w:szCs w:val="28"/>
              </w:rPr>
              <w:instrText xml:space="preserve"> PAGEREF _Toc54783518 \h </w:instrText>
            </w:r>
            <w:r w:rsidR="0003473E" w:rsidRPr="0003473E">
              <w:rPr>
                <w:rFonts w:ascii="Times New Roman" w:hAnsi="Times New Roman" w:cs="Times New Roman"/>
                <w:noProof/>
                <w:webHidden/>
                <w:sz w:val="24"/>
                <w:szCs w:val="28"/>
              </w:rPr>
            </w:r>
            <w:r w:rsidR="0003473E" w:rsidRPr="0003473E">
              <w:rPr>
                <w:rFonts w:ascii="Times New Roman" w:hAnsi="Times New Roman" w:cs="Times New Roman"/>
                <w:noProof/>
                <w:webHidden/>
                <w:sz w:val="24"/>
                <w:szCs w:val="28"/>
              </w:rPr>
              <w:fldChar w:fldCharType="separate"/>
            </w:r>
            <w:r w:rsidR="0003473E" w:rsidRPr="0003473E">
              <w:rPr>
                <w:rFonts w:ascii="Times New Roman" w:hAnsi="Times New Roman" w:cs="Times New Roman"/>
                <w:noProof/>
                <w:webHidden/>
                <w:sz w:val="24"/>
                <w:szCs w:val="28"/>
              </w:rPr>
              <w:t>27</w:t>
            </w:r>
            <w:r w:rsidR="0003473E" w:rsidRPr="0003473E">
              <w:rPr>
                <w:rFonts w:ascii="Times New Roman" w:hAnsi="Times New Roman" w:cs="Times New Roman"/>
                <w:noProof/>
                <w:webHidden/>
                <w:sz w:val="24"/>
                <w:szCs w:val="28"/>
              </w:rPr>
              <w:fldChar w:fldCharType="end"/>
            </w:r>
          </w:hyperlink>
        </w:p>
        <w:p w:rsidR="0003473E" w:rsidRPr="0003473E" w:rsidRDefault="00283E9B" w:rsidP="0003473E">
          <w:pPr>
            <w:pStyle w:val="21"/>
            <w:tabs>
              <w:tab w:val="right" w:leader="dot" w:pos="9345"/>
            </w:tabs>
            <w:spacing w:line="240" w:lineRule="auto"/>
            <w:rPr>
              <w:rFonts w:ascii="Times New Roman" w:hAnsi="Times New Roman" w:cs="Times New Roman"/>
              <w:noProof/>
              <w:sz w:val="24"/>
              <w:szCs w:val="28"/>
            </w:rPr>
          </w:pPr>
          <w:hyperlink w:anchor="_Toc54783519" w:history="1">
            <w:r w:rsidR="0003473E" w:rsidRPr="0003473E">
              <w:rPr>
                <w:rStyle w:val="a9"/>
                <w:rFonts w:ascii="Times New Roman" w:hAnsi="Times New Roman" w:cs="Times New Roman"/>
                <w:noProof/>
                <w:sz w:val="24"/>
                <w:szCs w:val="28"/>
                <w:lang w:eastAsia="ru-RU"/>
              </w:rPr>
              <w:t>4.6. КРУПНЫЕ НАЦИОНАЛЬНЫЕ И ЗАРУБЕЖНЫЕ НЕФТЯНЫЕ КОМПАНИИ</w:t>
            </w:r>
            <w:r w:rsidR="0003473E" w:rsidRPr="0003473E">
              <w:rPr>
                <w:rFonts w:ascii="Times New Roman" w:hAnsi="Times New Roman" w:cs="Times New Roman"/>
                <w:noProof/>
                <w:webHidden/>
                <w:sz w:val="24"/>
                <w:szCs w:val="28"/>
              </w:rPr>
              <w:tab/>
            </w:r>
            <w:r w:rsidR="0003473E" w:rsidRPr="0003473E">
              <w:rPr>
                <w:rFonts w:ascii="Times New Roman" w:hAnsi="Times New Roman" w:cs="Times New Roman"/>
                <w:noProof/>
                <w:webHidden/>
                <w:sz w:val="24"/>
                <w:szCs w:val="28"/>
              </w:rPr>
              <w:fldChar w:fldCharType="begin"/>
            </w:r>
            <w:r w:rsidR="0003473E" w:rsidRPr="0003473E">
              <w:rPr>
                <w:rFonts w:ascii="Times New Roman" w:hAnsi="Times New Roman" w:cs="Times New Roman"/>
                <w:noProof/>
                <w:webHidden/>
                <w:sz w:val="24"/>
                <w:szCs w:val="28"/>
              </w:rPr>
              <w:instrText xml:space="preserve"> PAGEREF _Toc54783519 \h </w:instrText>
            </w:r>
            <w:r w:rsidR="0003473E" w:rsidRPr="0003473E">
              <w:rPr>
                <w:rFonts w:ascii="Times New Roman" w:hAnsi="Times New Roman" w:cs="Times New Roman"/>
                <w:noProof/>
                <w:webHidden/>
                <w:sz w:val="24"/>
                <w:szCs w:val="28"/>
              </w:rPr>
            </w:r>
            <w:r w:rsidR="0003473E" w:rsidRPr="0003473E">
              <w:rPr>
                <w:rFonts w:ascii="Times New Roman" w:hAnsi="Times New Roman" w:cs="Times New Roman"/>
                <w:noProof/>
                <w:webHidden/>
                <w:sz w:val="24"/>
                <w:szCs w:val="28"/>
              </w:rPr>
              <w:fldChar w:fldCharType="separate"/>
            </w:r>
            <w:r w:rsidR="0003473E" w:rsidRPr="0003473E">
              <w:rPr>
                <w:rFonts w:ascii="Times New Roman" w:hAnsi="Times New Roman" w:cs="Times New Roman"/>
                <w:noProof/>
                <w:webHidden/>
                <w:sz w:val="24"/>
                <w:szCs w:val="28"/>
              </w:rPr>
              <w:t>28</w:t>
            </w:r>
            <w:r w:rsidR="0003473E" w:rsidRPr="0003473E">
              <w:rPr>
                <w:rFonts w:ascii="Times New Roman" w:hAnsi="Times New Roman" w:cs="Times New Roman"/>
                <w:noProof/>
                <w:webHidden/>
                <w:sz w:val="24"/>
                <w:szCs w:val="28"/>
              </w:rPr>
              <w:fldChar w:fldCharType="end"/>
            </w:r>
          </w:hyperlink>
        </w:p>
        <w:p w:rsidR="0003473E" w:rsidRPr="0003473E" w:rsidRDefault="00283E9B" w:rsidP="0003473E">
          <w:pPr>
            <w:pStyle w:val="21"/>
            <w:tabs>
              <w:tab w:val="right" w:leader="dot" w:pos="9345"/>
            </w:tabs>
            <w:spacing w:line="240" w:lineRule="auto"/>
            <w:rPr>
              <w:rFonts w:ascii="Times New Roman" w:hAnsi="Times New Roman" w:cs="Times New Roman"/>
              <w:noProof/>
              <w:sz w:val="24"/>
              <w:szCs w:val="28"/>
            </w:rPr>
          </w:pPr>
          <w:hyperlink w:anchor="_Toc54783520" w:history="1">
            <w:r w:rsidR="0003473E" w:rsidRPr="0003473E">
              <w:rPr>
                <w:rStyle w:val="a9"/>
                <w:rFonts w:ascii="Times New Roman" w:hAnsi="Times New Roman" w:cs="Times New Roman"/>
                <w:noProof/>
                <w:sz w:val="24"/>
                <w:szCs w:val="28"/>
                <w:lang w:eastAsia="ru-RU"/>
              </w:rPr>
              <w:t>4.7. НЕФТЕПЕРЕРАБОТКА</w:t>
            </w:r>
            <w:r w:rsidR="0003473E" w:rsidRPr="0003473E">
              <w:rPr>
                <w:rFonts w:ascii="Times New Roman" w:hAnsi="Times New Roman" w:cs="Times New Roman"/>
                <w:noProof/>
                <w:webHidden/>
                <w:sz w:val="24"/>
                <w:szCs w:val="28"/>
              </w:rPr>
              <w:tab/>
            </w:r>
            <w:r w:rsidR="0003473E" w:rsidRPr="0003473E">
              <w:rPr>
                <w:rFonts w:ascii="Times New Roman" w:hAnsi="Times New Roman" w:cs="Times New Roman"/>
                <w:noProof/>
                <w:webHidden/>
                <w:sz w:val="24"/>
                <w:szCs w:val="28"/>
              </w:rPr>
              <w:fldChar w:fldCharType="begin"/>
            </w:r>
            <w:r w:rsidR="0003473E" w:rsidRPr="0003473E">
              <w:rPr>
                <w:rFonts w:ascii="Times New Roman" w:hAnsi="Times New Roman" w:cs="Times New Roman"/>
                <w:noProof/>
                <w:webHidden/>
                <w:sz w:val="24"/>
                <w:szCs w:val="28"/>
              </w:rPr>
              <w:instrText xml:space="preserve"> PAGEREF _Toc54783520 \h </w:instrText>
            </w:r>
            <w:r w:rsidR="0003473E" w:rsidRPr="0003473E">
              <w:rPr>
                <w:rFonts w:ascii="Times New Roman" w:hAnsi="Times New Roman" w:cs="Times New Roman"/>
                <w:noProof/>
                <w:webHidden/>
                <w:sz w:val="24"/>
                <w:szCs w:val="28"/>
              </w:rPr>
            </w:r>
            <w:r w:rsidR="0003473E" w:rsidRPr="0003473E">
              <w:rPr>
                <w:rFonts w:ascii="Times New Roman" w:hAnsi="Times New Roman" w:cs="Times New Roman"/>
                <w:noProof/>
                <w:webHidden/>
                <w:sz w:val="24"/>
                <w:szCs w:val="28"/>
              </w:rPr>
              <w:fldChar w:fldCharType="separate"/>
            </w:r>
            <w:r w:rsidR="0003473E" w:rsidRPr="0003473E">
              <w:rPr>
                <w:rFonts w:ascii="Times New Roman" w:hAnsi="Times New Roman" w:cs="Times New Roman"/>
                <w:noProof/>
                <w:webHidden/>
                <w:sz w:val="24"/>
                <w:szCs w:val="28"/>
              </w:rPr>
              <w:t>29</w:t>
            </w:r>
            <w:r w:rsidR="0003473E" w:rsidRPr="0003473E">
              <w:rPr>
                <w:rFonts w:ascii="Times New Roman" w:hAnsi="Times New Roman" w:cs="Times New Roman"/>
                <w:noProof/>
                <w:webHidden/>
                <w:sz w:val="24"/>
                <w:szCs w:val="28"/>
              </w:rPr>
              <w:fldChar w:fldCharType="end"/>
            </w:r>
          </w:hyperlink>
        </w:p>
        <w:p w:rsidR="0003473E" w:rsidRPr="0003473E" w:rsidRDefault="00283E9B" w:rsidP="0003473E">
          <w:pPr>
            <w:pStyle w:val="21"/>
            <w:tabs>
              <w:tab w:val="right" w:leader="dot" w:pos="9345"/>
            </w:tabs>
            <w:spacing w:line="240" w:lineRule="auto"/>
            <w:rPr>
              <w:rFonts w:ascii="Times New Roman" w:hAnsi="Times New Roman" w:cs="Times New Roman"/>
              <w:noProof/>
              <w:sz w:val="24"/>
              <w:szCs w:val="28"/>
            </w:rPr>
          </w:pPr>
          <w:hyperlink w:anchor="_Toc54783521" w:history="1">
            <w:r w:rsidR="0003473E" w:rsidRPr="0003473E">
              <w:rPr>
                <w:rStyle w:val="a9"/>
                <w:rFonts w:ascii="Times New Roman" w:hAnsi="Times New Roman" w:cs="Times New Roman"/>
                <w:noProof/>
                <w:sz w:val="24"/>
                <w:szCs w:val="28"/>
                <w:lang w:eastAsia="ru-RU"/>
              </w:rPr>
              <w:t>4.8. НЕФТЕХИМИЯ</w:t>
            </w:r>
            <w:r w:rsidR="0003473E" w:rsidRPr="0003473E">
              <w:rPr>
                <w:rFonts w:ascii="Times New Roman" w:hAnsi="Times New Roman" w:cs="Times New Roman"/>
                <w:noProof/>
                <w:webHidden/>
                <w:sz w:val="24"/>
                <w:szCs w:val="28"/>
              </w:rPr>
              <w:tab/>
            </w:r>
            <w:r w:rsidR="0003473E" w:rsidRPr="0003473E">
              <w:rPr>
                <w:rFonts w:ascii="Times New Roman" w:hAnsi="Times New Roman" w:cs="Times New Roman"/>
                <w:noProof/>
                <w:webHidden/>
                <w:sz w:val="24"/>
                <w:szCs w:val="28"/>
              </w:rPr>
              <w:fldChar w:fldCharType="begin"/>
            </w:r>
            <w:r w:rsidR="0003473E" w:rsidRPr="0003473E">
              <w:rPr>
                <w:rFonts w:ascii="Times New Roman" w:hAnsi="Times New Roman" w:cs="Times New Roman"/>
                <w:noProof/>
                <w:webHidden/>
                <w:sz w:val="24"/>
                <w:szCs w:val="28"/>
              </w:rPr>
              <w:instrText xml:space="preserve"> PAGEREF _Toc54783521 \h </w:instrText>
            </w:r>
            <w:r w:rsidR="0003473E" w:rsidRPr="0003473E">
              <w:rPr>
                <w:rFonts w:ascii="Times New Roman" w:hAnsi="Times New Roman" w:cs="Times New Roman"/>
                <w:noProof/>
                <w:webHidden/>
                <w:sz w:val="24"/>
                <w:szCs w:val="28"/>
              </w:rPr>
            </w:r>
            <w:r w:rsidR="0003473E" w:rsidRPr="0003473E">
              <w:rPr>
                <w:rFonts w:ascii="Times New Roman" w:hAnsi="Times New Roman" w:cs="Times New Roman"/>
                <w:noProof/>
                <w:webHidden/>
                <w:sz w:val="24"/>
                <w:szCs w:val="28"/>
              </w:rPr>
              <w:fldChar w:fldCharType="separate"/>
            </w:r>
            <w:r w:rsidR="0003473E" w:rsidRPr="0003473E">
              <w:rPr>
                <w:rFonts w:ascii="Times New Roman" w:hAnsi="Times New Roman" w:cs="Times New Roman"/>
                <w:noProof/>
                <w:webHidden/>
                <w:sz w:val="24"/>
                <w:szCs w:val="28"/>
              </w:rPr>
              <w:t>30</w:t>
            </w:r>
            <w:r w:rsidR="0003473E" w:rsidRPr="0003473E">
              <w:rPr>
                <w:rFonts w:ascii="Times New Roman" w:hAnsi="Times New Roman" w:cs="Times New Roman"/>
                <w:noProof/>
                <w:webHidden/>
                <w:sz w:val="24"/>
                <w:szCs w:val="28"/>
              </w:rPr>
              <w:fldChar w:fldCharType="end"/>
            </w:r>
          </w:hyperlink>
        </w:p>
        <w:p w:rsidR="0003473E" w:rsidRPr="0003473E" w:rsidRDefault="00283E9B" w:rsidP="0003473E">
          <w:pPr>
            <w:pStyle w:val="21"/>
            <w:tabs>
              <w:tab w:val="right" w:leader="dot" w:pos="9345"/>
            </w:tabs>
            <w:spacing w:line="240" w:lineRule="auto"/>
            <w:rPr>
              <w:rFonts w:ascii="Times New Roman" w:hAnsi="Times New Roman" w:cs="Times New Roman"/>
              <w:noProof/>
              <w:sz w:val="24"/>
              <w:szCs w:val="28"/>
            </w:rPr>
          </w:pPr>
          <w:hyperlink w:anchor="_Toc54783522" w:history="1">
            <w:r w:rsidR="0003473E" w:rsidRPr="0003473E">
              <w:rPr>
                <w:rStyle w:val="a9"/>
                <w:rFonts w:ascii="Times New Roman" w:hAnsi="Times New Roman" w:cs="Times New Roman"/>
                <w:noProof/>
                <w:sz w:val="24"/>
                <w:szCs w:val="28"/>
                <w:lang w:eastAsia="ru-RU"/>
              </w:rPr>
              <w:t>4.9. ТРАНСПОРТНАЯ ИНФРАСТРУКТУРА. ЭКСПОРТ И ЭКСПОРТНАЯ ПОЛИТИКА</w:t>
            </w:r>
            <w:r w:rsidR="0003473E" w:rsidRPr="0003473E">
              <w:rPr>
                <w:rFonts w:ascii="Times New Roman" w:hAnsi="Times New Roman" w:cs="Times New Roman"/>
                <w:noProof/>
                <w:webHidden/>
                <w:sz w:val="24"/>
                <w:szCs w:val="28"/>
              </w:rPr>
              <w:tab/>
            </w:r>
            <w:r w:rsidR="0003473E" w:rsidRPr="0003473E">
              <w:rPr>
                <w:rFonts w:ascii="Times New Roman" w:hAnsi="Times New Roman" w:cs="Times New Roman"/>
                <w:noProof/>
                <w:webHidden/>
                <w:sz w:val="24"/>
                <w:szCs w:val="28"/>
              </w:rPr>
              <w:fldChar w:fldCharType="begin"/>
            </w:r>
            <w:r w:rsidR="0003473E" w:rsidRPr="0003473E">
              <w:rPr>
                <w:rFonts w:ascii="Times New Roman" w:hAnsi="Times New Roman" w:cs="Times New Roman"/>
                <w:noProof/>
                <w:webHidden/>
                <w:sz w:val="24"/>
                <w:szCs w:val="28"/>
              </w:rPr>
              <w:instrText xml:space="preserve"> PAGEREF _Toc54783522 \h </w:instrText>
            </w:r>
            <w:r w:rsidR="0003473E" w:rsidRPr="0003473E">
              <w:rPr>
                <w:rFonts w:ascii="Times New Roman" w:hAnsi="Times New Roman" w:cs="Times New Roman"/>
                <w:noProof/>
                <w:webHidden/>
                <w:sz w:val="24"/>
                <w:szCs w:val="28"/>
              </w:rPr>
            </w:r>
            <w:r w:rsidR="0003473E" w:rsidRPr="0003473E">
              <w:rPr>
                <w:rFonts w:ascii="Times New Roman" w:hAnsi="Times New Roman" w:cs="Times New Roman"/>
                <w:noProof/>
                <w:webHidden/>
                <w:sz w:val="24"/>
                <w:szCs w:val="28"/>
              </w:rPr>
              <w:fldChar w:fldCharType="separate"/>
            </w:r>
            <w:r w:rsidR="0003473E" w:rsidRPr="0003473E">
              <w:rPr>
                <w:rFonts w:ascii="Times New Roman" w:hAnsi="Times New Roman" w:cs="Times New Roman"/>
                <w:noProof/>
                <w:webHidden/>
                <w:sz w:val="24"/>
                <w:szCs w:val="28"/>
              </w:rPr>
              <w:t>31</w:t>
            </w:r>
            <w:r w:rsidR="0003473E" w:rsidRPr="0003473E">
              <w:rPr>
                <w:rFonts w:ascii="Times New Roman" w:hAnsi="Times New Roman" w:cs="Times New Roman"/>
                <w:noProof/>
                <w:webHidden/>
                <w:sz w:val="24"/>
                <w:szCs w:val="28"/>
              </w:rPr>
              <w:fldChar w:fldCharType="end"/>
            </w:r>
          </w:hyperlink>
        </w:p>
        <w:p w:rsidR="0003473E" w:rsidRPr="0003473E" w:rsidRDefault="00283E9B" w:rsidP="0003473E">
          <w:pPr>
            <w:pStyle w:val="11"/>
            <w:tabs>
              <w:tab w:val="right" w:leader="dot" w:pos="9345"/>
            </w:tabs>
            <w:spacing w:line="240" w:lineRule="auto"/>
            <w:rPr>
              <w:rFonts w:ascii="Times New Roman" w:eastAsiaTheme="minorEastAsia" w:hAnsi="Times New Roman" w:cs="Times New Roman"/>
              <w:noProof/>
              <w:sz w:val="24"/>
              <w:szCs w:val="28"/>
              <w:lang w:eastAsia="ru-RU"/>
            </w:rPr>
          </w:pPr>
          <w:hyperlink w:anchor="_Toc54783523" w:history="1">
            <w:r w:rsidR="0003473E" w:rsidRPr="0003473E">
              <w:rPr>
                <w:rStyle w:val="a9"/>
                <w:rFonts w:ascii="Times New Roman" w:hAnsi="Times New Roman" w:cs="Times New Roman"/>
                <w:noProof/>
                <w:sz w:val="24"/>
                <w:szCs w:val="28"/>
                <w:lang w:eastAsia="ru-RU"/>
              </w:rPr>
              <w:t>5. ГАЗОВЫЙ СЕКТОР ЭКОНОМИКИ. ИЗВЛЕКАЕМЫЕ ЗАПАСЫ ПРИРОДНОГО ГАЗА. КРУПНЫЕ ГАЗОВЫЕ МЕСТОРОЖДЕНИЯ. ДИНАМИКА ДОБЫЧИ ПРИРОДНОГО ГАЗА. ГАЗОПЕРЕРАБОТКА. ГАЗОХРАНИЛИЩЕ (ПГХ). ОБЪЕМ СПГ (СЖИЖЕННОГО ПРИРОДНОГО ГАЗА). ГАЗОТРАНСПОРТНАЯ ИНФРАСТРУКТУРА. ЭКСПОРТ ГАЗА ПО ТРУБОПРОВОДАМ, СПГ. ЭКСПОРТНАЯ ПОЛИТИКА</w:t>
            </w:r>
            <w:r w:rsidR="0003473E" w:rsidRPr="0003473E">
              <w:rPr>
                <w:rFonts w:ascii="Times New Roman" w:hAnsi="Times New Roman" w:cs="Times New Roman"/>
                <w:noProof/>
                <w:webHidden/>
                <w:sz w:val="24"/>
                <w:szCs w:val="28"/>
              </w:rPr>
              <w:tab/>
            </w:r>
            <w:r w:rsidR="0003473E" w:rsidRPr="0003473E">
              <w:rPr>
                <w:rFonts w:ascii="Times New Roman" w:hAnsi="Times New Roman" w:cs="Times New Roman"/>
                <w:noProof/>
                <w:webHidden/>
                <w:sz w:val="24"/>
                <w:szCs w:val="28"/>
              </w:rPr>
              <w:fldChar w:fldCharType="begin"/>
            </w:r>
            <w:r w:rsidR="0003473E" w:rsidRPr="0003473E">
              <w:rPr>
                <w:rFonts w:ascii="Times New Roman" w:hAnsi="Times New Roman" w:cs="Times New Roman"/>
                <w:noProof/>
                <w:webHidden/>
                <w:sz w:val="24"/>
                <w:szCs w:val="28"/>
              </w:rPr>
              <w:instrText xml:space="preserve"> PAGEREF _Toc54783523 \h </w:instrText>
            </w:r>
            <w:r w:rsidR="0003473E" w:rsidRPr="0003473E">
              <w:rPr>
                <w:rFonts w:ascii="Times New Roman" w:hAnsi="Times New Roman" w:cs="Times New Roman"/>
                <w:noProof/>
                <w:webHidden/>
                <w:sz w:val="24"/>
                <w:szCs w:val="28"/>
              </w:rPr>
            </w:r>
            <w:r w:rsidR="0003473E" w:rsidRPr="0003473E">
              <w:rPr>
                <w:rFonts w:ascii="Times New Roman" w:hAnsi="Times New Roman" w:cs="Times New Roman"/>
                <w:noProof/>
                <w:webHidden/>
                <w:sz w:val="24"/>
                <w:szCs w:val="28"/>
              </w:rPr>
              <w:fldChar w:fldCharType="separate"/>
            </w:r>
            <w:r w:rsidR="0003473E" w:rsidRPr="0003473E">
              <w:rPr>
                <w:rFonts w:ascii="Times New Roman" w:hAnsi="Times New Roman" w:cs="Times New Roman"/>
                <w:noProof/>
                <w:webHidden/>
                <w:sz w:val="24"/>
                <w:szCs w:val="28"/>
              </w:rPr>
              <w:t>32</w:t>
            </w:r>
            <w:r w:rsidR="0003473E" w:rsidRPr="0003473E">
              <w:rPr>
                <w:rFonts w:ascii="Times New Roman" w:hAnsi="Times New Roman" w:cs="Times New Roman"/>
                <w:noProof/>
                <w:webHidden/>
                <w:sz w:val="24"/>
                <w:szCs w:val="28"/>
              </w:rPr>
              <w:fldChar w:fldCharType="end"/>
            </w:r>
          </w:hyperlink>
        </w:p>
        <w:p w:rsidR="0003473E" w:rsidRPr="0003473E" w:rsidRDefault="00283E9B" w:rsidP="0003473E">
          <w:pPr>
            <w:pStyle w:val="11"/>
            <w:tabs>
              <w:tab w:val="right" w:leader="dot" w:pos="9345"/>
            </w:tabs>
            <w:spacing w:line="240" w:lineRule="auto"/>
            <w:rPr>
              <w:rFonts w:ascii="Times New Roman" w:eastAsiaTheme="minorEastAsia" w:hAnsi="Times New Roman" w:cs="Times New Roman"/>
              <w:noProof/>
              <w:sz w:val="24"/>
              <w:szCs w:val="28"/>
              <w:lang w:eastAsia="ru-RU"/>
            </w:rPr>
          </w:pPr>
          <w:hyperlink w:anchor="_Toc54783524" w:history="1">
            <w:r w:rsidR="0003473E" w:rsidRPr="0003473E">
              <w:rPr>
                <w:rStyle w:val="a9"/>
                <w:rFonts w:ascii="Times New Roman" w:hAnsi="Times New Roman" w:cs="Times New Roman"/>
                <w:noProof/>
                <w:sz w:val="24"/>
                <w:szCs w:val="28"/>
                <w:lang w:eastAsia="ru-RU"/>
              </w:rPr>
              <w:t>6. ОСНОВНЫЕ КОНЦЕПТУАЛЬНЫЕ НАПРАВЛЕНИЯ РАЗВИТИЯ НЕФТЕГАЗОВОГО СЕКТОРА ЭКОНОМИКИ СТРАНЫ</w:t>
            </w:r>
            <w:r w:rsidR="0003473E" w:rsidRPr="0003473E">
              <w:rPr>
                <w:rFonts w:ascii="Times New Roman" w:hAnsi="Times New Roman" w:cs="Times New Roman"/>
                <w:noProof/>
                <w:webHidden/>
                <w:sz w:val="24"/>
                <w:szCs w:val="28"/>
              </w:rPr>
              <w:tab/>
            </w:r>
            <w:r w:rsidR="0003473E" w:rsidRPr="0003473E">
              <w:rPr>
                <w:rFonts w:ascii="Times New Roman" w:hAnsi="Times New Roman" w:cs="Times New Roman"/>
                <w:noProof/>
                <w:webHidden/>
                <w:sz w:val="24"/>
                <w:szCs w:val="28"/>
              </w:rPr>
              <w:fldChar w:fldCharType="begin"/>
            </w:r>
            <w:r w:rsidR="0003473E" w:rsidRPr="0003473E">
              <w:rPr>
                <w:rFonts w:ascii="Times New Roman" w:hAnsi="Times New Roman" w:cs="Times New Roman"/>
                <w:noProof/>
                <w:webHidden/>
                <w:sz w:val="24"/>
                <w:szCs w:val="28"/>
              </w:rPr>
              <w:instrText xml:space="preserve"> PAGEREF _Toc54783524 \h </w:instrText>
            </w:r>
            <w:r w:rsidR="0003473E" w:rsidRPr="0003473E">
              <w:rPr>
                <w:rFonts w:ascii="Times New Roman" w:hAnsi="Times New Roman" w:cs="Times New Roman"/>
                <w:noProof/>
                <w:webHidden/>
                <w:sz w:val="24"/>
                <w:szCs w:val="28"/>
              </w:rPr>
            </w:r>
            <w:r w:rsidR="0003473E" w:rsidRPr="0003473E">
              <w:rPr>
                <w:rFonts w:ascii="Times New Roman" w:hAnsi="Times New Roman" w:cs="Times New Roman"/>
                <w:noProof/>
                <w:webHidden/>
                <w:sz w:val="24"/>
                <w:szCs w:val="28"/>
              </w:rPr>
              <w:fldChar w:fldCharType="separate"/>
            </w:r>
            <w:r w:rsidR="0003473E" w:rsidRPr="0003473E">
              <w:rPr>
                <w:rFonts w:ascii="Times New Roman" w:hAnsi="Times New Roman" w:cs="Times New Roman"/>
                <w:noProof/>
                <w:webHidden/>
                <w:sz w:val="24"/>
                <w:szCs w:val="28"/>
              </w:rPr>
              <w:t>35</w:t>
            </w:r>
            <w:r w:rsidR="0003473E" w:rsidRPr="0003473E">
              <w:rPr>
                <w:rFonts w:ascii="Times New Roman" w:hAnsi="Times New Roman" w:cs="Times New Roman"/>
                <w:noProof/>
                <w:webHidden/>
                <w:sz w:val="24"/>
                <w:szCs w:val="28"/>
              </w:rPr>
              <w:fldChar w:fldCharType="end"/>
            </w:r>
          </w:hyperlink>
        </w:p>
        <w:p w:rsidR="0003473E" w:rsidRPr="0003473E" w:rsidRDefault="00283E9B" w:rsidP="0003473E">
          <w:pPr>
            <w:pStyle w:val="11"/>
            <w:tabs>
              <w:tab w:val="right" w:leader="dot" w:pos="9345"/>
            </w:tabs>
            <w:spacing w:line="240" w:lineRule="auto"/>
            <w:rPr>
              <w:rFonts w:ascii="Times New Roman" w:eastAsiaTheme="minorEastAsia" w:hAnsi="Times New Roman" w:cs="Times New Roman"/>
              <w:noProof/>
              <w:sz w:val="24"/>
              <w:szCs w:val="28"/>
              <w:lang w:eastAsia="ru-RU"/>
            </w:rPr>
          </w:pPr>
          <w:hyperlink w:anchor="_Toc54783525" w:history="1">
            <w:r w:rsidR="0003473E" w:rsidRPr="0003473E">
              <w:rPr>
                <w:rStyle w:val="a9"/>
                <w:rFonts w:ascii="Times New Roman" w:hAnsi="Times New Roman" w:cs="Times New Roman"/>
                <w:noProof/>
                <w:sz w:val="24"/>
                <w:szCs w:val="28"/>
                <w:lang w:eastAsia="ru-RU"/>
              </w:rPr>
              <w:t>7. ЗАКЛЮЧЕНИЕ</w:t>
            </w:r>
            <w:r w:rsidR="0003473E" w:rsidRPr="0003473E">
              <w:rPr>
                <w:rFonts w:ascii="Times New Roman" w:hAnsi="Times New Roman" w:cs="Times New Roman"/>
                <w:noProof/>
                <w:webHidden/>
                <w:sz w:val="24"/>
                <w:szCs w:val="28"/>
              </w:rPr>
              <w:tab/>
            </w:r>
            <w:r w:rsidR="0003473E" w:rsidRPr="0003473E">
              <w:rPr>
                <w:rFonts w:ascii="Times New Roman" w:hAnsi="Times New Roman" w:cs="Times New Roman"/>
                <w:noProof/>
                <w:webHidden/>
                <w:sz w:val="24"/>
                <w:szCs w:val="28"/>
              </w:rPr>
              <w:fldChar w:fldCharType="begin"/>
            </w:r>
            <w:r w:rsidR="0003473E" w:rsidRPr="0003473E">
              <w:rPr>
                <w:rFonts w:ascii="Times New Roman" w:hAnsi="Times New Roman" w:cs="Times New Roman"/>
                <w:noProof/>
                <w:webHidden/>
                <w:sz w:val="24"/>
                <w:szCs w:val="28"/>
              </w:rPr>
              <w:instrText xml:space="preserve"> PAGEREF _Toc54783525 \h </w:instrText>
            </w:r>
            <w:r w:rsidR="0003473E" w:rsidRPr="0003473E">
              <w:rPr>
                <w:rFonts w:ascii="Times New Roman" w:hAnsi="Times New Roman" w:cs="Times New Roman"/>
                <w:noProof/>
                <w:webHidden/>
                <w:sz w:val="24"/>
                <w:szCs w:val="28"/>
              </w:rPr>
            </w:r>
            <w:r w:rsidR="0003473E" w:rsidRPr="0003473E">
              <w:rPr>
                <w:rFonts w:ascii="Times New Roman" w:hAnsi="Times New Roman" w:cs="Times New Roman"/>
                <w:noProof/>
                <w:webHidden/>
                <w:sz w:val="24"/>
                <w:szCs w:val="28"/>
              </w:rPr>
              <w:fldChar w:fldCharType="separate"/>
            </w:r>
            <w:r w:rsidR="0003473E" w:rsidRPr="0003473E">
              <w:rPr>
                <w:rFonts w:ascii="Times New Roman" w:hAnsi="Times New Roman" w:cs="Times New Roman"/>
                <w:noProof/>
                <w:webHidden/>
                <w:sz w:val="24"/>
                <w:szCs w:val="28"/>
              </w:rPr>
              <w:t>36</w:t>
            </w:r>
            <w:r w:rsidR="0003473E" w:rsidRPr="0003473E">
              <w:rPr>
                <w:rFonts w:ascii="Times New Roman" w:hAnsi="Times New Roman" w:cs="Times New Roman"/>
                <w:noProof/>
                <w:webHidden/>
                <w:sz w:val="24"/>
                <w:szCs w:val="28"/>
              </w:rPr>
              <w:fldChar w:fldCharType="end"/>
            </w:r>
          </w:hyperlink>
        </w:p>
        <w:p w:rsidR="0003473E" w:rsidRPr="0003473E" w:rsidRDefault="00283E9B" w:rsidP="0003473E">
          <w:pPr>
            <w:pStyle w:val="11"/>
            <w:tabs>
              <w:tab w:val="right" w:leader="dot" w:pos="9345"/>
            </w:tabs>
            <w:spacing w:line="240" w:lineRule="auto"/>
            <w:rPr>
              <w:rFonts w:ascii="Times New Roman" w:eastAsiaTheme="minorEastAsia" w:hAnsi="Times New Roman" w:cs="Times New Roman"/>
              <w:noProof/>
              <w:sz w:val="24"/>
              <w:szCs w:val="28"/>
              <w:lang w:eastAsia="ru-RU"/>
            </w:rPr>
          </w:pPr>
          <w:hyperlink w:anchor="_Toc54783526" w:history="1">
            <w:r w:rsidR="0003473E" w:rsidRPr="0003473E">
              <w:rPr>
                <w:rStyle w:val="a9"/>
                <w:rFonts w:ascii="Times New Roman" w:hAnsi="Times New Roman" w:cs="Times New Roman"/>
                <w:iCs/>
                <w:noProof/>
                <w:sz w:val="24"/>
                <w:szCs w:val="28"/>
              </w:rPr>
              <w:t>УЧЕБНО-МЕТОДИЧЕСКАЯ ЛИТЕРАТУРА И РЕСУРСЫ СЕТИ ИНТЕРНЕТ</w:t>
            </w:r>
            <w:r w:rsidR="0003473E" w:rsidRPr="0003473E">
              <w:rPr>
                <w:rFonts w:ascii="Times New Roman" w:hAnsi="Times New Roman" w:cs="Times New Roman"/>
                <w:noProof/>
                <w:webHidden/>
                <w:sz w:val="24"/>
                <w:szCs w:val="28"/>
              </w:rPr>
              <w:tab/>
            </w:r>
            <w:r w:rsidR="0003473E" w:rsidRPr="0003473E">
              <w:rPr>
                <w:rFonts w:ascii="Times New Roman" w:hAnsi="Times New Roman" w:cs="Times New Roman"/>
                <w:noProof/>
                <w:webHidden/>
                <w:sz w:val="24"/>
                <w:szCs w:val="28"/>
              </w:rPr>
              <w:fldChar w:fldCharType="begin"/>
            </w:r>
            <w:r w:rsidR="0003473E" w:rsidRPr="0003473E">
              <w:rPr>
                <w:rFonts w:ascii="Times New Roman" w:hAnsi="Times New Roman" w:cs="Times New Roman"/>
                <w:noProof/>
                <w:webHidden/>
                <w:sz w:val="24"/>
                <w:szCs w:val="28"/>
              </w:rPr>
              <w:instrText xml:space="preserve"> PAGEREF _Toc54783526 \h </w:instrText>
            </w:r>
            <w:r w:rsidR="0003473E" w:rsidRPr="0003473E">
              <w:rPr>
                <w:rFonts w:ascii="Times New Roman" w:hAnsi="Times New Roman" w:cs="Times New Roman"/>
                <w:noProof/>
                <w:webHidden/>
                <w:sz w:val="24"/>
                <w:szCs w:val="28"/>
              </w:rPr>
            </w:r>
            <w:r w:rsidR="0003473E" w:rsidRPr="0003473E">
              <w:rPr>
                <w:rFonts w:ascii="Times New Roman" w:hAnsi="Times New Roman" w:cs="Times New Roman"/>
                <w:noProof/>
                <w:webHidden/>
                <w:sz w:val="24"/>
                <w:szCs w:val="28"/>
              </w:rPr>
              <w:fldChar w:fldCharType="separate"/>
            </w:r>
            <w:r w:rsidR="0003473E" w:rsidRPr="0003473E">
              <w:rPr>
                <w:rFonts w:ascii="Times New Roman" w:hAnsi="Times New Roman" w:cs="Times New Roman"/>
                <w:noProof/>
                <w:webHidden/>
                <w:sz w:val="24"/>
                <w:szCs w:val="28"/>
              </w:rPr>
              <w:t>37</w:t>
            </w:r>
            <w:r w:rsidR="0003473E" w:rsidRPr="0003473E">
              <w:rPr>
                <w:rFonts w:ascii="Times New Roman" w:hAnsi="Times New Roman" w:cs="Times New Roman"/>
                <w:noProof/>
                <w:webHidden/>
                <w:sz w:val="24"/>
                <w:szCs w:val="28"/>
              </w:rPr>
              <w:fldChar w:fldCharType="end"/>
            </w:r>
          </w:hyperlink>
        </w:p>
        <w:p w:rsidR="0003473E" w:rsidRPr="0003473E" w:rsidRDefault="0003473E" w:rsidP="0003473E">
          <w:pPr>
            <w:spacing w:line="240" w:lineRule="auto"/>
            <w:rPr>
              <w:rFonts w:ascii="Times New Roman" w:hAnsi="Times New Roman" w:cs="Times New Roman"/>
              <w:sz w:val="24"/>
              <w:szCs w:val="28"/>
            </w:rPr>
          </w:pPr>
          <w:r w:rsidRPr="0003473E">
            <w:rPr>
              <w:rFonts w:ascii="Times New Roman" w:hAnsi="Times New Roman" w:cs="Times New Roman"/>
              <w:b/>
              <w:bCs/>
              <w:sz w:val="24"/>
              <w:szCs w:val="28"/>
            </w:rPr>
            <w:fldChar w:fldCharType="end"/>
          </w:r>
        </w:p>
      </w:sdtContent>
    </w:sdt>
    <w:p w:rsidR="00F31498" w:rsidRDefault="0003473E" w:rsidP="0003473E">
      <w:pPr>
        <w:spacing w:after="0" w:line="240" w:lineRule="auto"/>
        <w:ind w:right="21"/>
        <w:rPr>
          <w:rFonts w:ascii="Times New Roman" w:hAnsi="Times New Roman"/>
          <w:b/>
          <w:sz w:val="28"/>
          <w:szCs w:val="28"/>
          <w:lang w:eastAsia="ru-RU"/>
        </w:rPr>
      </w:pPr>
      <w:r>
        <w:rPr>
          <w:rFonts w:ascii="Times New Roman" w:hAnsi="Times New Roman"/>
          <w:b/>
          <w:sz w:val="28"/>
          <w:szCs w:val="28"/>
          <w:lang w:eastAsia="ru-RU"/>
        </w:rPr>
        <w:t xml:space="preserve"> </w:t>
      </w:r>
      <w:r w:rsidR="00F31498">
        <w:rPr>
          <w:rFonts w:ascii="Times New Roman" w:hAnsi="Times New Roman"/>
          <w:b/>
          <w:sz w:val="28"/>
          <w:szCs w:val="28"/>
          <w:lang w:eastAsia="ru-RU"/>
        </w:rPr>
        <w:br w:type="page"/>
      </w:r>
    </w:p>
    <w:p w:rsidR="00F31498" w:rsidRDefault="00027FC3" w:rsidP="00F31498">
      <w:pPr>
        <w:spacing w:after="0"/>
        <w:ind w:right="21"/>
        <w:jc w:val="center"/>
        <w:rPr>
          <w:rFonts w:ascii="Times New Roman" w:hAnsi="Times New Roman"/>
          <w:b/>
          <w:sz w:val="28"/>
          <w:szCs w:val="28"/>
          <w:lang w:eastAsia="ru-RU"/>
        </w:rPr>
      </w:pPr>
      <w:r>
        <w:rPr>
          <w:rFonts w:ascii="Times New Roman" w:hAnsi="Times New Roman"/>
          <w:b/>
          <w:sz w:val="28"/>
          <w:szCs w:val="28"/>
          <w:lang w:eastAsia="ru-RU"/>
        </w:rPr>
        <w:lastRenderedPageBreak/>
        <w:t>КУВЕЙТ</w:t>
      </w:r>
    </w:p>
    <w:p w:rsidR="009141A2" w:rsidRPr="00763455" w:rsidRDefault="00027FC3" w:rsidP="00FD4B7B">
      <w:pPr>
        <w:spacing w:after="0"/>
        <w:ind w:right="21"/>
        <w:jc w:val="center"/>
        <w:rPr>
          <w:rFonts w:ascii="Times New Roman" w:hAnsi="Times New Roman"/>
          <w:b/>
          <w:sz w:val="28"/>
          <w:szCs w:val="28"/>
          <w:lang w:eastAsia="ru-RU"/>
        </w:rPr>
      </w:pPr>
      <w:r>
        <w:rPr>
          <w:rFonts w:ascii="Times New Roman" w:hAnsi="Times New Roman"/>
          <w:b/>
          <w:sz w:val="28"/>
          <w:szCs w:val="28"/>
          <w:lang w:eastAsia="ru-RU"/>
        </w:rPr>
        <w:t>(ВАРИАНТ 13</w:t>
      </w:r>
      <w:r w:rsidRPr="00763455">
        <w:rPr>
          <w:rFonts w:ascii="Times New Roman" w:hAnsi="Times New Roman"/>
          <w:b/>
          <w:sz w:val="28"/>
          <w:szCs w:val="28"/>
          <w:lang w:eastAsia="ru-RU"/>
        </w:rPr>
        <w:t>)</w:t>
      </w:r>
    </w:p>
    <w:p w:rsidR="009141A2" w:rsidRPr="00763455" w:rsidRDefault="009141A2" w:rsidP="0003473E">
      <w:pPr>
        <w:spacing w:after="0" w:line="240" w:lineRule="auto"/>
        <w:ind w:right="21"/>
        <w:jc w:val="center"/>
        <w:rPr>
          <w:rFonts w:ascii="Times New Roman" w:hAnsi="Times New Roman"/>
          <w:b/>
          <w:sz w:val="28"/>
          <w:szCs w:val="28"/>
          <w:lang w:eastAsia="ru-RU"/>
        </w:rPr>
      </w:pPr>
    </w:p>
    <w:p w:rsidR="009141A2" w:rsidRPr="0003473E" w:rsidRDefault="00332DAA" w:rsidP="0003473E">
      <w:pPr>
        <w:pStyle w:val="1"/>
        <w:spacing w:before="0" w:line="240" w:lineRule="auto"/>
        <w:jc w:val="center"/>
        <w:rPr>
          <w:rFonts w:ascii="Times New Roman" w:hAnsi="Times New Roman"/>
          <w:color w:val="auto"/>
          <w:lang w:eastAsia="ru-RU"/>
        </w:rPr>
      </w:pPr>
      <w:bookmarkStart w:id="8" w:name="_Toc54783505"/>
      <w:r w:rsidRPr="0003473E">
        <w:rPr>
          <w:rFonts w:ascii="Times New Roman" w:hAnsi="Times New Roman"/>
          <w:color w:val="auto"/>
          <w:lang w:eastAsia="ru-RU"/>
        </w:rPr>
        <w:t>1. ОБЩАЯ ХАРАКТЕРИСТИКА СТРАНЫ. ТЕРРИТОРИЯ И ГЕОГРАФИЧЕСКОЕ РАСПОЛОЖЕНИЕ</w:t>
      </w:r>
      <w:bookmarkEnd w:id="8"/>
    </w:p>
    <w:p w:rsidR="00332DAA" w:rsidRPr="00332DAA" w:rsidRDefault="00332DAA" w:rsidP="0003473E">
      <w:pPr>
        <w:spacing w:after="0" w:line="240" w:lineRule="auto"/>
        <w:ind w:right="21"/>
        <w:jc w:val="center"/>
        <w:rPr>
          <w:rFonts w:ascii="Times New Roman" w:hAnsi="Times New Roman"/>
          <w:sz w:val="28"/>
          <w:szCs w:val="28"/>
          <w:lang w:eastAsia="ru-RU"/>
        </w:rPr>
      </w:pPr>
    </w:p>
    <w:p w:rsidR="00332DAA" w:rsidRPr="00332DAA" w:rsidRDefault="00332DAA" w:rsidP="00FD4B7B">
      <w:pPr>
        <w:pStyle w:val="aa"/>
        <w:shd w:val="clear" w:color="auto" w:fill="FFFFFF"/>
        <w:spacing w:before="0" w:beforeAutospacing="0" w:after="0" w:afterAutospacing="0" w:line="276" w:lineRule="auto"/>
        <w:ind w:firstLine="709"/>
        <w:jc w:val="both"/>
        <w:rPr>
          <w:color w:val="202122"/>
          <w:sz w:val="28"/>
          <w:szCs w:val="28"/>
        </w:rPr>
      </w:pPr>
      <w:r>
        <w:rPr>
          <w:b/>
          <w:bCs/>
          <w:color w:val="202122"/>
          <w:sz w:val="28"/>
          <w:szCs w:val="28"/>
        </w:rPr>
        <w:t>Куве</w:t>
      </w:r>
      <w:r w:rsidRPr="00332DAA">
        <w:rPr>
          <w:b/>
          <w:bCs/>
          <w:color w:val="202122"/>
          <w:sz w:val="28"/>
          <w:szCs w:val="28"/>
        </w:rPr>
        <w:t>йт</w:t>
      </w:r>
      <w:r w:rsidRPr="00332DAA">
        <w:rPr>
          <w:color w:val="202122"/>
          <w:sz w:val="28"/>
          <w:szCs w:val="28"/>
        </w:rPr>
        <w:t xml:space="preserve"> (</w:t>
      </w:r>
      <w:r w:rsidRPr="00332DAA">
        <w:rPr>
          <w:rFonts w:eastAsia="Calibri"/>
          <w:color w:val="202122"/>
          <w:sz w:val="28"/>
          <w:szCs w:val="28"/>
        </w:rPr>
        <w:t>араб.</w:t>
      </w:r>
      <w:r w:rsidRPr="00332DAA">
        <w:rPr>
          <w:color w:val="202122"/>
          <w:sz w:val="28"/>
          <w:szCs w:val="28"/>
        </w:rPr>
        <w:t xml:space="preserve"> </w:t>
      </w:r>
      <w:proofErr w:type="spellStart"/>
      <w:r w:rsidRPr="00332DAA">
        <w:rPr>
          <w:color w:val="202122"/>
          <w:sz w:val="28"/>
          <w:szCs w:val="28"/>
          <w:lang w:bidi="ar"/>
        </w:rPr>
        <w:t>كويت</w:t>
      </w:r>
      <w:proofErr w:type="spellEnd"/>
      <w:r>
        <w:rPr>
          <w:color w:val="202122"/>
          <w:sz w:val="28"/>
          <w:szCs w:val="28"/>
        </w:rPr>
        <w:t>‎), официально</w:t>
      </w:r>
      <w:r w:rsidRPr="00332DAA">
        <w:rPr>
          <w:color w:val="202122"/>
          <w:sz w:val="28"/>
          <w:szCs w:val="28"/>
        </w:rPr>
        <w:t xml:space="preserve"> </w:t>
      </w:r>
      <w:r>
        <w:rPr>
          <w:color w:val="202122"/>
          <w:sz w:val="28"/>
          <w:szCs w:val="28"/>
        </w:rPr>
        <w:t>—</w:t>
      </w:r>
      <w:r w:rsidRPr="00332DAA">
        <w:rPr>
          <w:color w:val="202122"/>
          <w:sz w:val="28"/>
          <w:szCs w:val="28"/>
        </w:rPr>
        <w:t xml:space="preserve"> </w:t>
      </w:r>
      <w:proofErr w:type="spellStart"/>
      <w:proofErr w:type="gramStart"/>
      <w:r w:rsidRPr="00332DAA">
        <w:rPr>
          <w:b/>
          <w:bCs/>
          <w:color w:val="202122"/>
          <w:sz w:val="28"/>
          <w:szCs w:val="28"/>
        </w:rPr>
        <w:t>Госуда́рство</w:t>
      </w:r>
      <w:proofErr w:type="spellEnd"/>
      <w:proofErr w:type="gramEnd"/>
      <w:r w:rsidRPr="00332DAA">
        <w:rPr>
          <w:b/>
          <w:bCs/>
          <w:color w:val="202122"/>
          <w:sz w:val="28"/>
          <w:szCs w:val="28"/>
        </w:rPr>
        <w:t xml:space="preserve"> </w:t>
      </w:r>
      <w:proofErr w:type="spellStart"/>
      <w:r w:rsidRPr="00332DAA">
        <w:rPr>
          <w:b/>
          <w:bCs/>
          <w:color w:val="202122"/>
          <w:sz w:val="28"/>
          <w:szCs w:val="28"/>
        </w:rPr>
        <w:t>Куве́йт</w:t>
      </w:r>
      <w:proofErr w:type="spellEnd"/>
      <w:r w:rsidRPr="00332DAA">
        <w:rPr>
          <w:color w:val="202122"/>
          <w:sz w:val="28"/>
          <w:szCs w:val="28"/>
        </w:rPr>
        <w:t xml:space="preserve"> (</w:t>
      </w:r>
      <w:r w:rsidRPr="00332DAA">
        <w:rPr>
          <w:rFonts w:eastAsia="Calibri"/>
          <w:color w:val="202122"/>
          <w:sz w:val="28"/>
          <w:szCs w:val="28"/>
        </w:rPr>
        <w:t>араб.</w:t>
      </w:r>
      <w:r w:rsidRPr="00332DAA">
        <w:rPr>
          <w:color w:val="202122"/>
          <w:sz w:val="28"/>
          <w:szCs w:val="28"/>
        </w:rPr>
        <w:t xml:space="preserve"> </w:t>
      </w:r>
      <w:proofErr w:type="spellStart"/>
      <w:r w:rsidRPr="00332DAA">
        <w:rPr>
          <w:color w:val="202122"/>
          <w:sz w:val="28"/>
          <w:szCs w:val="28"/>
          <w:lang w:bidi="ar"/>
        </w:rPr>
        <w:t>دولة</w:t>
      </w:r>
      <w:proofErr w:type="spellEnd"/>
      <w:r w:rsidRPr="00332DAA">
        <w:rPr>
          <w:color w:val="202122"/>
          <w:sz w:val="28"/>
          <w:szCs w:val="28"/>
          <w:lang w:bidi="ar"/>
        </w:rPr>
        <w:t xml:space="preserve"> </w:t>
      </w:r>
      <w:proofErr w:type="spellStart"/>
      <w:r w:rsidRPr="00332DAA">
        <w:rPr>
          <w:color w:val="202122"/>
          <w:sz w:val="28"/>
          <w:szCs w:val="28"/>
          <w:lang w:bidi="ar"/>
        </w:rPr>
        <w:t>الكويت</w:t>
      </w:r>
      <w:proofErr w:type="spellEnd"/>
      <w:r>
        <w:rPr>
          <w:color w:val="202122"/>
          <w:sz w:val="28"/>
          <w:szCs w:val="28"/>
        </w:rPr>
        <w:t>‎;</w:t>
      </w:r>
      <w:r w:rsidRPr="00332DAA">
        <w:rPr>
          <w:color w:val="202122"/>
          <w:sz w:val="28"/>
          <w:szCs w:val="28"/>
        </w:rPr>
        <w:t xml:space="preserve"> </w:t>
      </w:r>
      <w:proofErr w:type="spellStart"/>
      <w:r>
        <w:rPr>
          <w:i/>
          <w:iCs/>
          <w:color w:val="202122"/>
          <w:sz w:val="28"/>
          <w:szCs w:val="28"/>
        </w:rPr>
        <w:t>Давлат</w:t>
      </w:r>
      <w:proofErr w:type="spellEnd"/>
      <w:r>
        <w:rPr>
          <w:i/>
          <w:iCs/>
          <w:color w:val="202122"/>
          <w:sz w:val="28"/>
          <w:szCs w:val="28"/>
        </w:rPr>
        <w:t xml:space="preserve"> аль-</w:t>
      </w:r>
      <w:proofErr w:type="spellStart"/>
      <w:r>
        <w:rPr>
          <w:i/>
          <w:iCs/>
          <w:color w:val="202122"/>
          <w:sz w:val="28"/>
          <w:szCs w:val="28"/>
        </w:rPr>
        <w:t>Кува</w:t>
      </w:r>
      <w:r w:rsidRPr="00332DAA">
        <w:rPr>
          <w:i/>
          <w:iCs/>
          <w:color w:val="202122"/>
          <w:sz w:val="28"/>
          <w:szCs w:val="28"/>
        </w:rPr>
        <w:t>йт</w:t>
      </w:r>
      <w:proofErr w:type="spellEnd"/>
      <w:r>
        <w:rPr>
          <w:color w:val="202122"/>
          <w:sz w:val="28"/>
          <w:szCs w:val="28"/>
        </w:rPr>
        <w:t>)</w:t>
      </w:r>
      <w:r w:rsidRPr="00332DAA">
        <w:rPr>
          <w:color w:val="202122"/>
          <w:sz w:val="28"/>
          <w:szCs w:val="28"/>
        </w:rPr>
        <w:t xml:space="preserve"> </w:t>
      </w:r>
      <w:r>
        <w:rPr>
          <w:color w:val="202122"/>
          <w:sz w:val="28"/>
          <w:szCs w:val="28"/>
        </w:rPr>
        <w:t>—</w:t>
      </w:r>
      <w:r w:rsidRPr="00332DAA">
        <w:rPr>
          <w:color w:val="202122"/>
          <w:sz w:val="28"/>
          <w:szCs w:val="28"/>
        </w:rPr>
        <w:t xml:space="preserve"> </w:t>
      </w:r>
      <w:r w:rsidRPr="00332DAA">
        <w:rPr>
          <w:rFonts w:eastAsia="Calibri"/>
          <w:color w:val="202122"/>
          <w:sz w:val="28"/>
          <w:szCs w:val="28"/>
        </w:rPr>
        <w:t>государство</w:t>
      </w:r>
      <w:r w:rsidRPr="00332DAA">
        <w:rPr>
          <w:color w:val="202122"/>
          <w:sz w:val="28"/>
          <w:szCs w:val="28"/>
        </w:rPr>
        <w:t xml:space="preserve"> (</w:t>
      </w:r>
      <w:r w:rsidRPr="00332DAA">
        <w:rPr>
          <w:rFonts w:eastAsia="Calibri"/>
          <w:color w:val="202122"/>
          <w:sz w:val="28"/>
          <w:szCs w:val="28"/>
        </w:rPr>
        <w:t>эмират</w:t>
      </w:r>
      <w:r>
        <w:rPr>
          <w:color w:val="202122"/>
          <w:sz w:val="28"/>
          <w:szCs w:val="28"/>
        </w:rPr>
        <w:t>) в</w:t>
      </w:r>
      <w:r w:rsidRPr="00332DAA">
        <w:rPr>
          <w:color w:val="202122"/>
          <w:sz w:val="28"/>
          <w:szCs w:val="28"/>
        </w:rPr>
        <w:t xml:space="preserve"> </w:t>
      </w:r>
      <w:r w:rsidRPr="00332DAA">
        <w:rPr>
          <w:rFonts w:eastAsia="Calibri"/>
          <w:color w:val="202122"/>
          <w:sz w:val="28"/>
          <w:szCs w:val="28"/>
        </w:rPr>
        <w:t>юго-западной Азии</w:t>
      </w:r>
      <w:r>
        <w:rPr>
          <w:color w:val="202122"/>
          <w:sz w:val="28"/>
          <w:szCs w:val="28"/>
        </w:rPr>
        <w:t>. Граничит с</w:t>
      </w:r>
      <w:r w:rsidRPr="00332DAA">
        <w:rPr>
          <w:color w:val="202122"/>
          <w:sz w:val="28"/>
          <w:szCs w:val="28"/>
        </w:rPr>
        <w:t xml:space="preserve"> </w:t>
      </w:r>
      <w:r w:rsidRPr="00332DAA">
        <w:rPr>
          <w:rFonts w:eastAsia="Calibri"/>
          <w:color w:val="202122"/>
          <w:sz w:val="28"/>
          <w:szCs w:val="28"/>
        </w:rPr>
        <w:t>Ираком</w:t>
      </w:r>
      <w:r w:rsidRPr="00332DAA">
        <w:rPr>
          <w:color w:val="202122"/>
          <w:sz w:val="28"/>
          <w:szCs w:val="28"/>
        </w:rPr>
        <w:t xml:space="preserve"> </w:t>
      </w:r>
      <w:r>
        <w:rPr>
          <w:color w:val="202122"/>
          <w:sz w:val="28"/>
          <w:szCs w:val="28"/>
        </w:rPr>
        <w:t>на севере и западе, с</w:t>
      </w:r>
      <w:r w:rsidRPr="00332DAA">
        <w:rPr>
          <w:color w:val="202122"/>
          <w:sz w:val="28"/>
          <w:szCs w:val="28"/>
        </w:rPr>
        <w:t xml:space="preserve"> </w:t>
      </w:r>
      <w:r w:rsidRPr="00332DAA">
        <w:rPr>
          <w:rFonts w:eastAsia="Calibri"/>
          <w:color w:val="202122"/>
          <w:sz w:val="28"/>
          <w:szCs w:val="28"/>
        </w:rPr>
        <w:t>Саудовской Аравией</w:t>
      </w:r>
      <w:r w:rsidRPr="00332DAA">
        <w:rPr>
          <w:color w:val="202122"/>
          <w:sz w:val="28"/>
          <w:szCs w:val="28"/>
        </w:rPr>
        <w:t xml:space="preserve"> </w:t>
      </w:r>
      <w:r>
        <w:rPr>
          <w:color w:val="202122"/>
          <w:sz w:val="28"/>
          <w:szCs w:val="28"/>
        </w:rPr>
        <w:t>— на юге. С востока омывается</w:t>
      </w:r>
      <w:r w:rsidRPr="00332DAA">
        <w:rPr>
          <w:color w:val="202122"/>
          <w:sz w:val="28"/>
          <w:szCs w:val="28"/>
        </w:rPr>
        <w:t xml:space="preserve"> </w:t>
      </w:r>
      <w:r w:rsidRPr="00332DAA">
        <w:rPr>
          <w:rFonts w:eastAsia="Calibri"/>
          <w:color w:val="202122"/>
          <w:sz w:val="28"/>
          <w:szCs w:val="28"/>
        </w:rPr>
        <w:t>Персидским заливом</w:t>
      </w:r>
      <w:r>
        <w:rPr>
          <w:color w:val="202122"/>
          <w:sz w:val="28"/>
          <w:szCs w:val="28"/>
        </w:rPr>
        <w:t>. Столица</w:t>
      </w:r>
      <w:r w:rsidRPr="00F31498">
        <w:rPr>
          <w:color w:val="202122"/>
          <w:sz w:val="28"/>
          <w:szCs w:val="28"/>
        </w:rPr>
        <w:t xml:space="preserve"> </w:t>
      </w:r>
      <w:r>
        <w:rPr>
          <w:color w:val="202122"/>
          <w:sz w:val="28"/>
          <w:szCs w:val="28"/>
        </w:rPr>
        <w:t>— город</w:t>
      </w:r>
      <w:r w:rsidRPr="00F31498">
        <w:rPr>
          <w:color w:val="202122"/>
          <w:sz w:val="28"/>
          <w:szCs w:val="28"/>
        </w:rPr>
        <w:t xml:space="preserve"> </w:t>
      </w:r>
      <w:r w:rsidRPr="00332DAA">
        <w:rPr>
          <w:rFonts w:eastAsia="Calibri"/>
          <w:color w:val="202122"/>
          <w:sz w:val="28"/>
          <w:szCs w:val="28"/>
        </w:rPr>
        <w:t>Эль-Кувейт</w:t>
      </w:r>
      <w:r w:rsidRPr="00332DAA">
        <w:rPr>
          <w:color w:val="202122"/>
          <w:sz w:val="28"/>
          <w:szCs w:val="28"/>
        </w:rPr>
        <w:t>.</w:t>
      </w:r>
    </w:p>
    <w:p w:rsidR="00332DAA" w:rsidRPr="00332DAA" w:rsidRDefault="00332DAA" w:rsidP="00FD4B7B">
      <w:pPr>
        <w:pStyle w:val="aa"/>
        <w:shd w:val="clear" w:color="auto" w:fill="FFFFFF"/>
        <w:spacing w:before="0" w:beforeAutospacing="0" w:after="0" w:afterAutospacing="0" w:line="276" w:lineRule="auto"/>
        <w:ind w:firstLine="709"/>
        <w:jc w:val="both"/>
        <w:rPr>
          <w:color w:val="202122"/>
          <w:sz w:val="28"/>
          <w:szCs w:val="28"/>
        </w:rPr>
      </w:pPr>
      <w:r>
        <w:rPr>
          <w:color w:val="202122"/>
          <w:sz w:val="28"/>
          <w:szCs w:val="28"/>
        </w:rPr>
        <w:t>Важный экспортёр</w:t>
      </w:r>
      <w:r w:rsidRPr="00332DAA">
        <w:rPr>
          <w:color w:val="202122"/>
          <w:sz w:val="28"/>
          <w:szCs w:val="28"/>
        </w:rPr>
        <w:t xml:space="preserve"> </w:t>
      </w:r>
      <w:r w:rsidRPr="00332DAA">
        <w:rPr>
          <w:rFonts w:eastAsia="Calibri"/>
          <w:color w:val="202122"/>
          <w:sz w:val="28"/>
          <w:szCs w:val="28"/>
        </w:rPr>
        <w:t>нефти</w:t>
      </w:r>
      <w:r>
        <w:rPr>
          <w:color w:val="202122"/>
          <w:sz w:val="28"/>
          <w:szCs w:val="28"/>
        </w:rPr>
        <w:t>, член</w:t>
      </w:r>
      <w:r w:rsidRPr="00F31498">
        <w:rPr>
          <w:color w:val="202122"/>
          <w:sz w:val="28"/>
          <w:szCs w:val="28"/>
        </w:rPr>
        <w:t xml:space="preserve"> </w:t>
      </w:r>
      <w:r w:rsidRPr="00332DAA">
        <w:rPr>
          <w:rFonts w:eastAsia="Calibri"/>
          <w:color w:val="202122"/>
          <w:sz w:val="28"/>
          <w:szCs w:val="28"/>
        </w:rPr>
        <w:t>ОПЕК</w:t>
      </w:r>
      <w:r w:rsidRPr="00332DAA">
        <w:rPr>
          <w:color w:val="202122"/>
          <w:sz w:val="28"/>
          <w:szCs w:val="28"/>
        </w:rPr>
        <w:t>.</w:t>
      </w:r>
    </w:p>
    <w:p w:rsidR="00332DAA" w:rsidRPr="00332DAA" w:rsidRDefault="00332DAA" w:rsidP="00FD4B7B">
      <w:pPr>
        <w:pStyle w:val="aa"/>
        <w:shd w:val="clear" w:color="auto" w:fill="FFFFFF"/>
        <w:spacing w:before="0" w:beforeAutospacing="0" w:after="0" w:afterAutospacing="0" w:line="276" w:lineRule="auto"/>
        <w:ind w:firstLine="709"/>
        <w:jc w:val="both"/>
        <w:rPr>
          <w:color w:val="202122"/>
          <w:sz w:val="28"/>
          <w:szCs w:val="28"/>
        </w:rPr>
      </w:pPr>
      <w:r>
        <w:rPr>
          <w:color w:val="202122"/>
          <w:sz w:val="28"/>
          <w:szCs w:val="28"/>
        </w:rPr>
        <w:t>По</w:t>
      </w:r>
      <w:r w:rsidRPr="00332DAA">
        <w:rPr>
          <w:color w:val="202122"/>
          <w:sz w:val="28"/>
          <w:szCs w:val="28"/>
        </w:rPr>
        <w:t xml:space="preserve"> </w:t>
      </w:r>
      <w:r w:rsidRPr="00332DAA">
        <w:rPr>
          <w:rFonts w:eastAsia="Calibri"/>
          <w:color w:val="202122"/>
          <w:sz w:val="28"/>
          <w:szCs w:val="28"/>
        </w:rPr>
        <w:t>конституции</w:t>
      </w:r>
      <w:r>
        <w:rPr>
          <w:color w:val="202122"/>
          <w:sz w:val="28"/>
          <w:szCs w:val="28"/>
        </w:rPr>
        <w:t>, принятой в</w:t>
      </w:r>
      <w:r w:rsidRPr="00332DAA">
        <w:rPr>
          <w:color w:val="202122"/>
          <w:sz w:val="28"/>
          <w:szCs w:val="28"/>
        </w:rPr>
        <w:t xml:space="preserve"> </w:t>
      </w:r>
      <w:r>
        <w:rPr>
          <w:rFonts w:eastAsia="Calibri"/>
          <w:color w:val="202122"/>
          <w:sz w:val="28"/>
          <w:szCs w:val="28"/>
        </w:rPr>
        <w:t>1962</w:t>
      </w:r>
      <w:r w:rsidRPr="00332DAA">
        <w:rPr>
          <w:rFonts w:eastAsia="Calibri"/>
          <w:color w:val="202122"/>
          <w:sz w:val="28"/>
          <w:szCs w:val="28"/>
        </w:rPr>
        <w:t xml:space="preserve"> году</w:t>
      </w:r>
      <w:r>
        <w:rPr>
          <w:color w:val="202122"/>
          <w:sz w:val="28"/>
          <w:szCs w:val="28"/>
        </w:rPr>
        <w:t>, Кувейт</w:t>
      </w:r>
      <w:r w:rsidRPr="00332DAA">
        <w:rPr>
          <w:color w:val="202122"/>
          <w:sz w:val="28"/>
          <w:szCs w:val="28"/>
        </w:rPr>
        <w:t xml:space="preserve"> </w:t>
      </w:r>
      <w:r>
        <w:rPr>
          <w:color w:val="202122"/>
          <w:sz w:val="28"/>
          <w:szCs w:val="28"/>
        </w:rPr>
        <w:t>—</w:t>
      </w:r>
      <w:r w:rsidRPr="00332DAA">
        <w:rPr>
          <w:color w:val="202122"/>
          <w:sz w:val="28"/>
          <w:szCs w:val="28"/>
        </w:rPr>
        <w:t xml:space="preserve"> </w:t>
      </w:r>
      <w:r w:rsidRPr="00332DAA">
        <w:rPr>
          <w:rFonts w:eastAsia="Calibri"/>
          <w:color w:val="202122"/>
          <w:sz w:val="28"/>
          <w:szCs w:val="28"/>
        </w:rPr>
        <w:t>конституционная монархия</w:t>
      </w:r>
      <w:r w:rsidRPr="00332DAA">
        <w:rPr>
          <w:color w:val="202122"/>
          <w:sz w:val="28"/>
          <w:szCs w:val="28"/>
        </w:rPr>
        <w:t>.</w:t>
      </w:r>
    </w:p>
    <w:p w:rsidR="00332DAA" w:rsidRPr="00332DAA" w:rsidRDefault="00332DAA" w:rsidP="00FD4B7B">
      <w:pPr>
        <w:pStyle w:val="aa"/>
        <w:shd w:val="clear" w:color="auto" w:fill="FFFFFF"/>
        <w:spacing w:before="0" w:beforeAutospacing="0" w:after="0" w:afterAutospacing="0" w:line="276" w:lineRule="auto"/>
        <w:ind w:firstLine="709"/>
        <w:jc w:val="both"/>
        <w:rPr>
          <w:color w:val="202122"/>
          <w:sz w:val="28"/>
          <w:szCs w:val="28"/>
        </w:rPr>
      </w:pPr>
      <w:r>
        <w:rPr>
          <w:color w:val="202122"/>
          <w:sz w:val="28"/>
          <w:szCs w:val="28"/>
        </w:rPr>
        <w:t>Глава государства</w:t>
      </w:r>
      <w:r w:rsidRPr="00332DAA">
        <w:rPr>
          <w:color w:val="202122"/>
          <w:sz w:val="28"/>
          <w:szCs w:val="28"/>
        </w:rPr>
        <w:t xml:space="preserve"> </w:t>
      </w:r>
      <w:r>
        <w:rPr>
          <w:color w:val="202122"/>
          <w:sz w:val="28"/>
          <w:szCs w:val="28"/>
        </w:rPr>
        <w:t>—</w:t>
      </w:r>
      <w:r w:rsidRPr="00332DAA">
        <w:rPr>
          <w:color w:val="202122"/>
          <w:sz w:val="28"/>
          <w:szCs w:val="28"/>
        </w:rPr>
        <w:t xml:space="preserve"> </w:t>
      </w:r>
      <w:r w:rsidRPr="00332DAA">
        <w:rPr>
          <w:rFonts w:eastAsia="Calibri"/>
          <w:b/>
          <w:bCs/>
          <w:color w:val="202122"/>
          <w:sz w:val="28"/>
          <w:szCs w:val="28"/>
        </w:rPr>
        <w:t>эмир</w:t>
      </w:r>
      <w:r>
        <w:rPr>
          <w:color w:val="202122"/>
          <w:sz w:val="28"/>
          <w:szCs w:val="28"/>
        </w:rPr>
        <w:t>,</w:t>
      </w:r>
      <w:r w:rsidRPr="00332DAA">
        <w:rPr>
          <w:color w:val="202122"/>
          <w:sz w:val="28"/>
          <w:szCs w:val="28"/>
        </w:rPr>
        <w:t xml:space="preserve"> </w:t>
      </w:r>
      <w:r w:rsidRPr="00332DAA">
        <w:rPr>
          <w:rFonts w:eastAsia="Calibri"/>
          <w:color w:val="202122"/>
          <w:sz w:val="28"/>
          <w:szCs w:val="28"/>
        </w:rPr>
        <w:t>шейх</w:t>
      </w:r>
      <w:r w:rsidRPr="00332DAA">
        <w:rPr>
          <w:color w:val="202122"/>
          <w:sz w:val="28"/>
          <w:szCs w:val="28"/>
        </w:rPr>
        <w:t xml:space="preserve"> </w:t>
      </w:r>
      <w:proofErr w:type="gramStart"/>
      <w:r w:rsidRPr="00332DAA">
        <w:rPr>
          <w:rFonts w:eastAsia="Calibri"/>
          <w:color w:val="202122"/>
          <w:sz w:val="28"/>
          <w:szCs w:val="28"/>
        </w:rPr>
        <w:t>Сабах</w:t>
      </w:r>
      <w:proofErr w:type="gramEnd"/>
      <w:r w:rsidRPr="00332DAA">
        <w:rPr>
          <w:rFonts w:eastAsia="Calibri"/>
          <w:color w:val="202122"/>
          <w:sz w:val="28"/>
          <w:szCs w:val="28"/>
        </w:rPr>
        <w:t xml:space="preserve"> аль-Ахмед ас-Сабах</w:t>
      </w:r>
      <w:r w:rsidRPr="00332DAA">
        <w:rPr>
          <w:color w:val="202122"/>
          <w:sz w:val="28"/>
          <w:szCs w:val="28"/>
        </w:rPr>
        <w:t xml:space="preserve">. Эмир назначает главу правительства, имеет право распустить парламент, подписывать законопроекты, а также возвращать </w:t>
      </w:r>
      <w:r w:rsidR="0076249C">
        <w:rPr>
          <w:color w:val="202122"/>
          <w:sz w:val="28"/>
          <w:szCs w:val="28"/>
        </w:rPr>
        <w:t xml:space="preserve">их на доработку в Меджлис. Эмир </w:t>
      </w:r>
      <w:r w:rsidRPr="00332DAA">
        <w:rPr>
          <w:color w:val="202122"/>
          <w:sz w:val="28"/>
          <w:szCs w:val="28"/>
        </w:rPr>
        <w:t>— верховный главнокомандующий вооружёнными силами Кувейта, он назначает ключевые посты в армии Кувейта, в том числе командующих всеми родами войск. Согласно конституции эмир пользуется юридической неприкосновенностью. За публичную критику в адрес эмира полагается уголовная ответственность, как для рядовых жителей страны, так и для его родственников. Например, в мае 2016 года к лишению свободы были осуждены 5 жителей Кувейта, в том числе родственники эмир</w:t>
      </w:r>
      <w:r>
        <w:rPr>
          <w:color w:val="202122"/>
          <w:sz w:val="28"/>
          <w:szCs w:val="28"/>
        </w:rPr>
        <w:t>а за то, что они в сообществе в</w:t>
      </w:r>
      <w:r w:rsidRPr="00332DAA">
        <w:rPr>
          <w:color w:val="202122"/>
          <w:sz w:val="28"/>
          <w:szCs w:val="28"/>
        </w:rPr>
        <w:t xml:space="preserve"> </w:t>
      </w:r>
      <w:proofErr w:type="spellStart"/>
      <w:r w:rsidRPr="00332DAA">
        <w:rPr>
          <w:rFonts w:eastAsia="Calibri"/>
          <w:color w:val="202122"/>
          <w:sz w:val="28"/>
          <w:szCs w:val="28"/>
        </w:rPr>
        <w:t>WhatsApp</w:t>
      </w:r>
      <w:proofErr w:type="spellEnd"/>
      <w:r w:rsidRPr="00332DAA">
        <w:rPr>
          <w:color w:val="202122"/>
          <w:sz w:val="28"/>
          <w:szCs w:val="28"/>
        </w:rPr>
        <w:t xml:space="preserve"> неприятно отозвались об эмире.</w:t>
      </w:r>
    </w:p>
    <w:p w:rsidR="00332DAA" w:rsidRPr="00332DAA" w:rsidRDefault="00332DAA" w:rsidP="00FD4B7B">
      <w:pPr>
        <w:pStyle w:val="aa"/>
        <w:shd w:val="clear" w:color="auto" w:fill="FFFFFF"/>
        <w:spacing w:before="0" w:beforeAutospacing="0" w:after="0" w:afterAutospacing="0" w:line="276" w:lineRule="auto"/>
        <w:ind w:firstLine="709"/>
        <w:jc w:val="both"/>
        <w:rPr>
          <w:color w:val="202122"/>
          <w:sz w:val="28"/>
          <w:szCs w:val="28"/>
        </w:rPr>
      </w:pPr>
      <w:r>
        <w:rPr>
          <w:color w:val="202122"/>
          <w:sz w:val="28"/>
          <w:szCs w:val="28"/>
        </w:rPr>
        <w:t>Кроме того, Эмир назначает</w:t>
      </w:r>
      <w:r w:rsidRPr="00332DAA">
        <w:rPr>
          <w:color w:val="202122"/>
          <w:sz w:val="28"/>
          <w:szCs w:val="28"/>
        </w:rPr>
        <w:t xml:space="preserve"> </w:t>
      </w:r>
      <w:r w:rsidRPr="00332DAA">
        <w:rPr>
          <w:rFonts w:eastAsia="Calibri"/>
          <w:color w:val="202122"/>
          <w:sz w:val="28"/>
          <w:szCs w:val="28"/>
        </w:rPr>
        <w:t>кронпринца</w:t>
      </w:r>
      <w:r w:rsidRPr="00332DAA">
        <w:rPr>
          <w:color w:val="202122"/>
          <w:sz w:val="28"/>
          <w:szCs w:val="28"/>
        </w:rPr>
        <w:t>. Тем не менее, его кандидатура должна быть одобрена членами правящей семьи и утверждена Национальной ассамблеей. В том случае, если Национальная Ассамблея голосует против предложенной эмиром кандидатуры, эмир обязан представить в Ассамблею троих прочих кандидатов из правящей семьи. Ассамблея выбирает одного из них.</w:t>
      </w:r>
    </w:p>
    <w:p w:rsidR="00332DAA" w:rsidRPr="00332DAA" w:rsidRDefault="00332DAA" w:rsidP="00FD4B7B">
      <w:pPr>
        <w:pStyle w:val="aa"/>
        <w:shd w:val="clear" w:color="auto" w:fill="FFFFFF"/>
        <w:spacing w:before="0" w:beforeAutospacing="0" w:after="0" w:afterAutospacing="0" w:line="276" w:lineRule="auto"/>
        <w:ind w:firstLine="709"/>
        <w:jc w:val="both"/>
        <w:rPr>
          <w:color w:val="202122"/>
          <w:sz w:val="28"/>
          <w:szCs w:val="28"/>
        </w:rPr>
      </w:pPr>
      <w:r w:rsidRPr="00332DAA">
        <w:rPr>
          <w:color w:val="202122"/>
          <w:sz w:val="28"/>
          <w:szCs w:val="28"/>
        </w:rPr>
        <w:t>Эмир назначает премьер-министра из членов правящей семьи. Премьер-министр в свою очередь назначает пост</w:t>
      </w:r>
      <w:r>
        <w:rPr>
          <w:color w:val="202122"/>
          <w:sz w:val="28"/>
          <w:szCs w:val="28"/>
        </w:rPr>
        <w:t>ы в правительстве. Все министры</w:t>
      </w:r>
      <w:r w:rsidRPr="00332DAA">
        <w:rPr>
          <w:color w:val="202122"/>
          <w:sz w:val="28"/>
          <w:szCs w:val="28"/>
        </w:rPr>
        <w:t xml:space="preserve"> — члены Национальной ассамб</w:t>
      </w:r>
      <w:r>
        <w:rPr>
          <w:color w:val="202122"/>
          <w:sz w:val="28"/>
          <w:szCs w:val="28"/>
        </w:rPr>
        <w:t>леи, и как минимум один министр</w:t>
      </w:r>
      <w:r w:rsidRPr="00332DAA">
        <w:rPr>
          <w:color w:val="202122"/>
          <w:sz w:val="28"/>
          <w:szCs w:val="28"/>
        </w:rPr>
        <w:t xml:space="preserve"> — избранный. Ключевые министерства возглавляют члены правящей семьи.</w:t>
      </w:r>
    </w:p>
    <w:p w:rsidR="00332DAA" w:rsidRPr="00332DAA" w:rsidRDefault="00332DAA" w:rsidP="00FD4B7B">
      <w:pPr>
        <w:pStyle w:val="aa"/>
        <w:shd w:val="clear" w:color="auto" w:fill="FFFFFF"/>
        <w:spacing w:before="0" w:beforeAutospacing="0" w:after="0" w:afterAutospacing="0" w:line="276" w:lineRule="auto"/>
        <w:ind w:firstLine="709"/>
        <w:jc w:val="both"/>
        <w:rPr>
          <w:color w:val="202122"/>
          <w:sz w:val="28"/>
          <w:szCs w:val="28"/>
        </w:rPr>
      </w:pPr>
      <w:r w:rsidRPr="00332DAA">
        <w:rPr>
          <w:color w:val="202122"/>
          <w:sz w:val="28"/>
          <w:szCs w:val="28"/>
        </w:rPr>
        <w:t>Законодательная власть принадлежит эмиру и однопалатному Национальному собранию «</w:t>
      </w:r>
      <w:proofErr w:type="spellStart"/>
      <w:r w:rsidRPr="00332DAA">
        <w:rPr>
          <w:rFonts w:eastAsia="Calibri"/>
          <w:b/>
          <w:bCs/>
          <w:color w:val="202122"/>
          <w:sz w:val="28"/>
          <w:szCs w:val="28"/>
        </w:rPr>
        <w:t>Маджлис</w:t>
      </w:r>
      <w:proofErr w:type="spellEnd"/>
      <w:r w:rsidRPr="00332DAA">
        <w:rPr>
          <w:rFonts w:eastAsia="Calibri"/>
          <w:b/>
          <w:bCs/>
          <w:color w:val="202122"/>
          <w:sz w:val="28"/>
          <w:szCs w:val="28"/>
        </w:rPr>
        <w:t xml:space="preserve"> аль-</w:t>
      </w:r>
      <w:proofErr w:type="spellStart"/>
      <w:r w:rsidRPr="00332DAA">
        <w:rPr>
          <w:rFonts w:eastAsia="Calibri"/>
          <w:b/>
          <w:bCs/>
          <w:color w:val="202122"/>
          <w:sz w:val="28"/>
          <w:szCs w:val="28"/>
        </w:rPr>
        <w:t>Умма</w:t>
      </w:r>
      <w:proofErr w:type="spellEnd"/>
      <w:r w:rsidRPr="00332DAA">
        <w:rPr>
          <w:color w:val="202122"/>
          <w:sz w:val="28"/>
          <w:szCs w:val="28"/>
        </w:rPr>
        <w:t>» (Национальная Ассамблея). 50 депутатов избираются в ходе всеобщих выборов на четырёхлетний срок, ещё 15 назначаются премьер-министром. Политические партии запрещены.</w:t>
      </w:r>
    </w:p>
    <w:p w:rsidR="00332DAA" w:rsidRPr="00332DAA" w:rsidRDefault="00332DAA" w:rsidP="00FD4B7B">
      <w:pPr>
        <w:pStyle w:val="aa"/>
        <w:shd w:val="clear" w:color="auto" w:fill="FFFFFF"/>
        <w:spacing w:before="0" w:beforeAutospacing="0" w:after="0" w:afterAutospacing="0" w:line="276" w:lineRule="auto"/>
        <w:ind w:firstLine="709"/>
        <w:jc w:val="both"/>
        <w:rPr>
          <w:color w:val="202122"/>
          <w:sz w:val="28"/>
          <w:szCs w:val="28"/>
        </w:rPr>
      </w:pPr>
      <w:r>
        <w:rPr>
          <w:color w:val="202122"/>
          <w:sz w:val="28"/>
          <w:szCs w:val="28"/>
        </w:rPr>
        <w:lastRenderedPageBreak/>
        <w:t>Кувейт</w:t>
      </w:r>
      <w:r w:rsidRPr="00332DAA">
        <w:rPr>
          <w:color w:val="202122"/>
          <w:sz w:val="28"/>
          <w:szCs w:val="28"/>
        </w:rPr>
        <w:t xml:space="preserve"> — старейшая, но не единственная страна Персидского залива с выборным законодательным органом, при этом эмир и глава правящего семейства здесь также проходит процедуру выборов и утверждения, в отличие от наследных монархий соседних стран.</w:t>
      </w:r>
    </w:p>
    <w:p w:rsidR="00332DAA" w:rsidRPr="00332DAA" w:rsidRDefault="00332DAA" w:rsidP="00FD4B7B">
      <w:pPr>
        <w:pStyle w:val="aa"/>
        <w:shd w:val="clear" w:color="auto" w:fill="FFFFFF"/>
        <w:spacing w:before="0" w:beforeAutospacing="0" w:after="0" w:afterAutospacing="0" w:line="276" w:lineRule="auto"/>
        <w:ind w:firstLine="709"/>
        <w:jc w:val="both"/>
        <w:rPr>
          <w:color w:val="202122"/>
          <w:sz w:val="28"/>
          <w:szCs w:val="28"/>
        </w:rPr>
      </w:pPr>
      <w:r w:rsidRPr="00332DAA">
        <w:rPr>
          <w:color w:val="202122"/>
          <w:sz w:val="28"/>
          <w:szCs w:val="28"/>
        </w:rPr>
        <w:t>Также в Кувейте женщины имеют политические права наравне с мужчинами.</w:t>
      </w:r>
    </w:p>
    <w:p w:rsidR="00332DAA" w:rsidRPr="00332DAA" w:rsidRDefault="00332DAA" w:rsidP="00FD4B7B">
      <w:pPr>
        <w:pStyle w:val="aa"/>
        <w:shd w:val="clear" w:color="auto" w:fill="FFFFFF"/>
        <w:spacing w:before="0" w:beforeAutospacing="0" w:after="0" w:afterAutospacing="0" w:line="276" w:lineRule="auto"/>
        <w:ind w:firstLine="709"/>
        <w:jc w:val="both"/>
        <w:rPr>
          <w:color w:val="202122"/>
          <w:sz w:val="28"/>
          <w:szCs w:val="28"/>
        </w:rPr>
      </w:pPr>
      <w:proofErr w:type="gramStart"/>
      <w:r w:rsidRPr="00332DAA">
        <w:rPr>
          <w:color w:val="202122"/>
          <w:sz w:val="28"/>
          <w:szCs w:val="28"/>
        </w:rPr>
        <w:t>Кувейт разделён на</w:t>
      </w:r>
      <w:r>
        <w:rPr>
          <w:color w:val="202122"/>
          <w:sz w:val="28"/>
          <w:szCs w:val="28"/>
        </w:rPr>
        <w:t xml:space="preserve"> 6 провинций (</w:t>
      </w:r>
      <w:proofErr w:type="spellStart"/>
      <w:r>
        <w:rPr>
          <w:color w:val="202122"/>
          <w:sz w:val="28"/>
          <w:szCs w:val="28"/>
        </w:rPr>
        <w:t>мухафаза́т</w:t>
      </w:r>
      <w:proofErr w:type="spellEnd"/>
      <w:r>
        <w:rPr>
          <w:color w:val="202122"/>
          <w:sz w:val="28"/>
          <w:szCs w:val="28"/>
        </w:rPr>
        <w:t xml:space="preserve">; </w:t>
      </w:r>
      <w:proofErr w:type="spellStart"/>
      <w:r>
        <w:rPr>
          <w:color w:val="202122"/>
          <w:sz w:val="28"/>
          <w:szCs w:val="28"/>
        </w:rPr>
        <w:t>ед.ч</w:t>
      </w:r>
      <w:proofErr w:type="spellEnd"/>
      <w:r>
        <w:rPr>
          <w:color w:val="202122"/>
          <w:sz w:val="28"/>
          <w:szCs w:val="28"/>
        </w:rPr>
        <w:t xml:space="preserve">. </w:t>
      </w:r>
      <w:r w:rsidRPr="00332DAA">
        <w:rPr>
          <w:color w:val="202122"/>
          <w:sz w:val="28"/>
          <w:szCs w:val="28"/>
        </w:rPr>
        <w:t xml:space="preserve">— </w:t>
      </w:r>
      <w:proofErr w:type="spellStart"/>
      <w:r w:rsidRPr="00332DAA">
        <w:rPr>
          <w:color w:val="202122"/>
          <w:sz w:val="28"/>
          <w:szCs w:val="28"/>
        </w:rPr>
        <w:t>муха́фаза</w:t>
      </w:r>
      <w:proofErr w:type="spellEnd"/>
      <w:r w:rsidRPr="00332DAA">
        <w:rPr>
          <w:color w:val="202122"/>
          <w:sz w:val="28"/>
          <w:szCs w:val="28"/>
        </w:rPr>
        <w:t>), которые в свою очередь делятся на районы.</w:t>
      </w:r>
      <w:proofErr w:type="gramEnd"/>
    </w:p>
    <w:p w:rsidR="00332DAA" w:rsidRPr="00332DAA" w:rsidRDefault="00332DAA" w:rsidP="00FD4B7B">
      <w:pPr>
        <w:shd w:val="clear" w:color="auto" w:fill="FFFFFF"/>
        <w:spacing w:after="0"/>
        <w:ind w:left="1093"/>
        <w:jc w:val="both"/>
        <w:rPr>
          <w:rFonts w:ascii="Times New Roman" w:hAnsi="Times New Roman" w:cs="Times New Roman"/>
          <w:color w:val="202122"/>
          <w:sz w:val="28"/>
          <w:szCs w:val="28"/>
        </w:rPr>
      </w:pPr>
      <w:r w:rsidRPr="00332DAA">
        <w:rPr>
          <w:rFonts w:ascii="Times New Roman" w:hAnsi="Times New Roman" w:cs="Times New Roman"/>
          <w:color w:val="202122"/>
          <w:sz w:val="28"/>
          <w:szCs w:val="28"/>
        </w:rPr>
        <w:t>- Эль-</w:t>
      </w:r>
      <w:proofErr w:type="spellStart"/>
      <w:r w:rsidRPr="00332DAA">
        <w:rPr>
          <w:rFonts w:ascii="Times New Roman" w:hAnsi="Times New Roman" w:cs="Times New Roman"/>
          <w:color w:val="202122"/>
          <w:sz w:val="28"/>
          <w:szCs w:val="28"/>
        </w:rPr>
        <w:t>Ахмади</w:t>
      </w:r>
      <w:proofErr w:type="spellEnd"/>
      <w:r>
        <w:rPr>
          <w:rFonts w:ascii="Times New Roman" w:hAnsi="Times New Roman" w:cs="Times New Roman"/>
          <w:color w:val="202122"/>
          <w:sz w:val="28"/>
          <w:szCs w:val="28"/>
        </w:rPr>
        <w:t>;</w:t>
      </w:r>
    </w:p>
    <w:p w:rsidR="00332DAA" w:rsidRPr="00332DAA" w:rsidRDefault="00332DAA" w:rsidP="00FD4B7B">
      <w:pPr>
        <w:shd w:val="clear" w:color="auto" w:fill="FFFFFF"/>
        <w:spacing w:after="0"/>
        <w:ind w:left="1093"/>
        <w:jc w:val="both"/>
        <w:rPr>
          <w:rFonts w:ascii="Times New Roman" w:hAnsi="Times New Roman" w:cs="Times New Roman"/>
          <w:color w:val="202122"/>
          <w:sz w:val="28"/>
          <w:szCs w:val="28"/>
        </w:rPr>
      </w:pPr>
      <w:r w:rsidRPr="00332DAA">
        <w:rPr>
          <w:rFonts w:ascii="Times New Roman" w:hAnsi="Times New Roman" w:cs="Times New Roman"/>
          <w:color w:val="202122"/>
          <w:sz w:val="28"/>
          <w:szCs w:val="28"/>
        </w:rPr>
        <w:t>- Эль-</w:t>
      </w:r>
      <w:proofErr w:type="spellStart"/>
      <w:r w:rsidRPr="00332DAA">
        <w:rPr>
          <w:rFonts w:ascii="Times New Roman" w:hAnsi="Times New Roman" w:cs="Times New Roman"/>
          <w:color w:val="202122"/>
          <w:sz w:val="28"/>
          <w:szCs w:val="28"/>
        </w:rPr>
        <w:t>Фарвания</w:t>
      </w:r>
      <w:proofErr w:type="spellEnd"/>
      <w:r>
        <w:rPr>
          <w:rFonts w:ascii="Times New Roman" w:hAnsi="Times New Roman" w:cs="Times New Roman"/>
          <w:color w:val="202122"/>
          <w:sz w:val="28"/>
          <w:szCs w:val="28"/>
        </w:rPr>
        <w:t>;</w:t>
      </w:r>
    </w:p>
    <w:p w:rsidR="00332DAA" w:rsidRPr="00332DAA" w:rsidRDefault="00332DAA" w:rsidP="00FD4B7B">
      <w:pPr>
        <w:shd w:val="clear" w:color="auto" w:fill="FFFFFF"/>
        <w:spacing w:after="0"/>
        <w:ind w:left="1093"/>
        <w:jc w:val="both"/>
        <w:rPr>
          <w:rFonts w:ascii="Times New Roman" w:hAnsi="Times New Roman" w:cs="Times New Roman"/>
          <w:color w:val="202122"/>
          <w:sz w:val="28"/>
          <w:szCs w:val="28"/>
        </w:rPr>
      </w:pPr>
      <w:r w:rsidRPr="00332DAA">
        <w:rPr>
          <w:rFonts w:ascii="Times New Roman" w:hAnsi="Times New Roman" w:cs="Times New Roman"/>
          <w:color w:val="202122"/>
          <w:sz w:val="28"/>
          <w:szCs w:val="28"/>
        </w:rPr>
        <w:t>- Эль-</w:t>
      </w:r>
      <w:proofErr w:type="spellStart"/>
      <w:r w:rsidRPr="00332DAA">
        <w:rPr>
          <w:rFonts w:ascii="Times New Roman" w:hAnsi="Times New Roman" w:cs="Times New Roman"/>
          <w:color w:val="202122"/>
          <w:sz w:val="28"/>
          <w:szCs w:val="28"/>
        </w:rPr>
        <w:t>Асима</w:t>
      </w:r>
      <w:proofErr w:type="spellEnd"/>
      <w:r>
        <w:rPr>
          <w:rFonts w:ascii="Times New Roman" w:hAnsi="Times New Roman" w:cs="Times New Roman"/>
          <w:color w:val="202122"/>
          <w:sz w:val="28"/>
          <w:szCs w:val="28"/>
        </w:rPr>
        <w:t>;</w:t>
      </w:r>
    </w:p>
    <w:p w:rsidR="00332DAA" w:rsidRPr="00332DAA" w:rsidRDefault="00332DAA" w:rsidP="00FD4B7B">
      <w:pPr>
        <w:shd w:val="clear" w:color="auto" w:fill="FFFFFF"/>
        <w:spacing w:after="0"/>
        <w:ind w:left="1093"/>
        <w:jc w:val="both"/>
        <w:rPr>
          <w:rFonts w:ascii="Times New Roman" w:hAnsi="Times New Roman" w:cs="Times New Roman"/>
          <w:color w:val="202122"/>
          <w:sz w:val="28"/>
          <w:szCs w:val="28"/>
        </w:rPr>
      </w:pPr>
      <w:r w:rsidRPr="00332DAA">
        <w:rPr>
          <w:rFonts w:ascii="Times New Roman" w:hAnsi="Times New Roman" w:cs="Times New Roman"/>
          <w:color w:val="202122"/>
          <w:sz w:val="28"/>
          <w:szCs w:val="28"/>
        </w:rPr>
        <w:t>- Эль-</w:t>
      </w:r>
      <w:proofErr w:type="spellStart"/>
      <w:r w:rsidRPr="00332DAA">
        <w:rPr>
          <w:rFonts w:ascii="Times New Roman" w:hAnsi="Times New Roman" w:cs="Times New Roman"/>
          <w:color w:val="202122"/>
          <w:sz w:val="28"/>
          <w:szCs w:val="28"/>
        </w:rPr>
        <w:t>Джахра</w:t>
      </w:r>
      <w:proofErr w:type="spellEnd"/>
      <w:r>
        <w:rPr>
          <w:rFonts w:ascii="Times New Roman" w:hAnsi="Times New Roman" w:cs="Times New Roman"/>
          <w:color w:val="202122"/>
          <w:sz w:val="28"/>
          <w:szCs w:val="28"/>
        </w:rPr>
        <w:t>;</w:t>
      </w:r>
    </w:p>
    <w:p w:rsidR="00332DAA" w:rsidRPr="00332DAA" w:rsidRDefault="00332DAA" w:rsidP="00FD4B7B">
      <w:pPr>
        <w:shd w:val="clear" w:color="auto" w:fill="FFFFFF"/>
        <w:spacing w:after="0"/>
        <w:ind w:left="1093"/>
        <w:jc w:val="both"/>
        <w:rPr>
          <w:rFonts w:ascii="Times New Roman" w:hAnsi="Times New Roman" w:cs="Times New Roman"/>
          <w:color w:val="202122"/>
          <w:sz w:val="28"/>
          <w:szCs w:val="28"/>
        </w:rPr>
      </w:pPr>
      <w:r w:rsidRPr="00332DAA">
        <w:rPr>
          <w:rFonts w:ascii="Times New Roman" w:hAnsi="Times New Roman" w:cs="Times New Roman"/>
          <w:color w:val="202122"/>
          <w:sz w:val="28"/>
          <w:szCs w:val="28"/>
        </w:rPr>
        <w:t xml:space="preserve">- </w:t>
      </w:r>
      <w:proofErr w:type="spellStart"/>
      <w:r w:rsidRPr="00332DAA">
        <w:rPr>
          <w:rFonts w:ascii="Times New Roman" w:hAnsi="Times New Roman" w:cs="Times New Roman"/>
          <w:color w:val="202122"/>
          <w:sz w:val="28"/>
          <w:szCs w:val="28"/>
        </w:rPr>
        <w:t>Хавалли</w:t>
      </w:r>
      <w:proofErr w:type="spellEnd"/>
      <w:r>
        <w:rPr>
          <w:rFonts w:ascii="Times New Roman" w:hAnsi="Times New Roman" w:cs="Times New Roman"/>
          <w:color w:val="202122"/>
          <w:sz w:val="28"/>
          <w:szCs w:val="28"/>
        </w:rPr>
        <w:t>;</w:t>
      </w:r>
    </w:p>
    <w:p w:rsidR="00332DAA" w:rsidRPr="00332DAA" w:rsidRDefault="00332DAA" w:rsidP="00FD4B7B">
      <w:pPr>
        <w:shd w:val="clear" w:color="auto" w:fill="FFFFFF"/>
        <w:spacing w:after="0"/>
        <w:ind w:left="1093"/>
        <w:jc w:val="both"/>
        <w:rPr>
          <w:rFonts w:ascii="Times New Roman" w:hAnsi="Times New Roman" w:cs="Times New Roman"/>
          <w:color w:val="202122"/>
          <w:sz w:val="28"/>
          <w:szCs w:val="28"/>
        </w:rPr>
      </w:pPr>
      <w:r w:rsidRPr="00332DAA">
        <w:rPr>
          <w:rFonts w:ascii="Times New Roman" w:hAnsi="Times New Roman" w:cs="Times New Roman"/>
          <w:color w:val="202122"/>
          <w:sz w:val="28"/>
          <w:szCs w:val="28"/>
        </w:rPr>
        <w:t xml:space="preserve">- </w:t>
      </w:r>
      <w:proofErr w:type="spellStart"/>
      <w:r w:rsidRPr="00332DAA">
        <w:rPr>
          <w:rFonts w:ascii="Times New Roman" w:hAnsi="Times New Roman" w:cs="Times New Roman"/>
          <w:color w:val="202122"/>
          <w:sz w:val="28"/>
          <w:szCs w:val="28"/>
        </w:rPr>
        <w:t>Мубарак</w:t>
      </w:r>
      <w:proofErr w:type="spellEnd"/>
      <w:r w:rsidRPr="00332DAA">
        <w:rPr>
          <w:rFonts w:ascii="Times New Roman" w:hAnsi="Times New Roman" w:cs="Times New Roman"/>
          <w:color w:val="202122"/>
          <w:sz w:val="28"/>
          <w:szCs w:val="28"/>
        </w:rPr>
        <w:t xml:space="preserve"> аль-</w:t>
      </w:r>
      <w:proofErr w:type="spellStart"/>
      <w:r w:rsidRPr="00332DAA">
        <w:rPr>
          <w:rFonts w:ascii="Times New Roman" w:hAnsi="Times New Roman" w:cs="Times New Roman"/>
          <w:color w:val="202122"/>
          <w:sz w:val="28"/>
          <w:szCs w:val="28"/>
        </w:rPr>
        <w:t>Кабир</w:t>
      </w:r>
      <w:proofErr w:type="spellEnd"/>
      <w:r>
        <w:rPr>
          <w:rFonts w:ascii="Times New Roman" w:hAnsi="Times New Roman" w:cs="Times New Roman"/>
          <w:color w:val="202122"/>
          <w:sz w:val="28"/>
          <w:szCs w:val="28"/>
        </w:rPr>
        <w:t>.</w:t>
      </w:r>
    </w:p>
    <w:p w:rsidR="00332DAA" w:rsidRPr="00332DAA" w:rsidRDefault="00332DAA" w:rsidP="00FD4B7B">
      <w:pPr>
        <w:pStyle w:val="aa"/>
        <w:shd w:val="clear" w:color="auto" w:fill="FFFFFF"/>
        <w:spacing w:before="0" w:beforeAutospacing="0" w:after="0" w:afterAutospacing="0" w:line="276" w:lineRule="auto"/>
        <w:ind w:firstLine="709"/>
        <w:jc w:val="both"/>
        <w:rPr>
          <w:color w:val="202122"/>
          <w:sz w:val="28"/>
          <w:szCs w:val="28"/>
        </w:rPr>
      </w:pPr>
      <w:r>
        <w:rPr>
          <w:color w:val="202122"/>
          <w:sz w:val="28"/>
          <w:szCs w:val="28"/>
        </w:rPr>
        <w:t>Основные города</w:t>
      </w:r>
      <w:r w:rsidRPr="00332DAA">
        <w:rPr>
          <w:color w:val="202122"/>
          <w:sz w:val="28"/>
          <w:szCs w:val="28"/>
        </w:rPr>
        <w:t xml:space="preserve"> </w:t>
      </w:r>
      <w:r>
        <w:rPr>
          <w:color w:val="202122"/>
          <w:sz w:val="28"/>
          <w:szCs w:val="28"/>
        </w:rPr>
        <w:t>—</w:t>
      </w:r>
      <w:r w:rsidRPr="00332DAA">
        <w:rPr>
          <w:color w:val="202122"/>
          <w:sz w:val="28"/>
          <w:szCs w:val="28"/>
        </w:rPr>
        <w:t xml:space="preserve"> </w:t>
      </w:r>
      <w:r w:rsidRPr="00332DAA">
        <w:rPr>
          <w:rFonts w:eastAsia="Calibri"/>
          <w:color w:val="202122"/>
          <w:sz w:val="28"/>
          <w:szCs w:val="28"/>
        </w:rPr>
        <w:t>Кувейт</w:t>
      </w:r>
      <w:r w:rsidRPr="00332DAA">
        <w:rPr>
          <w:color w:val="202122"/>
          <w:sz w:val="28"/>
          <w:szCs w:val="28"/>
        </w:rPr>
        <w:t xml:space="preserve"> (столица), с населением 2 989 тысяч человек</w:t>
      </w:r>
      <w:r>
        <w:rPr>
          <w:color w:val="202122"/>
          <w:sz w:val="28"/>
          <w:szCs w:val="28"/>
        </w:rPr>
        <w:t>,</w:t>
      </w:r>
      <w:r w:rsidRPr="00332DAA">
        <w:rPr>
          <w:color w:val="202122"/>
          <w:sz w:val="28"/>
          <w:szCs w:val="28"/>
        </w:rPr>
        <w:t xml:space="preserve"> </w:t>
      </w:r>
      <w:proofErr w:type="spellStart"/>
      <w:r w:rsidRPr="00332DAA">
        <w:rPr>
          <w:rFonts w:eastAsia="Calibri"/>
          <w:color w:val="202122"/>
          <w:sz w:val="28"/>
          <w:szCs w:val="28"/>
        </w:rPr>
        <w:t>Джахра</w:t>
      </w:r>
      <w:proofErr w:type="spellEnd"/>
      <w:r w:rsidRPr="00332DAA">
        <w:rPr>
          <w:color w:val="202122"/>
          <w:sz w:val="28"/>
          <w:szCs w:val="28"/>
        </w:rPr>
        <w:t xml:space="preserve"> </w:t>
      </w:r>
      <w:r>
        <w:rPr>
          <w:color w:val="202122"/>
          <w:sz w:val="28"/>
          <w:szCs w:val="28"/>
        </w:rPr>
        <w:t>(пригород</w:t>
      </w:r>
      <w:r w:rsidRPr="00332DAA">
        <w:rPr>
          <w:color w:val="202122"/>
          <w:sz w:val="28"/>
          <w:szCs w:val="28"/>
        </w:rPr>
        <w:t xml:space="preserve"> </w:t>
      </w:r>
      <w:r w:rsidRPr="00332DAA">
        <w:rPr>
          <w:rFonts w:eastAsia="Calibri"/>
          <w:color w:val="202122"/>
          <w:sz w:val="28"/>
          <w:szCs w:val="28"/>
        </w:rPr>
        <w:t>Кувейта</w:t>
      </w:r>
      <w:r w:rsidRPr="00332DAA">
        <w:rPr>
          <w:color w:val="202122"/>
          <w:sz w:val="28"/>
          <w:szCs w:val="28"/>
        </w:rPr>
        <w:t xml:space="preserve">) и </w:t>
      </w:r>
      <w:proofErr w:type="spellStart"/>
      <w:r w:rsidRPr="00332DAA">
        <w:rPr>
          <w:color w:val="202122"/>
          <w:sz w:val="28"/>
          <w:szCs w:val="28"/>
        </w:rPr>
        <w:t>Ахмади</w:t>
      </w:r>
      <w:proofErr w:type="spellEnd"/>
      <w:r w:rsidRPr="00332DAA">
        <w:rPr>
          <w:color w:val="202122"/>
          <w:sz w:val="28"/>
          <w:szCs w:val="28"/>
        </w:rPr>
        <w:t>. Деловые районы расположены в Кувейт-Сити. Промышленность (нефтеперегонные заводы) сосредоточена в Эль-</w:t>
      </w:r>
      <w:proofErr w:type="spellStart"/>
      <w:r w:rsidRPr="00332DAA">
        <w:rPr>
          <w:color w:val="202122"/>
          <w:sz w:val="28"/>
          <w:szCs w:val="28"/>
        </w:rPr>
        <w:t>Ахмади</w:t>
      </w:r>
      <w:proofErr w:type="spellEnd"/>
      <w:r w:rsidRPr="00332DAA">
        <w:rPr>
          <w:color w:val="202122"/>
          <w:sz w:val="28"/>
          <w:szCs w:val="28"/>
        </w:rPr>
        <w:t>. Официальная резиденция эмира ра</w:t>
      </w:r>
      <w:r>
        <w:rPr>
          <w:color w:val="202122"/>
          <w:sz w:val="28"/>
          <w:szCs w:val="28"/>
        </w:rPr>
        <w:t xml:space="preserve">сположена в </w:t>
      </w:r>
      <w:proofErr w:type="spellStart"/>
      <w:r>
        <w:rPr>
          <w:color w:val="202122"/>
          <w:sz w:val="28"/>
          <w:szCs w:val="28"/>
        </w:rPr>
        <w:t>Байяне</w:t>
      </w:r>
      <w:proofErr w:type="spellEnd"/>
      <w:r w:rsidRPr="00F31498">
        <w:rPr>
          <w:color w:val="202122"/>
          <w:sz w:val="28"/>
          <w:szCs w:val="28"/>
        </w:rPr>
        <w:t xml:space="preserve"> </w:t>
      </w:r>
      <w:r w:rsidRPr="00332DAA">
        <w:rPr>
          <w:color w:val="202122"/>
          <w:sz w:val="28"/>
          <w:szCs w:val="28"/>
        </w:rPr>
        <w:t>— пригороде столицы.</w:t>
      </w:r>
    </w:p>
    <w:p w:rsidR="00332DAA" w:rsidRPr="00332DAA" w:rsidRDefault="00332DAA" w:rsidP="00FD4B7B">
      <w:pPr>
        <w:pStyle w:val="aa"/>
        <w:shd w:val="clear" w:color="auto" w:fill="FFFFFF"/>
        <w:spacing w:before="0" w:beforeAutospacing="0" w:after="0" w:afterAutospacing="0" w:line="276" w:lineRule="auto"/>
        <w:ind w:firstLine="709"/>
        <w:jc w:val="both"/>
        <w:rPr>
          <w:color w:val="202122"/>
          <w:sz w:val="28"/>
          <w:szCs w:val="28"/>
        </w:rPr>
      </w:pPr>
      <w:r w:rsidRPr="00332DAA">
        <w:rPr>
          <w:color w:val="202122"/>
          <w:sz w:val="28"/>
          <w:szCs w:val="28"/>
        </w:rPr>
        <w:t>Куве</w:t>
      </w:r>
      <w:r>
        <w:rPr>
          <w:color w:val="202122"/>
          <w:sz w:val="28"/>
          <w:szCs w:val="28"/>
        </w:rPr>
        <w:t>йт расположен на северо-востоке</w:t>
      </w:r>
      <w:r w:rsidRPr="00332DAA">
        <w:rPr>
          <w:color w:val="202122"/>
          <w:sz w:val="28"/>
          <w:szCs w:val="28"/>
        </w:rPr>
        <w:t xml:space="preserve"> </w:t>
      </w:r>
      <w:r w:rsidRPr="00332DAA">
        <w:rPr>
          <w:rFonts w:eastAsia="Calibri"/>
          <w:color w:val="202122"/>
          <w:sz w:val="28"/>
          <w:szCs w:val="28"/>
        </w:rPr>
        <w:t>Аравийского полуострова</w:t>
      </w:r>
      <w:r w:rsidRPr="00332DAA">
        <w:rPr>
          <w:color w:val="202122"/>
          <w:sz w:val="28"/>
          <w:szCs w:val="28"/>
        </w:rPr>
        <w:t xml:space="preserve"> </w:t>
      </w:r>
      <w:r>
        <w:rPr>
          <w:color w:val="202122"/>
          <w:sz w:val="28"/>
          <w:szCs w:val="28"/>
        </w:rPr>
        <w:t>и на островах</w:t>
      </w:r>
      <w:r w:rsidRPr="00332DAA">
        <w:rPr>
          <w:color w:val="202122"/>
          <w:sz w:val="28"/>
          <w:szCs w:val="28"/>
        </w:rPr>
        <w:t xml:space="preserve"> </w:t>
      </w:r>
      <w:r w:rsidRPr="00332DAA">
        <w:rPr>
          <w:rFonts w:eastAsia="Calibri"/>
          <w:color w:val="202122"/>
          <w:sz w:val="28"/>
          <w:szCs w:val="28"/>
        </w:rPr>
        <w:t>Персидского залива</w:t>
      </w:r>
      <w:r w:rsidRPr="00332DAA">
        <w:rPr>
          <w:color w:val="202122"/>
          <w:sz w:val="28"/>
          <w:szCs w:val="28"/>
        </w:rPr>
        <w:t xml:space="preserve"> </w:t>
      </w:r>
      <w:r>
        <w:rPr>
          <w:color w:val="202122"/>
          <w:sz w:val="28"/>
          <w:szCs w:val="28"/>
        </w:rPr>
        <w:t>—</w:t>
      </w:r>
      <w:r w:rsidRPr="00332DAA">
        <w:rPr>
          <w:color w:val="202122"/>
          <w:sz w:val="28"/>
          <w:szCs w:val="28"/>
        </w:rPr>
        <w:t xml:space="preserve"> </w:t>
      </w:r>
      <w:proofErr w:type="spellStart"/>
      <w:r w:rsidRPr="00332DAA">
        <w:rPr>
          <w:rFonts w:eastAsia="Calibri"/>
          <w:color w:val="202122"/>
          <w:sz w:val="28"/>
          <w:szCs w:val="28"/>
        </w:rPr>
        <w:t>Бубиян</w:t>
      </w:r>
      <w:proofErr w:type="spellEnd"/>
      <w:r>
        <w:rPr>
          <w:color w:val="202122"/>
          <w:sz w:val="28"/>
          <w:szCs w:val="28"/>
        </w:rPr>
        <w:t>,</w:t>
      </w:r>
      <w:r w:rsidRPr="00332DAA">
        <w:rPr>
          <w:color w:val="202122"/>
          <w:sz w:val="28"/>
          <w:szCs w:val="28"/>
        </w:rPr>
        <w:t xml:space="preserve"> </w:t>
      </w:r>
      <w:proofErr w:type="spellStart"/>
      <w:r w:rsidRPr="00332DAA">
        <w:rPr>
          <w:rFonts w:eastAsia="Calibri"/>
          <w:color w:val="202122"/>
          <w:sz w:val="28"/>
          <w:szCs w:val="28"/>
        </w:rPr>
        <w:t>Файлака</w:t>
      </w:r>
      <w:proofErr w:type="spellEnd"/>
      <w:r>
        <w:rPr>
          <w:color w:val="202122"/>
          <w:sz w:val="28"/>
          <w:szCs w:val="28"/>
        </w:rPr>
        <w:t>,</w:t>
      </w:r>
      <w:r w:rsidRPr="00332DAA">
        <w:rPr>
          <w:color w:val="202122"/>
          <w:sz w:val="28"/>
          <w:szCs w:val="28"/>
        </w:rPr>
        <w:t xml:space="preserve"> </w:t>
      </w:r>
      <w:proofErr w:type="spellStart"/>
      <w:r w:rsidRPr="00332DAA">
        <w:rPr>
          <w:rFonts w:eastAsia="Calibri"/>
          <w:color w:val="202122"/>
          <w:sz w:val="28"/>
          <w:szCs w:val="28"/>
        </w:rPr>
        <w:t>Варба</w:t>
      </w:r>
      <w:proofErr w:type="spellEnd"/>
      <w:r>
        <w:rPr>
          <w:color w:val="202122"/>
          <w:sz w:val="28"/>
          <w:szCs w:val="28"/>
        </w:rPr>
        <w:t>,</w:t>
      </w:r>
      <w:r w:rsidRPr="00332DAA">
        <w:rPr>
          <w:color w:val="202122"/>
          <w:sz w:val="28"/>
          <w:szCs w:val="28"/>
        </w:rPr>
        <w:t xml:space="preserve"> </w:t>
      </w:r>
      <w:proofErr w:type="spellStart"/>
      <w:r w:rsidRPr="00332DAA">
        <w:rPr>
          <w:rFonts w:eastAsia="Calibri"/>
          <w:color w:val="202122"/>
          <w:sz w:val="28"/>
          <w:szCs w:val="28"/>
        </w:rPr>
        <w:t>Куббар</w:t>
      </w:r>
      <w:proofErr w:type="spellEnd"/>
      <w:r>
        <w:rPr>
          <w:color w:val="202122"/>
          <w:sz w:val="28"/>
          <w:szCs w:val="28"/>
        </w:rPr>
        <w:t>,</w:t>
      </w:r>
      <w:r w:rsidRPr="00332DAA">
        <w:rPr>
          <w:color w:val="202122"/>
          <w:sz w:val="28"/>
          <w:szCs w:val="28"/>
        </w:rPr>
        <w:t xml:space="preserve"> </w:t>
      </w:r>
      <w:r w:rsidRPr="00332DAA">
        <w:rPr>
          <w:rFonts w:eastAsia="Calibri"/>
          <w:color w:val="202122"/>
          <w:sz w:val="28"/>
          <w:szCs w:val="28"/>
        </w:rPr>
        <w:t>Кару</w:t>
      </w:r>
      <w:r>
        <w:rPr>
          <w:color w:val="202122"/>
          <w:sz w:val="28"/>
          <w:szCs w:val="28"/>
        </w:rPr>
        <w:t>,</w:t>
      </w:r>
      <w:r w:rsidRPr="00332DAA">
        <w:rPr>
          <w:color w:val="202122"/>
          <w:sz w:val="28"/>
          <w:szCs w:val="28"/>
        </w:rPr>
        <w:t xml:space="preserve"> </w:t>
      </w:r>
      <w:proofErr w:type="spellStart"/>
      <w:r w:rsidRPr="00332DAA">
        <w:rPr>
          <w:rFonts w:eastAsia="Calibri"/>
          <w:color w:val="202122"/>
          <w:sz w:val="28"/>
          <w:szCs w:val="28"/>
        </w:rPr>
        <w:t>Умм</w:t>
      </w:r>
      <w:proofErr w:type="spellEnd"/>
      <w:r w:rsidRPr="00332DAA">
        <w:rPr>
          <w:rFonts w:eastAsia="Calibri"/>
          <w:color w:val="202122"/>
          <w:sz w:val="28"/>
          <w:szCs w:val="28"/>
        </w:rPr>
        <w:t>-эль-</w:t>
      </w:r>
      <w:proofErr w:type="spellStart"/>
      <w:r w:rsidRPr="00332DAA">
        <w:rPr>
          <w:rFonts w:eastAsia="Calibri"/>
          <w:color w:val="202122"/>
          <w:sz w:val="28"/>
          <w:szCs w:val="28"/>
        </w:rPr>
        <w:t>Марадим</w:t>
      </w:r>
      <w:proofErr w:type="spellEnd"/>
      <w:r w:rsidRPr="00332DAA">
        <w:rPr>
          <w:color w:val="202122"/>
          <w:sz w:val="28"/>
          <w:szCs w:val="28"/>
        </w:rPr>
        <w:t xml:space="preserve"> и др.</w:t>
      </w:r>
    </w:p>
    <w:p w:rsidR="00027FC3" w:rsidRDefault="00332DAA" w:rsidP="00FD4B7B">
      <w:pPr>
        <w:pStyle w:val="aa"/>
        <w:shd w:val="clear" w:color="auto" w:fill="FFFFFF"/>
        <w:spacing w:before="0" w:beforeAutospacing="0" w:after="0" w:afterAutospacing="0" w:line="276" w:lineRule="auto"/>
        <w:ind w:firstLine="709"/>
        <w:jc w:val="both"/>
        <w:rPr>
          <w:color w:val="202122"/>
          <w:sz w:val="28"/>
          <w:szCs w:val="28"/>
        </w:rPr>
      </w:pPr>
      <w:r w:rsidRPr="00332DAA">
        <w:rPr>
          <w:color w:val="202122"/>
          <w:sz w:val="28"/>
          <w:szCs w:val="28"/>
        </w:rPr>
        <w:t>Большая часть территории покрыта пустынями. Ландшафт равнинный, местами</w:t>
      </w:r>
      <w:r>
        <w:rPr>
          <w:color w:val="202122"/>
          <w:sz w:val="28"/>
          <w:szCs w:val="28"/>
        </w:rPr>
        <w:t xml:space="preserve"> холмистый, наивысшая точка 290 </w:t>
      </w:r>
      <w:r w:rsidRPr="00332DAA">
        <w:rPr>
          <w:color w:val="202122"/>
          <w:sz w:val="28"/>
          <w:szCs w:val="28"/>
        </w:rPr>
        <w:t>м над уровнем моря на крайнем западе страны.</w:t>
      </w:r>
    </w:p>
    <w:p w:rsidR="00332DAA" w:rsidRPr="00332DAA" w:rsidRDefault="00027FC3" w:rsidP="00FD4B7B">
      <w:pPr>
        <w:pStyle w:val="aa"/>
        <w:shd w:val="clear" w:color="auto" w:fill="FFFFFF"/>
        <w:spacing w:before="0" w:beforeAutospacing="0" w:after="0" w:afterAutospacing="0" w:line="276" w:lineRule="auto"/>
        <w:jc w:val="both"/>
        <w:rPr>
          <w:color w:val="202122"/>
          <w:sz w:val="28"/>
          <w:szCs w:val="28"/>
        </w:rPr>
      </w:pPr>
      <w:r>
        <w:rPr>
          <w:color w:val="202122"/>
          <w:sz w:val="28"/>
          <w:szCs w:val="28"/>
        </w:rPr>
        <w:t>(</w:t>
      </w:r>
      <w:hyperlink r:id="rId13" w:history="1">
        <w:r w:rsidRPr="00ED2AE5">
          <w:rPr>
            <w:rStyle w:val="a9"/>
            <w:sz w:val="28"/>
            <w:szCs w:val="28"/>
          </w:rPr>
          <w:t>https://ru.wikipedia.org/wiki/%D0%9A%D1%83%D0%B2%D0%B5%D0%B9%D1%82</w:t>
        </w:r>
      </w:hyperlink>
      <w:r>
        <w:rPr>
          <w:color w:val="202122"/>
          <w:sz w:val="28"/>
          <w:szCs w:val="28"/>
        </w:rPr>
        <w:t>)</w:t>
      </w:r>
    </w:p>
    <w:p w:rsidR="009141A2" w:rsidRPr="0003473E" w:rsidRDefault="009141A2" w:rsidP="0003473E">
      <w:pPr>
        <w:pStyle w:val="1"/>
        <w:spacing w:before="0"/>
        <w:jc w:val="center"/>
        <w:rPr>
          <w:rFonts w:ascii="Times New Roman" w:hAnsi="Times New Roman"/>
          <w:color w:val="auto"/>
          <w:lang w:eastAsia="ru-RU"/>
        </w:rPr>
      </w:pPr>
      <w:r w:rsidRPr="00763455">
        <w:rPr>
          <w:rFonts w:ascii="Times New Roman" w:hAnsi="Times New Roman"/>
          <w:lang w:eastAsia="ru-RU"/>
        </w:rPr>
        <w:br w:type="page"/>
      </w:r>
      <w:bookmarkStart w:id="9" w:name="_Toc54783506"/>
      <w:r w:rsidR="00027FC3" w:rsidRPr="0003473E">
        <w:rPr>
          <w:rFonts w:ascii="Times New Roman" w:hAnsi="Times New Roman"/>
          <w:color w:val="auto"/>
          <w:lang w:eastAsia="ru-RU"/>
        </w:rPr>
        <w:lastRenderedPageBreak/>
        <w:t>2. ЭКОНОМИКА. НАСЕЛЕНИЕ. ВНУТРЕННЯЯ И ВНЕШНЯЯ ЭНЕРГЕТИЧЕСКАЯ ПОЛИТИКА</w:t>
      </w:r>
      <w:bookmarkEnd w:id="9"/>
    </w:p>
    <w:p w:rsidR="009141A2" w:rsidRPr="0076249C" w:rsidRDefault="009141A2" w:rsidP="00FD4B7B">
      <w:pPr>
        <w:spacing w:after="0"/>
        <w:ind w:firstLine="709"/>
        <w:jc w:val="both"/>
        <w:rPr>
          <w:rFonts w:ascii="Times New Roman" w:hAnsi="Times New Roman" w:cs="Times New Roman"/>
          <w:sz w:val="28"/>
          <w:szCs w:val="28"/>
        </w:rPr>
      </w:pPr>
    </w:p>
    <w:p w:rsidR="0076249C" w:rsidRPr="0003473E" w:rsidRDefault="00FD4B7B" w:rsidP="0003473E">
      <w:pPr>
        <w:pStyle w:val="2"/>
        <w:spacing w:before="0"/>
        <w:jc w:val="center"/>
        <w:rPr>
          <w:rFonts w:ascii="Times New Roman" w:hAnsi="Times New Roman" w:cs="Times New Roman"/>
          <w:color w:val="auto"/>
          <w:sz w:val="28"/>
          <w:szCs w:val="28"/>
        </w:rPr>
      </w:pPr>
      <w:bookmarkStart w:id="10" w:name="_Toc54783507"/>
      <w:r w:rsidRPr="0003473E">
        <w:rPr>
          <w:rFonts w:ascii="Times New Roman" w:hAnsi="Times New Roman" w:cs="Times New Roman"/>
          <w:color w:val="auto"/>
          <w:sz w:val="28"/>
          <w:szCs w:val="28"/>
        </w:rPr>
        <w:t xml:space="preserve">2.1. </w:t>
      </w:r>
      <w:r w:rsidR="0076249C" w:rsidRPr="0003473E">
        <w:rPr>
          <w:rFonts w:ascii="Times New Roman" w:hAnsi="Times New Roman" w:cs="Times New Roman"/>
          <w:color w:val="auto"/>
          <w:sz w:val="28"/>
          <w:szCs w:val="28"/>
        </w:rPr>
        <w:t>ЭКОНОМИКА</w:t>
      </w:r>
      <w:bookmarkEnd w:id="10"/>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Отраслевая структура экономики по вкладу в ВВП (2000): промышленность 60%, сфера услуг 40%, сельское хозяйство 0%. Структура ВВП по занятости (1995): добывающая промышленность 2,06%, обрабатывающая 5,36%, сельское хозяйство 2,05%, строительство 15,41%, остальное население занято в разных отраслях сферы услуг.</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 xml:space="preserve">Крупные месторождения нефти в стране были открыты ещё в 1938, но их освоение началось только после 2-й мировой войны. Сейчас по уровню добычи нефти Кувейт занимает 3-е место на Ближнем Востоке (после Саудовской Аравии и Ирана). В отрасли действуют крупные государственные компании — Кувейтская нефтяная компания, Кувейтская национальная нефтяная компания. Ежегодно в стране на сотнях скважин добывается </w:t>
      </w:r>
      <w:proofErr w:type="spellStart"/>
      <w:r w:rsidRPr="0076249C">
        <w:rPr>
          <w:rFonts w:ascii="Times New Roman" w:hAnsi="Times New Roman" w:cs="Times New Roman"/>
          <w:sz w:val="28"/>
          <w:szCs w:val="28"/>
        </w:rPr>
        <w:t>ок</w:t>
      </w:r>
      <w:proofErr w:type="spellEnd"/>
      <w:r w:rsidRPr="0076249C">
        <w:rPr>
          <w:rFonts w:ascii="Times New Roman" w:hAnsi="Times New Roman" w:cs="Times New Roman"/>
          <w:sz w:val="28"/>
          <w:szCs w:val="28"/>
        </w:rPr>
        <w:t xml:space="preserve">. 100 </w:t>
      </w:r>
      <w:proofErr w:type="gramStart"/>
      <w:r w:rsidRPr="0076249C">
        <w:rPr>
          <w:rFonts w:ascii="Times New Roman" w:hAnsi="Times New Roman" w:cs="Times New Roman"/>
          <w:sz w:val="28"/>
          <w:szCs w:val="28"/>
        </w:rPr>
        <w:t>млн</w:t>
      </w:r>
      <w:proofErr w:type="gramEnd"/>
      <w:r w:rsidRPr="0076249C">
        <w:rPr>
          <w:rFonts w:ascii="Times New Roman" w:hAnsi="Times New Roman" w:cs="Times New Roman"/>
          <w:sz w:val="28"/>
          <w:szCs w:val="28"/>
        </w:rPr>
        <w:t xml:space="preserve"> т нефти (2000 — 99,08 млн т</w:t>
      </w:r>
      <w:r w:rsidR="00FD4B7B">
        <w:rPr>
          <w:rFonts w:ascii="Times New Roman" w:hAnsi="Times New Roman" w:cs="Times New Roman"/>
          <w:sz w:val="28"/>
          <w:szCs w:val="28"/>
        </w:rPr>
        <w:t>.</w:t>
      </w:r>
      <w:r w:rsidRPr="0076249C">
        <w:rPr>
          <w:rFonts w:ascii="Times New Roman" w:hAnsi="Times New Roman" w:cs="Times New Roman"/>
          <w:sz w:val="28"/>
          <w:szCs w:val="28"/>
        </w:rPr>
        <w:t xml:space="preserve">) и </w:t>
      </w:r>
      <w:proofErr w:type="spellStart"/>
      <w:r w:rsidRPr="0076249C">
        <w:rPr>
          <w:rFonts w:ascii="Times New Roman" w:hAnsi="Times New Roman" w:cs="Times New Roman"/>
          <w:sz w:val="28"/>
          <w:szCs w:val="28"/>
        </w:rPr>
        <w:t>ок</w:t>
      </w:r>
      <w:proofErr w:type="spellEnd"/>
      <w:r w:rsidRPr="0076249C">
        <w:rPr>
          <w:rFonts w:ascii="Times New Roman" w:hAnsi="Times New Roman" w:cs="Times New Roman"/>
          <w:sz w:val="28"/>
          <w:szCs w:val="28"/>
        </w:rPr>
        <w:t>. 9 млрд м</w:t>
      </w:r>
      <w:r w:rsidRPr="00FD4B7B">
        <w:rPr>
          <w:rFonts w:ascii="Times New Roman" w:hAnsi="Times New Roman" w:cs="Times New Roman"/>
          <w:sz w:val="28"/>
          <w:szCs w:val="28"/>
          <w:vertAlign w:val="superscript"/>
        </w:rPr>
        <w:t>3</w:t>
      </w:r>
      <w:r w:rsidRPr="0076249C">
        <w:rPr>
          <w:rFonts w:ascii="Times New Roman" w:hAnsi="Times New Roman" w:cs="Times New Roman"/>
          <w:sz w:val="28"/>
          <w:szCs w:val="28"/>
        </w:rPr>
        <w:t xml:space="preserve"> газа. В 2001 добыча нефти превышала квоту ОПЕК на 2,14 </w:t>
      </w:r>
      <w:proofErr w:type="gramStart"/>
      <w:r w:rsidRPr="0076249C">
        <w:rPr>
          <w:rFonts w:ascii="Times New Roman" w:hAnsi="Times New Roman" w:cs="Times New Roman"/>
          <w:sz w:val="28"/>
          <w:szCs w:val="28"/>
        </w:rPr>
        <w:t>млн</w:t>
      </w:r>
      <w:proofErr w:type="gramEnd"/>
      <w:r w:rsidRPr="0076249C">
        <w:rPr>
          <w:rFonts w:ascii="Times New Roman" w:hAnsi="Times New Roman" w:cs="Times New Roman"/>
          <w:sz w:val="28"/>
          <w:szCs w:val="28"/>
        </w:rPr>
        <w:t xml:space="preserve"> </w:t>
      </w:r>
      <w:proofErr w:type="spellStart"/>
      <w:r w:rsidRPr="0076249C">
        <w:rPr>
          <w:rFonts w:ascii="Times New Roman" w:hAnsi="Times New Roman" w:cs="Times New Roman"/>
          <w:sz w:val="28"/>
          <w:szCs w:val="28"/>
        </w:rPr>
        <w:t>барр</w:t>
      </w:r>
      <w:proofErr w:type="spellEnd"/>
      <w:r w:rsidRPr="0076249C">
        <w:rPr>
          <w:rFonts w:ascii="Times New Roman" w:hAnsi="Times New Roman" w:cs="Times New Roman"/>
          <w:sz w:val="28"/>
          <w:szCs w:val="28"/>
        </w:rPr>
        <w:t>. в сутки.</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Ведущие отрасли обрабатывающей промышленности — нефтепереработка и нефтехимия. Крупнейшие нефтеперерабатывающие заводы — Мина-эль-</w:t>
      </w:r>
      <w:proofErr w:type="spellStart"/>
      <w:r w:rsidRPr="0076249C">
        <w:rPr>
          <w:rFonts w:ascii="Times New Roman" w:hAnsi="Times New Roman" w:cs="Times New Roman"/>
          <w:sz w:val="28"/>
          <w:szCs w:val="28"/>
        </w:rPr>
        <w:t>Ахмади</w:t>
      </w:r>
      <w:proofErr w:type="spellEnd"/>
      <w:r w:rsidRPr="0076249C">
        <w:rPr>
          <w:rFonts w:ascii="Times New Roman" w:hAnsi="Times New Roman" w:cs="Times New Roman"/>
          <w:sz w:val="28"/>
          <w:szCs w:val="28"/>
        </w:rPr>
        <w:t xml:space="preserve">, Мина </w:t>
      </w:r>
      <w:proofErr w:type="spellStart"/>
      <w:r w:rsidRPr="0076249C">
        <w:rPr>
          <w:rFonts w:ascii="Times New Roman" w:hAnsi="Times New Roman" w:cs="Times New Roman"/>
          <w:sz w:val="28"/>
          <w:szCs w:val="28"/>
        </w:rPr>
        <w:t>Абдалла</w:t>
      </w:r>
      <w:proofErr w:type="spellEnd"/>
      <w:r w:rsidRPr="0076249C">
        <w:rPr>
          <w:rFonts w:ascii="Times New Roman" w:hAnsi="Times New Roman" w:cs="Times New Roman"/>
          <w:sz w:val="28"/>
          <w:szCs w:val="28"/>
        </w:rPr>
        <w:t xml:space="preserve">, </w:t>
      </w:r>
      <w:proofErr w:type="spellStart"/>
      <w:r w:rsidRPr="0076249C">
        <w:rPr>
          <w:rFonts w:ascii="Times New Roman" w:hAnsi="Times New Roman" w:cs="Times New Roman"/>
          <w:sz w:val="28"/>
          <w:szCs w:val="28"/>
        </w:rPr>
        <w:t>Шуайба</w:t>
      </w:r>
      <w:proofErr w:type="spellEnd"/>
      <w:r w:rsidRPr="0076249C">
        <w:rPr>
          <w:rFonts w:ascii="Times New Roman" w:hAnsi="Times New Roman" w:cs="Times New Roman"/>
          <w:sz w:val="28"/>
          <w:szCs w:val="28"/>
        </w:rPr>
        <w:t xml:space="preserve"> (перерабатывают соответственно 400 тыс., 245 тыс. и 155 тыс. </w:t>
      </w:r>
      <w:proofErr w:type="spellStart"/>
      <w:r w:rsidRPr="0076249C">
        <w:rPr>
          <w:rFonts w:ascii="Times New Roman" w:hAnsi="Times New Roman" w:cs="Times New Roman"/>
          <w:sz w:val="28"/>
          <w:szCs w:val="28"/>
        </w:rPr>
        <w:t>барр</w:t>
      </w:r>
      <w:proofErr w:type="spellEnd"/>
      <w:r w:rsidRPr="0076249C">
        <w:rPr>
          <w:rFonts w:ascii="Times New Roman" w:hAnsi="Times New Roman" w:cs="Times New Roman"/>
          <w:sz w:val="28"/>
          <w:szCs w:val="28"/>
        </w:rPr>
        <w:t xml:space="preserve">. в день). В 2000 мощности переработки превысили 720 тыс. </w:t>
      </w:r>
      <w:proofErr w:type="spellStart"/>
      <w:r w:rsidRPr="0076249C">
        <w:rPr>
          <w:rFonts w:ascii="Times New Roman" w:hAnsi="Times New Roman" w:cs="Times New Roman"/>
          <w:sz w:val="28"/>
          <w:szCs w:val="28"/>
        </w:rPr>
        <w:t>барр</w:t>
      </w:r>
      <w:proofErr w:type="spellEnd"/>
      <w:r w:rsidRPr="0076249C">
        <w:rPr>
          <w:rFonts w:ascii="Times New Roman" w:hAnsi="Times New Roman" w:cs="Times New Roman"/>
          <w:sz w:val="28"/>
          <w:szCs w:val="28"/>
        </w:rPr>
        <w:t xml:space="preserve">. в день. Производятся масла, бензин, сжиженный газ. Нефтехимия Кувейта имеет современную развитую структуру, покрывает внутренние потребности и создаёт экспортные излишки продукции. В </w:t>
      </w:r>
      <w:proofErr w:type="spellStart"/>
      <w:r w:rsidRPr="0076249C">
        <w:rPr>
          <w:rFonts w:ascii="Times New Roman" w:hAnsi="Times New Roman" w:cs="Times New Roman"/>
          <w:sz w:val="28"/>
          <w:szCs w:val="28"/>
        </w:rPr>
        <w:t>Эш-Шуайбе</w:t>
      </w:r>
      <w:proofErr w:type="spellEnd"/>
      <w:r w:rsidRPr="0076249C">
        <w:rPr>
          <w:rFonts w:ascii="Times New Roman" w:hAnsi="Times New Roman" w:cs="Times New Roman"/>
          <w:sz w:val="28"/>
          <w:szCs w:val="28"/>
        </w:rPr>
        <w:t xml:space="preserve"> созданы одни из крупнейших в мире нефтехимические комплексы, ежегодно способные производить </w:t>
      </w:r>
      <w:proofErr w:type="spellStart"/>
      <w:r w:rsidRPr="0076249C">
        <w:rPr>
          <w:rFonts w:ascii="Times New Roman" w:hAnsi="Times New Roman" w:cs="Times New Roman"/>
          <w:sz w:val="28"/>
          <w:szCs w:val="28"/>
        </w:rPr>
        <w:t>ок</w:t>
      </w:r>
      <w:proofErr w:type="spellEnd"/>
      <w:r w:rsidRPr="0076249C">
        <w:rPr>
          <w:rFonts w:ascii="Times New Roman" w:hAnsi="Times New Roman" w:cs="Times New Roman"/>
          <w:sz w:val="28"/>
          <w:szCs w:val="28"/>
        </w:rPr>
        <w:t xml:space="preserve">. 600 </w:t>
      </w:r>
      <w:proofErr w:type="spellStart"/>
      <w:r w:rsidRPr="0076249C">
        <w:rPr>
          <w:rFonts w:ascii="Times New Roman" w:hAnsi="Times New Roman" w:cs="Times New Roman"/>
          <w:sz w:val="28"/>
          <w:szCs w:val="28"/>
        </w:rPr>
        <w:t>тыс.т</w:t>
      </w:r>
      <w:proofErr w:type="spellEnd"/>
      <w:r w:rsidR="00FD4B7B">
        <w:rPr>
          <w:rFonts w:ascii="Times New Roman" w:hAnsi="Times New Roman" w:cs="Times New Roman"/>
          <w:sz w:val="28"/>
          <w:szCs w:val="28"/>
        </w:rPr>
        <w:t>.</w:t>
      </w:r>
      <w:r w:rsidRPr="0076249C">
        <w:rPr>
          <w:rFonts w:ascii="Times New Roman" w:hAnsi="Times New Roman" w:cs="Times New Roman"/>
          <w:sz w:val="28"/>
          <w:szCs w:val="28"/>
        </w:rPr>
        <w:t xml:space="preserve"> серы, 165 </w:t>
      </w:r>
      <w:proofErr w:type="spellStart"/>
      <w:r w:rsidRPr="0076249C">
        <w:rPr>
          <w:rFonts w:ascii="Times New Roman" w:hAnsi="Times New Roman" w:cs="Times New Roman"/>
          <w:sz w:val="28"/>
          <w:szCs w:val="28"/>
        </w:rPr>
        <w:t>тыс</w:t>
      </w:r>
      <w:proofErr w:type="gramStart"/>
      <w:r w:rsidRPr="0076249C">
        <w:rPr>
          <w:rFonts w:ascii="Times New Roman" w:hAnsi="Times New Roman" w:cs="Times New Roman"/>
          <w:sz w:val="28"/>
          <w:szCs w:val="28"/>
        </w:rPr>
        <w:t>.т</w:t>
      </w:r>
      <w:proofErr w:type="spellEnd"/>
      <w:proofErr w:type="gramEnd"/>
      <w:r w:rsidRPr="0076249C">
        <w:rPr>
          <w:rFonts w:ascii="Times New Roman" w:hAnsi="Times New Roman" w:cs="Times New Roman"/>
          <w:sz w:val="28"/>
          <w:szCs w:val="28"/>
        </w:rPr>
        <w:t xml:space="preserve"> серной кислоты, 1 млн т азотных удобрени</w:t>
      </w:r>
      <w:r w:rsidR="00FD4B7B">
        <w:rPr>
          <w:rFonts w:ascii="Times New Roman" w:hAnsi="Times New Roman" w:cs="Times New Roman"/>
          <w:sz w:val="28"/>
          <w:szCs w:val="28"/>
        </w:rPr>
        <w:t xml:space="preserve">й, 790 </w:t>
      </w:r>
      <w:proofErr w:type="spellStart"/>
      <w:r w:rsidR="00FD4B7B">
        <w:rPr>
          <w:rFonts w:ascii="Times New Roman" w:hAnsi="Times New Roman" w:cs="Times New Roman"/>
          <w:sz w:val="28"/>
          <w:szCs w:val="28"/>
        </w:rPr>
        <w:t>тыс.т</w:t>
      </w:r>
      <w:proofErr w:type="spellEnd"/>
      <w:r w:rsidR="00FD4B7B">
        <w:rPr>
          <w:rFonts w:ascii="Times New Roman" w:hAnsi="Times New Roman" w:cs="Times New Roman"/>
          <w:sz w:val="28"/>
          <w:szCs w:val="28"/>
        </w:rPr>
        <w:t xml:space="preserve">. мочевины, 650 </w:t>
      </w:r>
      <w:proofErr w:type="spellStart"/>
      <w:r w:rsidR="00FD4B7B">
        <w:rPr>
          <w:rFonts w:ascii="Times New Roman" w:hAnsi="Times New Roman" w:cs="Times New Roman"/>
          <w:sz w:val="28"/>
          <w:szCs w:val="28"/>
        </w:rPr>
        <w:t>тыс.</w:t>
      </w:r>
      <w:r w:rsidRPr="0076249C">
        <w:rPr>
          <w:rFonts w:ascii="Times New Roman" w:hAnsi="Times New Roman" w:cs="Times New Roman"/>
          <w:sz w:val="28"/>
          <w:szCs w:val="28"/>
        </w:rPr>
        <w:t>т</w:t>
      </w:r>
      <w:proofErr w:type="spellEnd"/>
      <w:r w:rsidR="00FD4B7B">
        <w:rPr>
          <w:rFonts w:ascii="Times New Roman" w:hAnsi="Times New Roman" w:cs="Times New Roman"/>
          <w:sz w:val="28"/>
          <w:szCs w:val="28"/>
        </w:rPr>
        <w:t>.</w:t>
      </w:r>
      <w:r w:rsidRPr="0076249C">
        <w:rPr>
          <w:rFonts w:ascii="Times New Roman" w:hAnsi="Times New Roman" w:cs="Times New Roman"/>
          <w:sz w:val="28"/>
          <w:szCs w:val="28"/>
        </w:rPr>
        <w:t xml:space="preserve"> этилена, 450 </w:t>
      </w:r>
      <w:proofErr w:type="spellStart"/>
      <w:r w:rsidRPr="0076249C">
        <w:rPr>
          <w:rFonts w:ascii="Times New Roman" w:hAnsi="Times New Roman" w:cs="Times New Roman"/>
          <w:sz w:val="28"/>
          <w:szCs w:val="28"/>
        </w:rPr>
        <w:t>тыс.т</w:t>
      </w:r>
      <w:proofErr w:type="spellEnd"/>
      <w:r w:rsidR="00FD4B7B">
        <w:rPr>
          <w:rFonts w:ascii="Times New Roman" w:hAnsi="Times New Roman" w:cs="Times New Roman"/>
          <w:sz w:val="28"/>
          <w:szCs w:val="28"/>
        </w:rPr>
        <w:t>.</w:t>
      </w:r>
      <w:r w:rsidRPr="0076249C">
        <w:rPr>
          <w:rFonts w:ascii="Times New Roman" w:hAnsi="Times New Roman" w:cs="Times New Roman"/>
          <w:sz w:val="28"/>
          <w:szCs w:val="28"/>
        </w:rPr>
        <w:t xml:space="preserve"> полиэтилена, 350 </w:t>
      </w:r>
      <w:proofErr w:type="spellStart"/>
      <w:r w:rsidRPr="0076249C">
        <w:rPr>
          <w:rFonts w:ascii="Times New Roman" w:hAnsi="Times New Roman" w:cs="Times New Roman"/>
          <w:sz w:val="28"/>
          <w:szCs w:val="28"/>
        </w:rPr>
        <w:t>тыс.т</w:t>
      </w:r>
      <w:proofErr w:type="spellEnd"/>
      <w:r w:rsidR="00FD4B7B">
        <w:rPr>
          <w:rFonts w:ascii="Times New Roman" w:hAnsi="Times New Roman" w:cs="Times New Roman"/>
          <w:sz w:val="28"/>
          <w:szCs w:val="28"/>
        </w:rPr>
        <w:t>.</w:t>
      </w:r>
      <w:r w:rsidRPr="0076249C">
        <w:rPr>
          <w:rFonts w:ascii="Times New Roman" w:hAnsi="Times New Roman" w:cs="Times New Roman"/>
          <w:sz w:val="28"/>
          <w:szCs w:val="28"/>
        </w:rPr>
        <w:t xml:space="preserve"> этиленгликоля, ароматические смолы и т.д. Энергетика Кувейта базируется на ископаемом топливе. Ежегодно вырабатывается </w:t>
      </w:r>
      <w:proofErr w:type="spellStart"/>
      <w:r w:rsidRPr="0076249C">
        <w:rPr>
          <w:rFonts w:ascii="Times New Roman" w:hAnsi="Times New Roman" w:cs="Times New Roman"/>
          <w:sz w:val="28"/>
          <w:szCs w:val="28"/>
        </w:rPr>
        <w:t>ок</w:t>
      </w:r>
      <w:proofErr w:type="spellEnd"/>
      <w:r w:rsidRPr="0076249C">
        <w:rPr>
          <w:rFonts w:ascii="Times New Roman" w:hAnsi="Times New Roman" w:cs="Times New Roman"/>
          <w:sz w:val="28"/>
          <w:szCs w:val="28"/>
        </w:rPr>
        <w:t xml:space="preserve">. 31,6 </w:t>
      </w:r>
      <w:proofErr w:type="gramStart"/>
      <w:r w:rsidRPr="0076249C">
        <w:rPr>
          <w:rFonts w:ascii="Times New Roman" w:hAnsi="Times New Roman" w:cs="Times New Roman"/>
          <w:sz w:val="28"/>
          <w:szCs w:val="28"/>
        </w:rPr>
        <w:t>млрд</w:t>
      </w:r>
      <w:proofErr w:type="gramEnd"/>
      <w:r w:rsidRPr="0076249C">
        <w:rPr>
          <w:rFonts w:ascii="Times New Roman" w:hAnsi="Times New Roman" w:cs="Times New Roman"/>
          <w:sz w:val="28"/>
          <w:szCs w:val="28"/>
        </w:rPr>
        <w:t xml:space="preserve"> кВт/ч электроэнергии, что намного превышает внутреннее потребление.</w:t>
      </w:r>
    </w:p>
    <w:p w:rsidR="0076249C" w:rsidRPr="0076249C" w:rsidRDefault="0076249C" w:rsidP="00FD4B7B">
      <w:pPr>
        <w:spacing w:after="0"/>
        <w:ind w:firstLine="709"/>
        <w:jc w:val="both"/>
        <w:rPr>
          <w:rFonts w:ascii="Times New Roman" w:hAnsi="Times New Roman" w:cs="Times New Roman"/>
          <w:sz w:val="28"/>
          <w:szCs w:val="28"/>
        </w:rPr>
      </w:pPr>
      <w:proofErr w:type="gramStart"/>
      <w:r w:rsidRPr="0076249C">
        <w:rPr>
          <w:rFonts w:ascii="Times New Roman" w:hAnsi="Times New Roman" w:cs="Times New Roman"/>
          <w:sz w:val="28"/>
          <w:szCs w:val="28"/>
        </w:rPr>
        <w:t xml:space="preserve">Развиты промышленность стройматериалов и строительство (в 1999 произведено </w:t>
      </w:r>
      <w:proofErr w:type="spellStart"/>
      <w:r w:rsidRPr="0076249C">
        <w:rPr>
          <w:rFonts w:ascii="Times New Roman" w:hAnsi="Times New Roman" w:cs="Times New Roman"/>
          <w:sz w:val="28"/>
          <w:szCs w:val="28"/>
        </w:rPr>
        <w:t>ок</w:t>
      </w:r>
      <w:proofErr w:type="spellEnd"/>
      <w:r w:rsidRPr="0076249C">
        <w:rPr>
          <w:rFonts w:ascii="Times New Roman" w:hAnsi="Times New Roman" w:cs="Times New Roman"/>
          <w:sz w:val="28"/>
          <w:szCs w:val="28"/>
        </w:rPr>
        <w:t xml:space="preserve">. 950 </w:t>
      </w:r>
      <w:proofErr w:type="spellStart"/>
      <w:r w:rsidRPr="0076249C">
        <w:rPr>
          <w:rFonts w:ascii="Times New Roman" w:hAnsi="Times New Roman" w:cs="Times New Roman"/>
          <w:sz w:val="28"/>
          <w:szCs w:val="28"/>
        </w:rPr>
        <w:t>тыс.т</w:t>
      </w:r>
      <w:proofErr w:type="spellEnd"/>
      <w:r w:rsidR="00FD4B7B">
        <w:rPr>
          <w:rFonts w:ascii="Times New Roman" w:hAnsi="Times New Roman" w:cs="Times New Roman"/>
          <w:sz w:val="28"/>
          <w:szCs w:val="28"/>
        </w:rPr>
        <w:t>.</w:t>
      </w:r>
      <w:r w:rsidRPr="0076249C">
        <w:rPr>
          <w:rFonts w:ascii="Times New Roman" w:hAnsi="Times New Roman" w:cs="Times New Roman"/>
          <w:sz w:val="28"/>
          <w:szCs w:val="28"/>
        </w:rPr>
        <w:t xml:space="preserve"> цемента, 302,8 тыс. м</w:t>
      </w:r>
      <w:r w:rsidRPr="00FD4B7B">
        <w:rPr>
          <w:rFonts w:ascii="Times New Roman" w:hAnsi="Times New Roman" w:cs="Times New Roman"/>
          <w:sz w:val="28"/>
          <w:szCs w:val="28"/>
          <w:vertAlign w:val="superscript"/>
        </w:rPr>
        <w:t>3</w:t>
      </w:r>
      <w:r w:rsidRPr="0076249C">
        <w:rPr>
          <w:rFonts w:ascii="Times New Roman" w:hAnsi="Times New Roman" w:cs="Times New Roman"/>
          <w:sz w:val="28"/>
          <w:szCs w:val="28"/>
        </w:rPr>
        <w:t xml:space="preserve"> кирпича и т.д.), производство потребительских товаров, пищевая промышленность (мукомольная, кондитерская и др.).</w:t>
      </w:r>
      <w:proofErr w:type="gramEnd"/>
      <w:r w:rsidRPr="0076249C">
        <w:rPr>
          <w:rFonts w:ascii="Times New Roman" w:hAnsi="Times New Roman" w:cs="Times New Roman"/>
          <w:sz w:val="28"/>
          <w:szCs w:val="28"/>
        </w:rPr>
        <w:t xml:space="preserve"> Промышленное опреснение морской воды до иракской оккупации составляло </w:t>
      </w:r>
      <w:proofErr w:type="spellStart"/>
      <w:r w:rsidRPr="0076249C">
        <w:rPr>
          <w:rFonts w:ascii="Times New Roman" w:hAnsi="Times New Roman" w:cs="Times New Roman"/>
          <w:sz w:val="28"/>
          <w:szCs w:val="28"/>
        </w:rPr>
        <w:t>ок</w:t>
      </w:r>
      <w:proofErr w:type="spellEnd"/>
      <w:r w:rsidRPr="0076249C">
        <w:rPr>
          <w:rFonts w:ascii="Times New Roman" w:hAnsi="Times New Roman" w:cs="Times New Roman"/>
          <w:sz w:val="28"/>
          <w:szCs w:val="28"/>
        </w:rPr>
        <w:t xml:space="preserve">. 600 </w:t>
      </w:r>
      <w:proofErr w:type="gramStart"/>
      <w:r w:rsidRPr="0076249C">
        <w:rPr>
          <w:rFonts w:ascii="Times New Roman" w:hAnsi="Times New Roman" w:cs="Times New Roman"/>
          <w:sz w:val="28"/>
          <w:szCs w:val="28"/>
        </w:rPr>
        <w:t>млн</w:t>
      </w:r>
      <w:proofErr w:type="gramEnd"/>
      <w:r w:rsidRPr="0076249C">
        <w:rPr>
          <w:rFonts w:ascii="Times New Roman" w:hAnsi="Times New Roman" w:cs="Times New Roman"/>
          <w:sz w:val="28"/>
          <w:szCs w:val="28"/>
        </w:rPr>
        <w:t xml:space="preserve"> л</w:t>
      </w:r>
      <w:r w:rsidR="00FD4B7B">
        <w:rPr>
          <w:rFonts w:ascii="Times New Roman" w:hAnsi="Times New Roman" w:cs="Times New Roman"/>
          <w:sz w:val="28"/>
          <w:szCs w:val="28"/>
        </w:rPr>
        <w:t>.</w:t>
      </w:r>
      <w:r w:rsidRPr="0076249C">
        <w:rPr>
          <w:rFonts w:ascii="Times New Roman" w:hAnsi="Times New Roman" w:cs="Times New Roman"/>
          <w:sz w:val="28"/>
          <w:szCs w:val="28"/>
        </w:rPr>
        <w:t xml:space="preserve"> в сутки. С повышением качества образования получает развитие и такая наукоёмкая отрасль, как электронная промышленность.</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lastRenderedPageBreak/>
        <w:t xml:space="preserve">Ограниченность пахотных земель (0,4% территории страны) и водных ресурсов значительно сужают возможности развития сельского хозяйства. В стране разводят скот и выращивают овощи. </w:t>
      </w:r>
      <w:proofErr w:type="gramStart"/>
      <w:r w:rsidRPr="0076249C">
        <w:rPr>
          <w:rFonts w:ascii="Times New Roman" w:hAnsi="Times New Roman" w:cs="Times New Roman"/>
          <w:sz w:val="28"/>
          <w:szCs w:val="28"/>
        </w:rPr>
        <w:t>Развиты</w:t>
      </w:r>
      <w:proofErr w:type="gramEnd"/>
      <w:r w:rsidRPr="0076249C">
        <w:rPr>
          <w:rFonts w:ascii="Times New Roman" w:hAnsi="Times New Roman" w:cs="Times New Roman"/>
          <w:sz w:val="28"/>
          <w:szCs w:val="28"/>
        </w:rPr>
        <w:t xml:space="preserve"> рыболовство (продукция удовлетворяет 25% внутреннего спроса), лов креветок.</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В Кувейте нет железных дорог. Длина автодорог с покрытием 3590 км</w:t>
      </w:r>
      <w:r w:rsidR="00FD4B7B">
        <w:rPr>
          <w:rFonts w:ascii="Times New Roman" w:hAnsi="Times New Roman" w:cs="Times New Roman"/>
          <w:sz w:val="28"/>
          <w:szCs w:val="28"/>
        </w:rPr>
        <w:t>.</w:t>
      </w:r>
      <w:r w:rsidRPr="0076249C">
        <w:rPr>
          <w:rFonts w:ascii="Times New Roman" w:hAnsi="Times New Roman" w:cs="Times New Roman"/>
          <w:sz w:val="28"/>
          <w:szCs w:val="28"/>
        </w:rPr>
        <w:t xml:space="preserve"> (1999). Трубопроводы включают 877 км</w:t>
      </w:r>
      <w:proofErr w:type="gramStart"/>
      <w:r w:rsidR="00FD4B7B">
        <w:rPr>
          <w:rFonts w:ascii="Times New Roman" w:hAnsi="Times New Roman" w:cs="Times New Roman"/>
          <w:sz w:val="28"/>
          <w:szCs w:val="28"/>
        </w:rPr>
        <w:t>.</w:t>
      </w:r>
      <w:proofErr w:type="gramEnd"/>
      <w:r w:rsidRPr="0076249C">
        <w:rPr>
          <w:rFonts w:ascii="Times New Roman" w:hAnsi="Times New Roman" w:cs="Times New Roman"/>
          <w:sz w:val="28"/>
          <w:szCs w:val="28"/>
        </w:rPr>
        <w:t xml:space="preserve"> </w:t>
      </w:r>
      <w:proofErr w:type="gramStart"/>
      <w:r w:rsidRPr="0076249C">
        <w:rPr>
          <w:rFonts w:ascii="Times New Roman" w:hAnsi="Times New Roman" w:cs="Times New Roman"/>
          <w:sz w:val="28"/>
          <w:szCs w:val="28"/>
        </w:rPr>
        <w:t>н</w:t>
      </w:r>
      <w:proofErr w:type="gramEnd"/>
      <w:r w:rsidRPr="0076249C">
        <w:rPr>
          <w:rFonts w:ascii="Times New Roman" w:hAnsi="Times New Roman" w:cs="Times New Roman"/>
          <w:sz w:val="28"/>
          <w:szCs w:val="28"/>
        </w:rPr>
        <w:t>ефтепроводов, 40 км</w:t>
      </w:r>
      <w:r w:rsidR="00FD4B7B">
        <w:rPr>
          <w:rFonts w:ascii="Times New Roman" w:hAnsi="Times New Roman" w:cs="Times New Roman"/>
          <w:sz w:val="28"/>
          <w:szCs w:val="28"/>
        </w:rPr>
        <w:t>.</w:t>
      </w:r>
      <w:r w:rsidRPr="0076249C">
        <w:rPr>
          <w:rFonts w:ascii="Times New Roman" w:hAnsi="Times New Roman" w:cs="Times New Roman"/>
          <w:sz w:val="28"/>
          <w:szCs w:val="28"/>
        </w:rPr>
        <w:t xml:space="preserve"> трубопроводов для нефтепродуктов, 165 км</w:t>
      </w:r>
      <w:r w:rsidR="00FD4B7B">
        <w:rPr>
          <w:rFonts w:ascii="Times New Roman" w:hAnsi="Times New Roman" w:cs="Times New Roman"/>
          <w:sz w:val="28"/>
          <w:szCs w:val="28"/>
        </w:rPr>
        <w:t>.</w:t>
      </w:r>
      <w:r w:rsidRPr="0076249C">
        <w:rPr>
          <w:rFonts w:ascii="Times New Roman" w:hAnsi="Times New Roman" w:cs="Times New Roman"/>
          <w:sz w:val="28"/>
          <w:szCs w:val="28"/>
        </w:rPr>
        <w:t xml:space="preserve"> газопроводов. Морской транспорт насчитывает 202 судна (1997). Судов валовой регистровой вместимостью от 1 </w:t>
      </w:r>
      <w:proofErr w:type="spellStart"/>
      <w:r w:rsidRPr="0076249C">
        <w:rPr>
          <w:rFonts w:ascii="Times New Roman" w:hAnsi="Times New Roman" w:cs="Times New Roman"/>
          <w:sz w:val="28"/>
          <w:szCs w:val="28"/>
        </w:rPr>
        <w:t>тыс.т</w:t>
      </w:r>
      <w:proofErr w:type="spellEnd"/>
      <w:r w:rsidR="00FD4B7B">
        <w:rPr>
          <w:rFonts w:ascii="Times New Roman" w:hAnsi="Times New Roman" w:cs="Times New Roman"/>
          <w:sz w:val="28"/>
          <w:szCs w:val="28"/>
        </w:rPr>
        <w:t>.</w:t>
      </w:r>
      <w:r w:rsidRPr="0076249C">
        <w:rPr>
          <w:rFonts w:ascii="Times New Roman" w:hAnsi="Times New Roman" w:cs="Times New Roman"/>
          <w:sz w:val="28"/>
          <w:szCs w:val="28"/>
        </w:rPr>
        <w:t xml:space="preserve"> и выше — 38, включая 19 нефтяных танкеров, 6 танкеров для перевозки газа, 13 транспортных судов, их общая валовая грузоподъёмность 3,63 </w:t>
      </w:r>
      <w:proofErr w:type="gramStart"/>
      <w:r w:rsidRPr="0076249C">
        <w:rPr>
          <w:rFonts w:ascii="Times New Roman" w:hAnsi="Times New Roman" w:cs="Times New Roman"/>
          <w:sz w:val="28"/>
          <w:szCs w:val="28"/>
        </w:rPr>
        <w:t>млн</w:t>
      </w:r>
      <w:proofErr w:type="gramEnd"/>
      <w:r w:rsidRPr="0076249C">
        <w:rPr>
          <w:rFonts w:ascii="Times New Roman" w:hAnsi="Times New Roman" w:cs="Times New Roman"/>
          <w:sz w:val="28"/>
          <w:szCs w:val="28"/>
        </w:rPr>
        <w:t xml:space="preserve"> т. Крупнейшие порты: </w:t>
      </w:r>
      <w:proofErr w:type="spellStart"/>
      <w:r w:rsidRPr="0076249C">
        <w:rPr>
          <w:rFonts w:ascii="Times New Roman" w:hAnsi="Times New Roman" w:cs="Times New Roman"/>
          <w:sz w:val="28"/>
          <w:szCs w:val="28"/>
        </w:rPr>
        <w:t>Шувайх</w:t>
      </w:r>
      <w:proofErr w:type="spellEnd"/>
      <w:r w:rsidRPr="0076249C">
        <w:rPr>
          <w:rFonts w:ascii="Times New Roman" w:hAnsi="Times New Roman" w:cs="Times New Roman"/>
          <w:sz w:val="28"/>
          <w:szCs w:val="28"/>
        </w:rPr>
        <w:t xml:space="preserve">, </w:t>
      </w:r>
      <w:proofErr w:type="spellStart"/>
      <w:r w:rsidRPr="0076249C">
        <w:rPr>
          <w:rFonts w:ascii="Times New Roman" w:hAnsi="Times New Roman" w:cs="Times New Roman"/>
          <w:sz w:val="28"/>
          <w:szCs w:val="28"/>
        </w:rPr>
        <w:t>Шуайба</w:t>
      </w:r>
      <w:proofErr w:type="spellEnd"/>
      <w:r w:rsidRPr="0076249C">
        <w:rPr>
          <w:rFonts w:ascii="Times New Roman" w:hAnsi="Times New Roman" w:cs="Times New Roman"/>
          <w:sz w:val="28"/>
          <w:szCs w:val="28"/>
        </w:rPr>
        <w:t>, Доха, нефтяной порт Мина-эль-</w:t>
      </w:r>
      <w:proofErr w:type="spellStart"/>
      <w:r w:rsidRPr="0076249C">
        <w:rPr>
          <w:rFonts w:ascii="Times New Roman" w:hAnsi="Times New Roman" w:cs="Times New Roman"/>
          <w:sz w:val="28"/>
          <w:szCs w:val="28"/>
        </w:rPr>
        <w:t>Ахмади</w:t>
      </w:r>
      <w:proofErr w:type="spellEnd"/>
      <w:r w:rsidRPr="0076249C">
        <w:rPr>
          <w:rFonts w:ascii="Times New Roman" w:hAnsi="Times New Roman" w:cs="Times New Roman"/>
          <w:sz w:val="28"/>
          <w:szCs w:val="28"/>
        </w:rPr>
        <w:t xml:space="preserve">. В 1999 морем принято 2,88 </w:t>
      </w:r>
      <w:proofErr w:type="gramStart"/>
      <w:r w:rsidRPr="0076249C">
        <w:rPr>
          <w:rFonts w:ascii="Times New Roman" w:hAnsi="Times New Roman" w:cs="Times New Roman"/>
          <w:sz w:val="28"/>
          <w:szCs w:val="28"/>
        </w:rPr>
        <w:t>млн</w:t>
      </w:r>
      <w:proofErr w:type="gramEnd"/>
      <w:r w:rsidRPr="0076249C">
        <w:rPr>
          <w:rFonts w:ascii="Times New Roman" w:hAnsi="Times New Roman" w:cs="Times New Roman"/>
          <w:sz w:val="28"/>
          <w:szCs w:val="28"/>
        </w:rPr>
        <w:t xml:space="preserve"> т</w:t>
      </w:r>
      <w:r w:rsidR="00FD4B7B">
        <w:rPr>
          <w:rFonts w:ascii="Times New Roman" w:hAnsi="Times New Roman" w:cs="Times New Roman"/>
          <w:sz w:val="28"/>
          <w:szCs w:val="28"/>
        </w:rPr>
        <w:t>.</w:t>
      </w:r>
      <w:r w:rsidRPr="0076249C">
        <w:rPr>
          <w:rFonts w:ascii="Times New Roman" w:hAnsi="Times New Roman" w:cs="Times New Roman"/>
          <w:sz w:val="28"/>
          <w:szCs w:val="28"/>
        </w:rPr>
        <w:t xml:space="preserve"> грузов, отправлено 7 млн т. В стране несколько аэропортов. Кувейтский международный аэропорт рассчитан на 5 </w:t>
      </w:r>
      <w:proofErr w:type="gramStart"/>
      <w:r w:rsidRPr="0076249C">
        <w:rPr>
          <w:rFonts w:ascii="Times New Roman" w:hAnsi="Times New Roman" w:cs="Times New Roman"/>
          <w:sz w:val="28"/>
          <w:szCs w:val="28"/>
        </w:rPr>
        <w:t>млн</w:t>
      </w:r>
      <w:proofErr w:type="gramEnd"/>
      <w:r w:rsidRPr="0076249C">
        <w:rPr>
          <w:rFonts w:ascii="Times New Roman" w:hAnsi="Times New Roman" w:cs="Times New Roman"/>
          <w:sz w:val="28"/>
          <w:szCs w:val="28"/>
        </w:rPr>
        <w:t xml:space="preserve"> пассажиров в год. В 1999 прибыло 1,86 </w:t>
      </w:r>
      <w:proofErr w:type="gramStart"/>
      <w:r w:rsidRPr="0076249C">
        <w:rPr>
          <w:rFonts w:ascii="Times New Roman" w:hAnsi="Times New Roman" w:cs="Times New Roman"/>
          <w:sz w:val="28"/>
          <w:szCs w:val="28"/>
        </w:rPr>
        <w:t>млн</w:t>
      </w:r>
      <w:proofErr w:type="gramEnd"/>
      <w:r w:rsidRPr="0076249C">
        <w:rPr>
          <w:rFonts w:ascii="Times New Roman" w:hAnsi="Times New Roman" w:cs="Times New Roman"/>
          <w:sz w:val="28"/>
          <w:szCs w:val="28"/>
        </w:rPr>
        <w:t xml:space="preserve"> пассажиров, отправлено — 1,83 млн.</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 xml:space="preserve">В стране имеется современная система связи, в </w:t>
      </w:r>
      <w:proofErr w:type="spellStart"/>
      <w:r w:rsidRPr="0076249C">
        <w:rPr>
          <w:rFonts w:ascii="Times New Roman" w:hAnsi="Times New Roman" w:cs="Times New Roman"/>
          <w:sz w:val="28"/>
          <w:szCs w:val="28"/>
        </w:rPr>
        <w:t>т.ч</w:t>
      </w:r>
      <w:proofErr w:type="spellEnd"/>
      <w:r w:rsidRPr="0076249C">
        <w:rPr>
          <w:rFonts w:ascii="Times New Roman" w:hAnsi="Times New Roman" w:cs="Times New Roman"/>
          <w:sz w:val="28"/>
          <w:szCs w:val="28"/>
        </w:rPr>
        <w:t>. спутниковая. Имеется более 412 тыс. стационарных телефонных линий и 210 тыс. мобильных телефонов (1997), 200 тысяч пользователей Интернета (2002). Действуют правительственные Кувейтское информационное агентство (с 1976), Служба радиовещания Кувейта и телевидение Кувейта. Мас</w:t>
      </w:r>
      <w:r w:rsidR="00FD4B7B">
        <w:rPr>
          <w:rFonts w:ascii="Times New Roman" w:hAnsi="Times New Roman" w:cs="Times New Roman"/>
          <w:sz w:val="28"/>
          <w:szCs w:val="28"/>
        </w:rPr>
        <w:t xml:space="preserve">совыми тиражами издаются </w:t>
      </w:r>
      <w:proofErr w:type="spellStart"/>
      <w:r w:rsidR="00FD4B7B">
        <w:rPr>
          <w:rFonts w:ascii="Times New Roman" w:hAnsi="Times New Roman" w:cs="Times New Roman"/>
          <w:sz w:val="28"/>
          <w:szCs w:val="28"/>
        </w:rPr>
        <w:t>ок</w:t>
      </w:r>
      <w:proofErr w:type="spellEnd"/>
      <w:r w:rsidR="00FD4B7B">
        <w:rPr>
          <w:rFonts w:ascii="Times New Roman" w:hAnsi="Times New Roman" w:cs="Times New Roman"/>
          <w:sz w:val="28"/>
          <w:szCs w:val="28"/>
        </w:rPr>
        <w:t>. 10</w:t>
      </w:r>
      <w:r w:rsidRPr="0076249C">
        <w:rPr>
          <w:rFonts w:ascii="Times New Roman" w:hAnsi="Times New Roman" w:cs="Times New Roman"/>
          <w:sz w:val="28"/>
          <w:szCs w:val="28"/>
        </w:rPr>
        <w:t xml:space="preserve"> ежедневных и еженедельных газет, несколько журналов. Самое крупное издание — ежемесячный журнал «Аль-</w:t>
      </w:r>
      <w:proofErr w:type="spellStart"/>
      <w:r w:rsidRPr="0076249C">
        <w:rPr>
          <w:rFonts w:ascii="Times New Roman" w:hAnsi="Times New Roman" w:cs="Times New Roman"/>
          <w:sz w:val="28"/>
          <w:szCs w:val="28"/>
        </w:rPr>
        <w:t>Араби</w:t>
      </w:r>
      <w:proofErr w:type="spellEnd"/>
      <w:r w:rsidRPr="0076249C">
        <w:rPr>
          <w:rFonts w:ascii="Times New Roman" w:hAnsi="Times New Roman" w:cs="Times New Roman"/>
          <w:sz w:val="28"/>
          <w:szCs w:val="28"/>
        </w:rPr>
        <w:t xml:space="preserve">» («Араб», </w:t>
      </w:r>
      <w:proofErr w:type="spellStart"/>
      <w:r w:rsidRPr="0076249C">
        <w:rPr>
          <w:rFonts w:ascii="Times New Roman" w:hAnsi="Times New Roman" w:cs="Times New Roman"/>
          <w:sz w:val="28"/>
          <w:szCs w:val="28"/>
        </w:rPr>
        <w:t>ок</w:t>
      </w:r>
      <w:proofErr w:type="spellEnd"/>
      <w:r w:rsidRPr="0076249C">
        <w:rPr>
          <w:rFonts w:ascii="Times New Roman" w:hAnsi="Times New Roman" w:cs="Times New Roman"/>
          <w:sz w:val="28"/>
          <w:szCs w:val="28"/>
        </w:rPr>
        <w:t>. 350 тыс. экз.), освещающий политические, научные и другие проблемы.</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 xml:space="preserve">Торговля и сфера обслуживания являются традиционными сферами экономической активности населения. Развивается туризм. В целом в год Кувейт посещает около 1,5 </w:t>
      </w:r>
      <w:proofErr w:type="gramStart"/>
      <w:r w:rsidRPr="0076249C">
        <w:rPr>
          <w:rFonts w:ascii="Times New Roman" w:hAnsi="Times New Roman" w:cs="Times New Roman"/>
          <w:sz w:val="28"/>
          <w:szCs w:val="28"/>
        </w:rPr>
        <w:t>млн</w:t>
      </w:r>
      <w:proofErr w:type="gramEnd"/>
      <w:r w:rsidRPr="0076249C">
        <w:rPr>
          <w:rFonts w:ascii="Times New Roman" w:hAnsi="Times New Roman" w:cs="Times New Roman"/>
          <w:sz w:val="28"/>
          <w:szCs w:val="28"/>
        </w:rPr>
        <w:t xml:space="preserve"> чел., основная часть приезжает для работы. В отелях в 2000 останавливалось 273 тыс. чел.</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 xml:space="preserve">Современная социально-экономическая политика сочетает курс на перераспределение нефтяных доходов в целях индустриализации и социального обеспечения населения с усилиями по диверсификации хозяйства и снятию излишней нагрузки с бюджета страны. Выплачиваются разные виды социальных пособий. Кредитно-денежная система состоит из ограниченного числа банков и делится на коммерческие и специализированные, а также страховые компании. Центральный банк поддерживает стабильный курс национальной валюты с помощью инвалютных резервов, валютный режим в целом либеральный. В Кувейте достаточно </w:t>
      </w:r>
      <w:proofErr w:type="gramStart"/>
      <w:r w:rsidRPr="0076249C">
        <w:rPr>
          <w:rFonts w:ascii="Times New Roman" w:hAnsi="Times New Roman" w:cs="Times New Roman"/>
          <w:sz w:val="28"/>
          <w:szCs w:val="28"/>
        </w:rPr>
        <w:t>развиты</w:t>
      </w:r>
      <w:proofErr w:type="gramEnd"/>
      <w:r w:rsidRPr="0076249C">
        <w:rPr>
          <w:rFonts w:ascii="Times New Roman" w:hAnsi="Times New Roman" w:cs="Times New Roman"/>
          <w:sz w:val="28"/>
          <w:szCs w:val="28"/>
        </w:rPr>
        <w:t xml:space="preserve"> рынок ценных бумаг и фондовая биржа. После обвала курсов акций в 1982 приняты меры жёсткого регулирования фондового </w:t>
      </w:r>
      <w:r w:rsidRPr="0076249C">
        <w:rPr>
          <w:rFonts w:ascii="Times New Roman" w:hAnsi="Times New Roman" w:cs="Times New Roman"/>
          <w:sz w:val="28"/>
          <w:szCs w:val="28"/>
        </w:rPr>
        <w:lastRenderedPageBreak/>
        <w:t xml:space="preserve">рынка. 90% экспортных валютных поступлений и 75% доходов государственного бюджета формируются за счёт нефтяной отрасли. Налоги пока играют незначительную роль. Доходы составили 11,5 </w:t>
      </w:r>
      <w:proofErr w:type="gramStart"/>
      <w:r w:rsidRPr="0076249C">
        <w:rPr>
          <w:rFonts w:ascii="Times New Roman" w:hAnsi="Times New Roman" w:cs="Times New Roman"/>
          <w:sz w:val="28"/>
          <w:szCs w:val="28"/>
        </w:rPr>
        <w:t>млрд</w:t>
      </w:r>
      <w:proofErr w:type="gramEnd"/>
      <w:r w:rsidRPr="0076249C">
        <w:rPr>
          <w:rFonts w:ascii="Times New Roman" w:hAnsi="Times New Roman" w:cs="Times New Roman"/>
          <w:sz w:val="28"/>
          <w:szCs w:val="28"/>
        </w:rPr>
        <w:t xml:space="preserve"> долл. США, расходы 17,2 млрд долл. США (2001/02). Основные статьи расходов бюджета: оборона и безопасность 32,6%, трансферты государственным организациям — 31%, образование — 14,7%, энергетика и водоснабжение — 11,2% (2000). Внешний долг страны 6,9 </w:t>
      </w:r>
      <w:proofErr w:type="gramStart"/>
      <w:r w:rsidRPr="0076249C">
        <w:rPr>
          <w:rFonts w:ascii="Times New Roman" w:hAnsi="Times New Roman" w:cs="Times New Roman"/>
          <w:sz w:val="28"/>
          <w:szCs w:val="28"/>
        </w:rPr>
        <w:t>млрд</w:t>
      </w:r>
      <w:proofErr w:type="gramEnd"/>
      <w:r w:rsidRPr="0076249C">
        <w:rPr>
          <w:rFonts w:ascii="Times New Roman" w:hAnsi="Times New Roman" w:cs="Times New Roman"/>
          <w:sz w:val="28"/>
          <w:szCs w:val="28"/>
        </w:rPr>
        <w:t xml:space="preserve"> долл. США (2000).</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 xml:space="preserve">Уровень жизни населения Кувейта достаточно высокий. Средняя заработная плата в промышленности 8757,17 долл. США в год (2000). В 1997 ВВП составлял 9212 </w:t>
      </w:r>
      <w:proofErr w:type="gramStart"/>
      <w:r w:rsidRPr="0076249C">
        <w:rPr>
          <w:rFonts w:ascii="Times New Roman" w:hAnsi="Times New Roman" w:cs="Times New Roman"/>
          <w:sz w:val="28"/>
          <w:szCs w:val="28"/>
        </w:rPr>
        <w:t>млн</w:t>
      </w:r>
      <w:proofErr w:type="gramEnd"/>
      <w:r w:rsidRPr="0076249C">
        <w:rPr>
          <w:rFonts w:ascii="Times New Roman" w:hAnsi="Times New Roman" w:cs="Times New Roman"/>
          <w:sz w:val="28"/>
          <w:szCs w:val="28"/>
        </w:rPr>
        <w:t xml:space="preserve"> </w:t>
      </w:r>
      <w:proofErr w:type="spellStart"/>
      <w:r w:rsidRPr="0076249C">
        <w:rPr>
          <w:rFonts w:ascii="Times New Roman" w:hAnsi="Times New Roman" w:cs="Times New Roman"/>
          <w:sz w:val="28"/>
          <w:szCs w:val="28"/>
        </w:rPr>
        <w:t>кув</w:t>
      </w:r>
      <w:proofErr w:type="spellEnd"/>
      <w:r w:rsidRPr="0076249C">
        <w:rPr>
          <w:rFonts w:ascii="Times New Roman" w:hAnsi="Times New Roman" w:cs="Times New Roman"/>
          <w:sz w:val="28"/>
          <w:szCs w:val="28"/>
        </w:rPr>
        <w:t>. динаров, конечные частные потребительские расходы — 4344 млн динаров, чистые сбережения — 3093 млн динаров.</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 xml:space="preserve">Торговый баланс страны активный. Экспорт (2001, </w:t>
      </w:r>
      <w:proofErr w:type="gramStart"/>
      <w:r w:rsidRPr="0076249C">
        <w:rPr>
          <w:rFonts w:ascii="Times New Roman" w:hAnsi="Times New Roman" w:cs="Times New Roman"/>
          <w:sz w:val="28"/>
          <w:szCs w:val="28"/>
        </w:rPr>
        <w:t>млрд</w:t>
      </w:r>
      <w:proofErr w:type="gramEnd"/>
      <w:r w:rsidRPr="0076249C">
        <w:rPr>
          <w:rFonts w:ascii="Times New Roman" w:hAnsi="Times New Roman" w:cs="Times New Roman"/>
          <w:sz w:val="28"/>
          <w:szCs w:val="28"/>
        </w:rPr>
        <w:t xml:space="preserve"> долл. США) 16,2, импорт 7,4. Главные экспортные товары: нефть и нефтепродукты, удобрения, креветки. Основные партнёры по экспорту: Япония (23%), США (14%), Южная Корея (13%), Сингапур (7%), Нидерланды (6%), Пакистан (6%). Импортируются промышленные товары, продукты питания и пр. Основные партнёры по импорту: США (12%), Япония (8%), Великобритания (8%), Германия (7%), Китай (5%), Франция (4%).</w:t>
      </w:r>
    </w:p>
    <w:p w:rsidR="0076249C" w:rsidRPr="0076249C" w:rsidRDefault="0076249C" w:rsidP="00FD4B7B">
      <w:pPr>
        <w:spacing w:after="0"/>
        <w:jc w:val="both"/>
        <w:rPr>
          <w:rFonts w:ascii="Times New Roman" w:hAnsi="Times New Roman" w:cs="Times New Roman"/>
          <w:sz w:val="28"/>
          <w:szCs w:val="28"/>
        </w:rPr>
      </w:pPr>
      <w:r w:rsidRPr="0076249C">
        <w:rPr>
          <w:rFonts w:ascii="Times New Roman" w:hAnsi="Times New Roman" w:cs="Times New Roman"/>
          <w:sz w:val="28"/>
          <w:szCs w:val="28"/>
        </w:rPr>
        <w:t>(</w:t>
      </w:r>
      <w:hyperlink r:id="rId14" w:history="1">
        <w:r w:rsidR="00FD4B7B" w:rsidRPr="00ED2AE5">
          <w:rPr>
            <w:rStyle w:val="a9"/>
            <w:rFonts w:ascii="Times New Roman" w:hAnsi="Times New Roman" w:cs="Times New Roman"/>
            <w:sz w:val="28"/>
            <w:szCs w:val="28"/>
          </w:rPr>
          <w:t>https://materiki.ru/kuvejt-geografiya-istoriya-naselenie-i-politicheskaya-sistema/</w:t>
        </w:r>
      </w:hyperlink>
      <w:proofErr w:type="gramStart"/>
      <w:r w:rsidR="00FD4B7B">
        <w:rPr>
          <w:rFonts w:ascii="Times New Roman" w:hAnsi="Times New Roman" w:cs="Times New Roman"/>
          <w:sz w:val="28"/>
          <w:szCs w:val="28"/>
        </w:rPr>
        <w:t xml:space="preserve"> </w:t>
      </w:r>
      <w:r w:rsidRPr="0076249C">
        <w:rPr>
          <w:rFonts w:ascii="Times New Roman" w:hAnsi="Times New Roman" w:cs="Times New Roman"/>
          <w:sz w:val="28"/>
          <w:szCs w:val="28"/>
        </w:rPr>
        <w:t>)</w:t>
      </w:r>
      <w:proofErr w:type="gramEnd"/>
    </w:p>
    <w:p w:rsidR="00FD4B7B" w:rsidRDefault="00FD4B7B" w:rsidP="00FD4B7B">
      <w:pPr>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76249C" w:rsidRPr="0003473E" w:rsidRDefault="00FD4B7B" w:rsidP="0003473E">
      <w:pPr>
        <w:pStyle w:val="2"/>
        <w:spacing w:before="0"/>
        <w:jc w:val="center"/>
        <w:rPr>
          <w:rFonts w:ascii="Times New Roman" w:hAnsi="Times New Roman" w:cs="Times New Roman"/>
          <w:color w:val="auto"/>
          <w:sz w:val="28"/>
          <w:szCs w:val="28"/>
        </w:rPr>
      </w:pPr>
      <w:bookmarkStart w:id="11" w:name="_Toc54783508"/>
      <w:r w:rsidRPr="0003473E">
        <w:rPr>
          <w:rFonts w:ascii="Times New Roman" w:hAnsi="Times New Roman" w:cs="Times New Roman"/>
          <w:color w:val="auto"/>
          <w:sz w:val="28"/>
          <w:szCs w:val="28"/>
        </w:rPr>
        <w:lastRenderedPageBreak/>
        <w:t xml:space="preserve">2.2. </w:t>
      </w:r>
      <w:r w:rsidR="0076249C" w:rsidRPr="0003473E">
        <w:rPr>
          <w:rFonts w:ascii="Times New Roman" w:hAnsi="Times New Roman" w:cs="Times New Roman"/>
          <w:color w:val="auto"/>
          <w:sz w:val="28"/>
          <w:szCs w:val="28"/>
        </w:rPr>
        <w:t>НАСЕЛЕНИЕ</w:t>
      </w:r>
      <w:bookmarkEnd w:id="11"/>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Среднегодовой темп прироста населения в 2002 составлял 3,33%, в 1980-е гг. темп прироста городского населения составлял 4,3%, сельского 6,2%. Динамика населения включает приток иммигрантов из других стран. В 1985 иностранцы составляли 60% населения.</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 xml:space="preserve">Рождаемость 21,8%, смертность 2,46%, детская смертность 10,87 чел. на 1000 новорождённых, продолжительность жизни 76,46 года, в </w:t>
      </w:r>
      <w:proofErr w:type="spellStart"/>
      <w:r w:rsidRPr="0076249C">
        <w:rPr>
          <w:rFonts w:ascii="Times New Roman" w:hAnsi="Times New Roman" w:cs="Times New Roman"/>
          <w:sz w:val="28"/>
          <w:szCs w:val="28"/>
        </w:rPr>
        <w:t>т.ч</w:t>
      </w:r>
      <w:proofErr w:type="spellEnd"/>
      <w:r w:rsidRPr="0076249C">
        <w:rPr>
          <w:rFonts w:ascii="Times New Roman" w:hAnsi="Times New Roman" w:cs="Times New Roman"/>
          <w:sz w:val="28"/>
          <w:szCs w:val="28"/>
        </w:rPr>
        <w:t xml:space="preserve">. мужчин — 75,56, женщин — 77,39 (2002). Половозрастная структура населения (2002): 0—14 лет — 28,3% (мужчин 304,2 тыс. чел., женщин 292,9 тыс.); 15—64 года — 69,2% (мужчин 934,1 тыс., женщин 527,3 тыс.); 65 лет и старше — 2,5% (мужчин 34,1 тыс., женщин 18,9 тыс.). Городское население </w:t>
      </w:r>
      <w:proofErr w:type="spellStart"/>
      <w:r w:rsidRPr="0076249C">
        <w:rPr>
          <w:rFonts w:ascii="Times New Roman" w:hAnsi="Times New Roman" w:cs="Times New Roman"/>
          <w:sz w:val="28"/>
          <w:szCs w:val="28"/>
        </w:rPr>
        <w:t>ок</w:t>
      </w:r>
      <w:proofErr w:type="spellEnd"/>
      <w:r w:rsidRPr="0076249C">
        <w:rPr>
          <w:rFonts w:ascii="Times New Roman" w:hAnsi="Times New Roman" w:cs="Times New Roman"/>
          <w:sz w:val="28"/>
          <w:szCs w:val="28"/>
        </w:rPr>
        <w:t>. 97,6% (2000). Неграмотно 7,1% населения в возрасте старше 15 лет (2000).</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Этнический состав: 45% — арабы Кувейта (кувейтцы), 35% — остальные арабы, 9% — выходцы из Южной Азии, 4% — иранцы, 7% — другие группы. Языки: арабский, широко используется английский.</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 xml:space="preserve">Большинство населения (85%) исповедует ислам. Из них 70% — мусульмане-сунниты, 30% — шииты. Христиане, индуисты и прочие конфессии — </w:t>
      </w:r>
      <w:proofErr w:type="spellStart"/>
      <w:r w:rsidRPr="0076249C">
        <w:rPr>
          <w:rFonts w:ascii="Times New Roman" w:hAnsi="Times New Roman" w:cs="Times New Roman"/>
          <w:sz w:val="28"/>
          <w:szCs w:val="28"/>
        </w:rPr>
        <w:t>ок</w:t>
      </w:r>
      <w:proofErr w:type="spellEnd"/>
      <w:r w:rsidRPr="0076249C">
        <w:rPr>
          <w:rFonts w:ascii="Times New Roman" w:hAnsi="Times New Roman" w:cs="Times New Roman"/>
          <w:sz w:val="28"/>
          <w:szCs w:val="28"/>
        </w:rPr>
        <w:t>. 15%.</w:t>
      </w:r>
    </w:p>
    <w:p w:rsidR="0076249C" w:rsidRPr="0076249C" w:rsidRDefault="0076249C" w:rsidP="00FD4B7B">
      <w:pPr>
        <w:spacing w:after="0"/>
        <w:jc w:val="both"/>
        <w:rPr>
          <w:rFonts w:ascii="Times New Roman" w:hAnsi="Times New Roman" w:cs="Times New Roman"/>
          <w:sz w:val="28"/>
          <w:szCs w:val="28"/>
        </w:rPr>
      </w:pPr>
      <w:r w:rsidRPr="0076249C">
        <w:rPr>
          <w:rFonts w:ascii="Times New Roman" w:hAnsi="Times New Roman" w:cs="Times New Roman"/>
          <w:sz w:val="28"/>
          <w:szCs w:val="28"/>
        </w:rPr>
        <w:t>(</w:t>
      </w:r>
      <w:hyperlink r:id="rId15" w:history="1">
        <w:r w:rsidR="00FD4B7B" w:rsidRPr="00ED2AE5">
          <w:rPr>
            <w:rStyle w:val="a9"/>
            <w:rFonts w:ascii="Times New Roman" w:hAnsi="Times New Roman" w:cs="Times New Roman"/>
            <w:sz w:val="28"/>
            <w:szCs w:val="28"/>
          </w:rPr>
          <w:t>https://materiki.ru/kuvejt-geografiya-istoriya-naselenie-i-politicheskaya-sistema/</w:t>
        </w:r>
      </w:hyperlink>
      <w:proofErr w:type="gramStart"/>
      <w:r w:rsidR="00FD4B7B">
        <w:rPr>
          <w:rFonts w:ascii="Times New Roman" w:hAnsi="Times New Roman" w:cs="Times New Roman"/>
          <w:sz w:val="28"/>
          <w:szCs w:val="28"/>
        </w:rPr>
        <w:t xml:space="preserve"> </w:t>
      </w:r>
      <w:r w:rsidRPr="0076249C">
        <w:rPr>
          <w:rFonts w:ascii="Times New Roman" w:hAnsi="Times New Roman" w:cs="Times New Roman"/>
          <w:sz w:val="28"/>
          <w:szCs w:val="28"/>
        </w:rPr>
        <w:t>)</w:t>
      </w:r>
      <w:proofErr w:type="gramEnd"/>
    </w:p>
    <w:p w:rsidR="00FD4B7B" w:rsidRDefault="00FD4B7B" w:rsidP="00FD4B7B">
      <w:pPr>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76249C" w:rsidRPr="0003473E" w:rsidRDefault="00FD4B7B" w:rsidP="0003473E">
      <w:pPr>
        <w:pStyle w:val="2"/>
        <w:jc w:val="center"/>
        <w:rPr>
          <w:rFonts w:ascii="Times New Roman" w:hAnsi="Times New Roman" w:cs="Times New Roman"/>
          <w:color w:val="auto"/>
          <w:sz w:val="28"/>
          <w:szCs w:val="28"/>
        </w:rPr>
      </w:pPr>
      <w:bookmarkStart w:id="12" w:name="_Toc54783509"/>
      <w:r w:rsidRPr="0003473E">
        <w:rPr>
          <w:rFonts w:ascii="Times New Roman" w:hAnsi="Times New Roman" w:cs="Times New Roman"/>
          <w:color w:val="auto"/>
          <w:sz w:val="28"/>
          <w:szCs w:val="28"/>
        </w:rPr>
        <w:lastRenderedPageBreak/>
        <w:t xml:space="preserve">2.3. </w:t>
      </w:r>
      <w:r w:rsidR="0076249C" w:rsidRPr="0003473E">
        <w:rPr>
          <w:rFonts w:ascii="Times New Roman" w:hAnsi="Times New Roman" w:cs="Times New Roman"/>
          <w:color w:val="auto"/>
          <w:sz w:val="28"/>
          <w:szCs w:val="28"/>
        </w:rPr>
        <w:t>ВНУТРЕННЯЯ И ВНЕШНЯЯ ЭНЕРГЕТИЧЕСКАЯ ПОЛИТИКА</w:t>
      </w:r>
      <w:bookmarkEnd w:id="12"/>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Нефть и газ — единственные энергоносители, добываемые в Кувейте. С 2009 года недостающие объемы газа замещаются за счет импорта СПГ (сжиженного природного газа). Как свидетельствуют данные Международного энергетического агентства (МЭА), общая добыча первичной энергии в стране в 2013 году составила 35,065 миллиона тонн нефтяного эквивалента (</w:t>
      </w:r>
      <w:proofErr w:type="gramStart"/>
      <w:r w:rsidRPr="0076249C">
        <w:rPr>
          <w:rFonts w:ascii="Times New Roman" w:hAnsi="Times New Roman" w:cs="Times New Roman"/>
          <w:sz w:val="28"/>
          <w:szCs w:val="28"/>
        </w:rPr>
        <w:t>млн</w:t>
      </w:r>
      <w:proofErr w:type="gramEnd"/>
      <w:r w:rsidRPr="0076249C">
        <w:rPr>
          <w:rFonts w:ascii="Times New Roman" w:hAnsi="Times New Roman" w:cs="Times New Roman"/>
          <w:sz w:val="28"/>
          <w:szCs w:val="28"/>
        </w:rPr>
        <w:t xml:space="preserve"> т. н. э.), из которых на газ приходилось 15,1 млн т. н. э.</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Добыча этого вида топлива в 2013 году составила 43,1% всей добычи первичной энергии в стране. Для сравнения, в 200</w:t>
      </w:r>
      <w:r w:rsidR="00FD4B7B">
        <w:rPr>
          <w:rFonts w:ascii="Times New Roman" w:hAnsi="Times New Roman" w:cs="Times New Roman"/>
          <w:sz w:val="28"/>
          <w:szCs w:val="28"/>
        </w:rPr>
        <w:t>3 году его доля составляла 37,1</w:t>
      </w:r>
      <w:r w:rsidRPr="0076249C">
        <w:rPr>
          <w:rFonts w:ascii="Times New Roman" w:hAnsi="Times New Roman" w:cs="Times New Roman"/>
          <w:sz w:val="28"/>
          <w:szCs w:val="28"/>
        </w:rPr>
        <w:t xml:space="preserve">% при условии, что общий объем добываемой первичной энергии не превышал 22 </w:t>
      </w:r>
      <w:proofErr w:type="gramStart"/>
      <w:r w:rsidRPr="0076249C">
        <w:rPr>
          <w:rFonts w:ascii="Times New Roman" w:hAnsi="Times New Roman" w:cs="Times New Roman"/>
          <w:sz w:val="28"/>
          <w:szCs w:val="28"/>
        </w:rPr>
        <w:t>млн</w:t>
      </w:r>
      <w:proofErr w:type="gramEnd"/>
      <w:r w:rsidRPr="0076249C">
        <w:rPr>
          <w:rFonts w:ascii="Times New Roman" w:hAnsi="Times New Roman" w:cs="Times New Roman"/>
          <w:sz w:val="28"/>
          <w:szCs w:val="28"/>
        </w:rPr>
        <w:t xml:space="preserve"> т. н. э.</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 xml:space="preserve">Общий рост потребления энергии, и в первую очередь газа, диктует необходимость получения </w:t>
      </w:r>
      <w:proofErr w:type="gramStart"/>
      <w:r w:rsidRPr="0076249C">
        <w:rPr>
          <w:rFonts w:ascii="Times New Roman" w:hAnsi="Times New Roman" w:cs="Times New Roman"/>
          <w:sz w:val="28"/>
          <w:szCs w:val="28"/>
        </w:rPr>
        <w:t>значительно больших</w:t>
      </w:r>
      <w:proofErr w:type="gramEnd"/>
      <w:r w:rsidRPr="0076249C">
        <w:rPr>
          <w:rFonts w:ascii="Times New Roman" w:hAnsi="Times New Roman" w:cs="Times New Roman"/>
          <w:sz w:val="28"/>
          <w:szCs w:val="28"/>
        </w:rPr>
        <w:t xml:space="preserve"> объемов первичного сырья для производства электроэнергии. С 2003 по 2014 год объемы газа, используемого для производства электроэнергии, увеличились более чем в три раза, свидетельствуют данные МЭА. При этом объем потребления газа энер</w:t>
      </w:r>
      <w:r w:rsidR="00FD4B7B">
        <w:rPr>
          <w:rFonts w:ascii="Times New Roman" w:hAnsi="Times New Roman" w:cs="Times New Roman"/>
          <w:sz w:val="28"/>
          <w:szCs w:val="28"/>
        </w:rPr>
        <w:t>гетической отраслью вырос на 84</w:t>
      </w:r>
      <w:r w:rsidRPr="0076249C">
        <w:rPr>
          <w:rFonts w:ascii="Times New Roman" w:hAnsi="Times New Roman" w:cs="Times New Roman"/>
          <w:sz w:val="28"/>
          <w:szCs w:val="28"/>
        </w:rPr>
        <w:t xml:space="preserve">%, </w:t>
      </w:r>
      <w:r w:rsidR="00FD4B7B">
        <w:rPr>
          <w:rFonts w:ascii="Times New Roman" w:hAnsi="Times New Roman" w:cs="Times New Roman"/>
          <w:sz w:val="28"/>
          <w:szCs w:val="28"/>
        </w:rPr>
        <w:t>а промышленностью — всего на 15</w:t>
      </w:r>
      <w:r w:rsidRPr="0076249C">
        <w:rPr>
          <w:rFonts w:ascii="Times New Roman" w:hAnsi="Times New Roman" w:cs="Times New Roman"/>
          <w:sz w:val="28"/>
          <w:szCs w:val="28"/>
        </w:rPr>
        <w:t>%.</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 xml:space="preserve">Стремительный рост доли газовых электростанций частично является результатом попыток снизить долю нефти в качестве сырья для производства электроэнергии. В 2003 году на долю газа приходилось 9,8 </w:t>
      </w:r>
      <w:proofErr w:type="spellStart"/>
      <w:r w:rsidRPr="0076249C">
        <w:rPr>
          <w:rFonts w:ascii="Times New Roman" w:hAnsi="Times New Roman" w:cs="Times New Roman"/>
          <w:sz w:val="28"/>
          <w:szCs w:val="28"/>
        </w:rPr>
        <w:t>Твт</w:t>
      </w:r>
      <w:proofErr w:type="spellEnd"/>
      <w:r w:rsidRPr="0076249C">
        <w:rPr>
          <w:rFonts w:ascii="Times New Roman" w:hAnsi="Times New Roman" w:cs="Times New Roman"/>
          <w:sz w:val="28"/>
          <w:szCs w:val="28"/>
        </w:rPr>
        <w:t xml:space="preserve"> — или четверть — от общего производства электроэнергии в стране, составлявшего 39,8 </w:t>
      </w:r>
      <w:proofErr w:type="spellStart"/>
      <w:r w:rsidRPr="0076249C">
        <w:rPr>
          <w:rFonts w:ascii="Times New Roman" w:hAnsi="Times New Roman" w:cs="Times New Roman"/>
          <w:sz w:val="28"/>
          <w:szCs w:val="28"/>
        </w:rPr>
        <w:t>Твт</w:t>
      </w:r>
      <w:proofErr w:type="spellEnd"/>
      <w:r w:rsidRPr="0076249C">
        <w:rPr>
          <w:rFonts w:ascii="Times New Roman" w:hAnsi="Times New Roman" w:cs="Times New Roman"/>
          <w:sz w:val="28"/>
          <w:szCs w:val="28"/>
        </w:rPr>
        <w:t>. Для производства всего остального объема электроэнергии использовалась нефть.</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 xml:space="preserve">Доля газовой генерации постепенно росла и в 2013 году составила 22,5 </w:t>
      </w:r>
      <w:proofErr w:type="spellStart"/>
      <w:r w:rsidRPr="0076249C">
        <w:rPr>
          <w:rFonts w:ascii="Times New Roman" w:hAnsi="Times New Roman" w:cs="Times New Roman"/>
          <w:sz w:val="28"/>
          <w:szCs w:val="28"/>
        </w:rPr>
        <w:t>Твт</w:t>
      </w:r>
      <w:proofErr w:type="spellEnd"/>
      <w:r w:rsidRPr="0076249C">
        <w:rPr>
          <w:rFonts w:ascii="Times New Roman" w:hAnsi="Times New Roman" w:cs="Times New Roman"/>
          <w:sz w:val="28"/>
          <w:szCs w:val="28"/>
        </w:rPr>
        <w:t xml:space="preserve">. Однако за тот же период выросла и доля нефтяной генерации — с 30 </w:t>
      </w:r>
      <w:proofErr w:type="spellStart"/>
      <w:r w:rsidRPr="0076249C">
        <w:rPr>
          <w:rFonts w:ascii="Times New Roman" w:hAnsi="Times New Roman" w:cs="Times New Roman"/>
          <w:sz w:val="28"/>
          <w:szCs w:val="28"/>
        </w:rPr>
        <w:t>Твт</w:t>
      </w:r>
      <w:proofErr w:type="spellEnd"/>
      <w:r w:rsidRPr="0076249C">
        <w:rPr>
          <w:rFonts w:ascii="Times New Roman" w:hAnsi="Times New Roman" w:cs="Times New Roman"/>
          <w:sz w:val="28"/>
          <w:szCs w:val="28"/>
        </w:rPr>
        <w:t xml:space="preserve"> в 2003 году до 38,5 </w:t>
      </w:r>
      <w:proofErr w:type="spellStart"/>
      <w:r w:rsidRPr="0076249C">
        <w:rPr>
          <w:rFonts w:ascii="Times New Roman" w:hAnsi="Times New Roman" w:cs="Times New Roman"/>
          <w:sz w:val="28"/>
          <w:szCs w:val="28"/>
        </w:rPr>
        <w:t>Твт</w:t>
      </w:r>
      <w:proofErr w:type="spellEnd"/>
      <w:r w:rsidRPr="0076249C">
        <w:rPr>
          <w:rFonts w:ascii="Times New Roman" w:hAnsi="Times New Roman" w:cs="Times New Roman"/>
          <w:sz w:val="28"/>
          <w:szCs w:val="28"/>
        </w:rPr>
        <w:t xml:space="preserve"> в 2013 году, что было связано со стремительным увеличением спроса на электроэнергию.</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 xml:space="preserve">Удовлетворения это спроса, свидетельствуют данные МЭА, потребовало значительного увеличения выработки электроэнергии, которая в 2013 году составила почти 61 </w:t>
      </w:r>
      <w:proofErr w:type="spellStart"/>
      <w:r w:rsidRPr="0076249C">
        <w:rPr>
          <w:rFonts w:ascii="Times New Roman" w:hAnsi="Times New Roman" w:cs="Times New Roman"/>
          <w:sz w:val="28"/>
          <w:szCs w:val="28"/>
        </w:rPr>
        <w:t>Твт</w:t>
      </w:r>
      <w:proofErr w:type="spellEnd"/>
      <w:r w:rsidRPr="0076249C">
        <w:rPr>
          <w:rFonts w:ascii="Times New Roman" w:hAnsi="Times New Roman" w:cs="Times New Roman"/>
          <w:sz w:val="28"/>
          <w:szCs w:val="28"/>
        </w:rPr>
        <w:t>. Данные также показывают, что ро</w:t>
      </w:r>
      <w:proofErr w:type="gramStart"/>
      <w:r w:rsidRPr="0076249C">
        <w:rPr>
          <w:rFonts w:ascii="Times New Roman" w:hAnsi="Times New Roman" w:cs="Times New Roman"/>
          <w:sz w:val="28"/>
          <w:szCs w:val="28"/>
        </w:rPr>
        <w:t>ст спр</w:t>
      </w:r>
      <w:proofErr w:type="gramEnd"/>
      <w:r w:rsidRPr="0076249C">
        <w:rPr>
          <w:rFonts w:ascii="Times New Roman" w:hAnsi="Times New Roman" w:cs="Times New Roman"/>
          <w:sz w:val="28"/>
          <w:szCs w:val="28"/>
        </w:rPr>
        <w:t>оса на электроэнергию наблюдался в первую очередь со стороны жилищного и в меньшей степени со стороны коммерческого секторов.</w:t>
      </w:r>
    </w:p>
    <w:p w:rsidR="00FD4B7B"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Взлет спроса на электроэнергию связан с тем, что в стране действуют одни из наиболее низких и в наименьшей степени увязанных с затратами на производство сбытовых тарифов в мире. Средний розничный тариф с 1966 года зафиксирован на уровне семи долла</w:t>
      </w:r>
      <w:r w:rsidR="00FD4B7B">
        <w:rPr>
          <w:rFonts w:ascii="Times New Roman" w:hAnsi="Times New Roman" w:cs="Times New Roman"/>
          <w:sz w:val="28"/>
          <w:szCs w:val="28"/>
        </w:rPr>
        <w:t>ров за мегаватт. Это примерно 5</w:t>
      </w:r>
      <w:r w:rsidRPr="0076249C">
        <w:rPr>
          <w:rFonts w:ascii="Times New Roman" w:hAnsi="Times New Roman" w:cs="Times New Roman"/>
          <w:sz w:val="28"/>
          <w:szCs w:val="28"/>
        </w:rPr>
        <w:t xml:space="preserve">% </w:t>
      </w:r>
      <w:r w:rsidRPr="0076249C">
        <w:rPr>
          <w:rFonts w:ascii="Times New Roman" w:hAnsi="Times New Roman" w:cs="Times New Roman"/>
          <w:sz w:val="28"/>
          <w:szCs w:val="28"/>
        </w:rPr>
        <w:lastRenderedPageBreak/>
        <w:t>стоимости производства, составляющей, по оценкам, 140 долларов за мегаватт.</w:t>
      </w:r>
    </w:p>
    <w:p w:rsidR="00FD4B7B" w:rsidRPr="00FD4B7B" w:rsidRDefault="00FD4B7B" w:rsidP="00FD4B7B">
      <w:pPr>
        <w:spacing w:after="0"/>
        <w:ind w:firstLine="709"/>
        <w:jc w:val="right"/>
        <w:rPr>
          <w:rFonts w:ascii="Times New Roman" w:hAnsi="Times New Roman" w:cs="Times New Roman"/>
          <w:b/>
          <w:sz w:val="28"/>
          <w:szCs w:val="28"/>
        </w:rPr>
      </w:pPr>
      <w:r w:rsidRPr="00FD4B7B">
        <w:rPr>
          <w:rFonts w:ascii="Times New Roman" w:hAnsi="Times New Roman" w:cs="Times New Roman"/>
          <w:b/>
          <w:sz w:val="28"/>
          <w:szCs w:val="28"/>
        </w:rPr>
        <w:t>Таблица 1.</w:t>
      </w:r>
    </w:p>
    <w:p w:rsidR="0076249C" w:rsidRPr="00FD4B7B" w:rsidRDefault="00FD4B7B" w:rsidP="00FD4B7B">
      <w:pPr>
        <w:spacing w:after="0"/>
        <w:ind w:firstLine="709"/>
        <w:jc w:val="both"/>
        <w:rPr>
          <w:rFonts w:ascii="Times New Roman" w:hAnsi="Times New Roman" w:cs="Times New Roman"/>
          <w:b/>
          <w:sz w:val="28"/>
          <w:szCs w:val="28"/>
        </w:rPr>
      </w:pPr>
      <w:r w:rsidRPr="00FD4B7B">
        <w:rPr>
          <w:rFonts w:ascii="Times New Roman" w:hAnsi="Times New Roman" w:cs="Times New Roman"/>
          <w:b/>
          <w:sz w:val="28"/>
          <w:szCs w:val="28"/>
        </w:rPr>
        <w:t>Производство и потреблен</w:t>
      </w:r>
      <w:r>
        <w:rPr>
          <w:rFonts w:ascii="Times New Roman" w:hAnsi="Times New Roman" w:cs="Times New Roman"/>
          <w:b/>
          <w:sz w:val="28"/>
          <w:szCs w:val="28"/>
        </w:rPr>
        <w:t xml:space="preserve">ие электроэнергии в </w:t>
      </w:r>
      <w:proofErr w:type="spellStart"/>
      <w:r>
        <w:rPr>
          <w:rFonts w:ascii="Times New Roman" w:hAnsi="Times New Roman" w:cs="Times New Roman"/>
          <w:b/>
          <w:sz w:val="28"/>
          <w:szCs w:val="28"/>
        </w:rPr>
        <w:t>кувейте</w:t>
      </w:r>
      <w:proofErr w:type="spellEnd"/>
      <w:r>
        <w:rPr>
          <w:rFonts w:ascii="Times New Roman" w:hAnsi="Times New Roman" w:cs="Times New Roman"/>
          <w:b/>
          <w:sz w:val="28"/>
          <w:szCs w:val="28"/>
        </w:rPr>
        <w:t xml:space="preserve"> (в </w:t>
      </w:r>
      <w:proofErr w:type="spellStart"/>
      <w:r>
        <w:rPr>
          <w:rFonts w:ascii="Times New Roman" w:hAnsi="Times New Roman" w:cs="Times New Roman"/>
          <w:b/>
          <w:sz w:val="28"/>
          <w:szCs w:val="28"/>
        </w:rPr>
        <w:t>Т</w:t>
      </w:r>
      <w:r w:rsidRPr="00FD4B7B">
        <w:rPr>
          <w:rFonts w:ascii="Times New Roman" w:hAnsi="Times New Roman" w:cs="Times New Roman"/>
          <w:b/>
          <w:sz w:val="28"/>
          <w:szCs w:val="28"/>
        </w:rPr>
        <w:t>вт</w:t>
      </w:r>
      <w:proofErr w:type="spellEnd"/>
      <w:r w:rsidRPr="00FD4B7B">
        <w:rPr>
          <w:rFonts w:ascii="Times New Roman" w:hAnsi="Times New Roman" w:cs="Times New Roman"/>
          <w:b/>
          <w:sz w:val="28"/>
          <w:szCs w:val="28"/>
        </w:rPr>
        <w:t>)</w:t>
      </w:r>
    </w:p>
    <w:tbl>
      <w:tblPr>
        <w:tblW w:w="9181"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27"/>
        <w:gridCol w:w="1486"/>
        <w:gridCol w:w="1168"/>
      </w:tblGrid>
      <w:tr w:rsidR="00FD4B7B" w:rsidRPr="0076249C" w:rsidTr="00FD4B7B">
        <w:trPr>
          <w:jc w:val="center"/>
        </w:trPr>
        <w:tc>
          <w:tcPr>
            <w:tcW w:w="6527"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rPr>
                <w:rFonts w:ascii="Times New Roman" w:hAnsi="Times New Roman" w:cs="Times New Roman"/>
                <w:sz w:val="24"/>
                <w:szCs w:val="28"/>
              </w:rPr>
            </w:pPr>
          </w:p>
        </w:tc>
        <w:tc>
          <w:tcPr>
            <w:tcW w:w="1486"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2003</w:t>
            </w:r>
          </w:p>
        </w:tc>
        <w:tc>
          <w:tcPr>
            <w:tcW w:w="1168"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2013</w:t>
            </w:r>
          </w:p>
        </w:tc>
      </w:tr>
      <w:tr w:rsidR="00FD4B7B" w:rsidRPr="0076249C" w:rsidTr="00FD4B7B">
        <w:trPr>
          <w:trHeight w:val="16"/>
          <w:jc w:val="center"/>
        </w:trPr>
        <w:tc>
          <w:tcPr>
            <w:tcW w:w="6527"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rPr>
                <w:rFonts w:ascii="Times New Roman" w:hAnsi="Times New Roman" w:cs="Times New Roman"/>
                <w:sz w:val="24"/>
                <w:szCs w:val="28"/>
              </w:rPr>
            </w:pPr>
            <w:r w:rsidRPr="00FD4B7B">
              <w:rPr>
                <w:rFonts w:ascii="Times New Roman" w:hAnsi="Times New Roman" w:cs="Times New Roman"/>
                <w:sz w:val="24"/>
                <w:szCs w:val="28"/>
              </w:rPr>
              <w:t>Нефть</w:t>
            </w:r>
          </w:p>
        </w:tc>
        <w:tc>
          <w:tcPr>
            <w:tcW w:w="1486"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30,003</w:t>
            </w:r>
          </w:p>
        </w:tc>
        <w:tc>
          <w:tcPr>
            <w:tcW w:w="1168"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38,518</w:t>
            </w:r>
          </w:p>
        </w:tc>
      </w:tr>
      <w:tr w:rsidR="00FD4B7B" w:rsidRPr="0076249C" w:rsidTr="00FD4B7B">
        <w:trPr>
          <w:jc w:val="center"/>
        </w:trPr>
        <w:tc>
          <w:tcPr>
            <w:tcW w:w="6527"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rPr>
                <w:rFonts w:ascii="Times New Roman" w:hAnsi="Times New Roman" w:cs="Times New Roman"/>
                <w:sz w:val="24"/>
                <w:szCs w:val="28"/>
              </w:rPr>
            </w:pPr>
            <w:r w:rsidRPr="00FD4B7B">
              <w:rPr>
                <w:rFonts w:ascii="Times New Roman" w:hAnsi="Times New Roman" w:cs="Times New Roman"/>
                <w:sz w:val="24"/>
                <w:szCs w:val="28"/>
              </w:rPr>
              <w:t>Газ</w:t>
            </w:r>
          </w:p>
        </w:tc>
        <w:tc>
          <w:tcPr>
            <w:tcW w:w="1486"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9,799</w:t>
            </w:r>
          </w:p>
        </w:tc>
        <w:tc>
          <w:tcPr>
            <w:tcW w:w="1168"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22,464</w:t>
            </w:r>
          </w:p>
        </w:tc>
      </w:tr>
      <w:tr w:rsidR="00FD4B7B" w:rsidRPr="0076249C" w:rsidTr="00FD4B7B">
        <w:trPr>
          <w:jc w:val="center"/>
        </w:trPr>
        <w:tc>
          <w:tcPr>
            <w:tcW w:w="6527"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rPr>
                <w:rFonts w:ascii="Times New Roman" w:hAnsi="Times New Roman" w:cs="Times New Roman"/>
                <w:sz w:val="24"/>
                <w:szCs w:val="28"/>
              </w:rPr>
            </w:pPr>
            <w:r w:rsidRPr="00FD4B7B">
              <w:rPr>
                <w:rFonts w:ascii="Times New Roman" w:hAnsi="Times New Roman" w:cs="Times New Roman"/>
                <w:sz w:val="24"/>
                <w:szCs w:val="28"/>
              </w:rPr>
              <w:t>Производство</w:t>
            </w:r>
          </w:p>
        </w:tc>
        <w:tc>
          <w:tcPr>
            <w:tcW w:w="1486"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39,802</w:t>
            </w:r>
          </w:p>
        </w:tc>
        <w:tc>
          <w:tcPr>
            <w:tcW w:w="1168"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50,982</w:t>
            </w:r>
          </w:p>
        </w:tc>
      </w:tr>
      <w:tr w:rsidR="00FD4B7B" w:rsidRPr="0076249C" w:rsidTr="00FD4B7B">
        <w:trPr>
          <w:jc w:val="center"/>
        </w:trPr>
        <w:tc>
          <w:tcPr>
            <w:tcW w:w="6527"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rPr>
                <w:rFonts w:ascii="Times New Roman" w:hAnsi="Times New Roman" w:cs="Times New Roman"/>
                <w:sz w:val="24"/>
                <w:szCs w:val="28"/>
              </w:rPr>
            </w:pPr>
            <w:r w:rsidRPr="00FD4B7B">
              <w:rPr>
                <w:rFonts w:ascii="Times New Roman" w:hAnsi="Times New Roman" w:cs="Times New Roman"/>
                <w:sz w:val="24"/>
                <w:szCs w:val="28"/>
              </w:rPr>
              <w:t>Потребление внутри энергетической отрасли</w:t>
            </w:r>
          </w:p>
        </w:tc>
        <w:tc>
          <w:tcPr>
            <w:tcW w:w="1486"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9,461</w:t>
            </w:r>
          </w:p>
        </w:tc>
        <w:tc>
          <w:tcPr>
            <w:tcW w:w="1168"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13,805</w:t>
            </w:r>
          </w:p>
        </w:tc>
      </w:tr>
      <w:tr w:rsidR="00FD4B7B" w:rsidRPr="0076249C" w:rsidTr="00FD4B7B">
        <w:trPr>
          <w:jc w:val="center"/>
        </w:trPr>
        <w:tc>
          <w:tcPr>
            <w:tcW w:w="6527"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rPr>
                <w:rFonts w:ascii="Times New Roman" w:hAnsi="Times New Roman" w:cs="Times New Roman"/>
                <w:sz w:val="24"/>
                <w:szCs w:val="28"/>
              </w:rPr>
            </w:pPr>
            <w:r w:rsidRPr="00FD4B7B">
              <w:rPr>
                <w:rFonts w:ascii="Times New Roman" w:hAnsi="Times New Roman" w:cs="Times New Roman"/>
                <w:sz w:val="24"/>
                <w:szCs w:val="28"/>
              </w:rPr>
              <w:t>Конечное потребление</w:t>
            </w:r>
          </w:p>
        </w:tc>
        <w:tc>
          <w:tcPr>
            <w:tcW w:w="1486"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25,963</w:t>
            </w:r>
          </w:p>
        </w:tc>
        <w:tc>
          <w:tcPr>
            <w:tcW w:w="1168"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39,779</w:t>
            </w:r>
          </w:p>
        </w:tc>
      </w:tr>
      <w:tr w:rsidR="00FD4B7B" w:rsidRPr="0076249C" w:rsidTr="00FD4B7B">
        <w:trPr>
          <w:jc w:val="center"/>
        </w:trPr>
        <w:tc>
          <w:tcPr>
            <w:tcW w:w="6527"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rPr>
                <w:rFonts w:ascii="Times New Roman" w:hAnsi="Times New Roman" w:cs="Times New Roman"/>
                <w:sz w:val="24"/>
                <w:szCs w:val="28"/>
              </w:rPr>
            </w:pPr>
            <w:r w:rsidRPr="00FD4B7B">
              <w:rPr>
                <w:rFonts w:ascii="Times New Roman" w:hAnsi="Times New Roman" w:cs="Times New Roman"/>
                <w:sz w:val="24"/>
                <w:szCs w:val="28"/>
              </w:rPr>
              <w:t>В том числе жилищный сектор</w:t>
            </w:r>
          </w:p>
        </w:tc>
        <w:tc>
          <w:tcPr>
            <w:tcW w:w="1486"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15,881</w:t>
            </w:r>
          </w:p>
        </w:tc>
        <w:tc>
          <w:tcPr>
            <w:tcW w:w="1168"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25,720</w:t>
            </w:r>
          </w:p>
        </w:tc>
      </w:tr>
      <w:tr w:rsidR="00FD4B7B" w:rsidRPr="0076249C" w:rsidTr="00FD4B7B">
        <w:trPr>
          <w:jc w:val="center"/>
        </w:trPr>
        <w:tc>
          <w:tcPr>
            <w:tcW w:w="6527"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rPr>
                <w:rFonts w:ascii="Times New Roman" w:hAnsi="Times New Roman" w:cs="Times New Roman"/>
                <w:sz w:val="24"/>
                <w:szCs w:val="28"/>
              </w:rPr>
            </w:pPr>
            <w:r w:rsidRPr="00FD4B7B">
              <w:rPr>
                <w:rFonts w:ascii="Times New Roman" w:hAnsi="Times New Roman" w:cs="Times New Roman"/>
                <w:sz w:val="24"/>
                <w:szCs w:val="28"/>
              </w:rPr>
              <w:t>В том числе коммерческий сектор</w:t>
            </w:r>
          </w:p>
        </w:tc>
        <w:tc>
          <w:tcPr>
            <w:tcW w:w="1486"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10,082</w:t>
            </w:r>
          </w:p>
        </w:tc>
        <w:tc>
          <w:tcPr>
            <w:tcW w:w="1168"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14,059</w:t>
            </w:r>
          </w:p>
        </w:tc>
      </w:tr>
    </w:tbl>
    <w:p w:rsidR="0076249C" w:rsidRPr="0076249C" w:rsidRDefault="0076249C" w:rsidP="00135E8F">
      <w:pPr>
        <w:spacing w:after="0"/>
        <w:jc w:val="center"/>
        <w:rPr>
          <w:rFonts w:ascii="Times New Roman" w:hAnsi="Times New Roman" w:cs="Times New Roman"/>
          <w:sz w:val="28"/>
          <w:szCs w:val="28"/>
        </w:rPr>
      </w:pPr>
      <w:r w:rsidRPr="0076249C">
        <w:rPr>
          <w:rFonts w:ascii="Times New Roman" w:hAnsi="Times New Roman" w:cs="Times New Roman"/>
          <w:sz w:val="28"/>
          <w:szCs w:val="28"/>
        </w:rPr>
        <w:t>Источник: Международное энергетическое агентство</w:t>
      </w:r>
    </w:p>
    <w:p w:rsidR="0076249C" w:rsidRDefault="0076249C" w:rsidP="00FD4B7B">
      <w:pPr>
        <w:spacing w:after="0"/>
        <w:ind w:firstLine="709"/>
        <w:jc w:val="both"/>
        <w:rPr>
          <w:rFonts w:ascii="Times New Roman" w:hAnsi="Times New Roman" w:cs="Times New Roman"/>
          <w:sz w:val="28"/>
          <w:szCs w:val="28"/>
        </w:rPr>
      </w:pPr>
    </w:p>
    <w:p w:rsidR="00FD4B7B" w:rsidRPr="00FD4B7B" w:rsidRDefault="00FD4B7B" w:rsidP="00FD4B7B">
      <w:pPr>
        <w:spacing w:after="0"/>
        <w:ind w:firstLine="709"/>
        <w:jc w:val="right"/>
        <w:rPr>
          <w:rFonts w:ascii="Times New Roman" w:hAnsi="Times New Roman" w:cs="Times New Roman"/>
          <w:b/>
          <w:sz w:val="28"/>
          <w:szCs w:val="28"/>
        </w:rPr>
      </w:pPr>
      <w:r w:rsidRPr="00FD4B7B">
        <w:rPr>
          <w:rFonts w:ascii="Times New Roman" w:hAnsi="Times New Roman" w:cs="Times New Roman"/>
          <w:b/>
          <w:sz w:val="28"/>
          <w:szCs w:val="28"/>
        </w:rPr>
        <w:t>Таблица 2</w:t>
      </w:r>
    </w:p>
    <w:p w:rsidR="0076249C" w:rsidRPr="00FD4B7B" w:rsidRDefault="00FD4B7B" w:rsidP="00FD4B7B">
      <w:pPr>
        <w:spacing w:after="0"/>
        <w:jc w:val="both"/>
        <w:rPr>
          <w:rFonts w:ascii="Times New Roman" w:hAnsi="Times New Roman" w:cs="Times New Roman"/>
          <w:b/>
          <w:sz w:val="28"/>
          <w:szCs w:val="28"/>
        </w:rPr>
      </w:pPr>
      <w:r w:rsidRPr="00FD4B7B">
        <w:rPr>
          <w:rFonts w:ascii="Times New Roman" w:hAnsi="Times New Roman" w:cs="Times New Roman"/>
          <w:b/>
          <w:sz w:val="28"/>
          <w:szCs w:val="28"/>
        </w:rPr>
        <w:t>Производство газа и его поставки на внутренний рынок</w:t>
      </w:r>
      <w:r w:rsidR="0076249C" w:rsidRPr="00FD4B7B">
        <w:rPr>
          <w:rFonts w:ascii="Times New Roman" w:hAnsi="Times New Roman" w:cs="Times New Roman"/>
          <w:b/>
          <w:sz w:val="28"/>
          <w:szCs w:val="28"/>
        </w:rPr>
        <w:t xml:space="preserve"> (в </w:t>
      </w:r>
      <w:proofErr w:type="spellStart"/>
      <w:r w:rsidR="0076249C" w:rsidRPr="00FD4B7B">
        <w:rPr>
          <w:rFonts w:ascii="Times New Roman" w:hAnsi="Times New Roman" w:cs="Times New Roman"/>
          <w:b/>
          <w:sz w:val="28"/>
          <w:szCs w:val="28"/>
        </w:rPr>
        <w:t>тераджоулях</w:t>
      </w:r>
      <w:proofErr w:type="spellEnd"/>
      <w:r w:rsidR="0076249C" w:rsidRPr="00FD4B7B">
        <w:rPr>
          <w:rFonts w:ascii="Times New Roman" w:hAnsi="Times New Roman" w:cs="Times New Roman"/>
          <w:b/>
          <w:sz w:val="28"/>
          <w:szCs w:val="28"/>
        </w:rPr>
        <w:t>)</w:t>
      </w:r>
    </w:p>
    <w:tbl>
      <w:tblPr>
        <w:tblW w:w="7519"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68"/>
        <w:gridCol w:w="1275"/>
        <w:gridCol w:w="1276"/>
      </w:tblGrid>
      <w:tr w:rsidR="0076249C" w:rsidRPr="00FD4B7B" w:rsidTr="00FD4B7B">
        <w:trPr>
          <w:jc w:val="center"/>
        </w:trPr>
        <w:tc>
          <w:tcPr>
            <w:tcW w:w="4968"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both"/>
              <w:rPr>
                <w:rFonts w:ascii="Times New Roman" w:hAnsi="Times New Roman" w:cs="Times New Roman"/>
                <w:sz w:val="24"/>
                <w:szCs w:val="28"/>
              </w:rPr>
            </w:pPr>
          </w:p>
        </w:tc>
        <w:tc>
          <w:tcPr>
            <w:tcW w:w="1275"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2003</w:t>
            </w:r>
          </w:p>
        </w:tc>
        <w:tc>
          <w:tcPr>
            <w:tcW w:w="1276"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2013</w:t>
            </w:r>
          </w:p>
        </w:tc>
      </w:tr>
      <w:tr w:rsidR="0076249C" w:rsidRPr="00FD4B7B" w:rsidTr="00FD4B7B">
        <w:trPr>
          <w:jc w:val="center"/>
        </w:trPr>
        <w:tc>
          <w:tcPr>
            <w:tcW w:w="4968"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both"/>
              <w:rPr>
                <w:rFonts w:ascii="Times New Roman" w:hAnsi="Times New Roman" w:cs="Times New Roman"/>
                <w:sz w:val="24"/>
                <w:szCs w:val="28"/>
              </w:rPr>
            </w:pPr>
            <w:r w:rsidRPr="00FD4B7B">
              <w:rPr>
                <w:rFonts w:ascii="Times New Roman" w:hAnsi="Times New Roman" w:cs="Times New Roman"/>
                <w:sz w:val="24"/>
                <w:szCs w:val="28"/>
              </w:rPr>
              <w:t>Производство</w:t>
            </w:r>
          </w:p>
        </w:tc>
        <w:tc>
          <w:tcPr>
            <w:tcW w:w="1275"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380 000</w:t>
            </w:r>
          </w:p>
        </w:tc>
        <w:tc>
          <w:tcPr>
            <w:tcW w:w="1276"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619 818</w:t>
            </w:r>
          </w:p>
        </w:tc>
      </w:tr>
      <w:tr w:rsidR="0076249C" w:rsidRPr="00FD4B7B" w:rsidTr="00FD4B7B">
        <w:trPr>
          <w:jc w:val="center"/>
        </w:trPr>
        <w:tc>
          <w:tcPr>
            <w:tcW w:w="4968"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both"/>
              <w:rPr>
                <w:rFonts w:ascii="Times New Roman" w:hAnsi="Times New Roman" w:cs="Times New Roman"/>
                <w:sz w:val="24"/>
                <w:szCs w:val="28"/>
              </w:rPr>
            </w:pPr>
            <w:r w:rsidRPr="00FD4B7B">
              <w:rPr>
                <w:rFonts w:ascii="Times New Roman" w:hAnsi="Times New Roman" w:cs="Times New Roman"/>
                <w:sz w:val="24"/>
                <w:szCs w:val="28"/>
              </w:rPr>
              <w:t>Импорт</w:t>
            </w:r>
          </w:p>
        </w:tc>
        <w:tc>
          <w:tcPr>
            <w:tcW w:w="1275"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0</w:t>
            </w:r>
          </w:p>
        </w:tc>
        <w:tc>
          <w:tcPr>
            <w:tcW w:w="1276"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82 840</w:t>
            </w:r>
          </w:p>
        </w:tc>
      </w:tr>
      <w:tr w:rsidR="0076249C" w:rsidRPr="00FD4B7B" w:rsidTr="00FD4B7B">
        <w:trPr>
          <w:jc w:val="center"/>
        </w:trPr>
        <w:tc>
          <w:tcPr>
            <w:tcW w:w="4968"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both"/>
              <w:rPr>
                <w:rFonts w:ascii="Times New Roman" w:hAnsi="Times New Roman" w:cs="Times New Roman"/>
                <w:sz w:val="24"/>
                <w:szCs w:val="28"/>
              </w:rPr>
            </w:pPr>
            <w:r w:rsidRPr="00FD4B7B">
              <w:rPr>
                <w:rFonts w:ascii="Times New Roman" w:hAnsi="Times New Roman" w:cs="Times New Roman"/>
                <w:sz w:val="24"/>
                <w:szCs w:val="28"/>
              </w:rPr>
              <w:t>Общий объем поставок на внутренний рынок</w:t>
            </w:r>
          </w:p>
        </w:tc>
        <w:tc>
          <w:tcPr>
            <w:tcW w:w="1275"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380 000</w:t>
            </w:r>
          </w:p>
        </w:tc>
        <w:tc>
          <w:tcPr>
            <w:tcW w:w="1276"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702 658</w:t>
            </w:r>
          </w:p>
        </w:tc>
      </w:tr>
      <w:tr w:rsidR="0076249C" w:rsidRPr="00FD4B7B" w:rsidTr="00FD4B7B">
        <w:trPr>
          <w:jc w:val="center"/>
        </w:trPr>
        <w:tc>
          <w:tcPr>
            <w:tcW w:w="4968"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both"/>
              <w:rPr>
                <w:rFonts w:ascii="Times New Roman" w:hAnsi="Times New Roman" w:cs="Times New Roman"/>
                <w:sz w:val="24"/>
                <w:szCs w:val="28"/>
              </w:rPr>
            </w:pPr>
            <w:r w:rsidRPr="00FD4B7B">
              <w:rPr>
                <w:rFonts w:ascii="Times New Roman" w:hAnsi="Times New Roman" w:cs="Times New Roman"/>
                <w:sz w:val="24"/>
                <w:szCs w:val="28"/>
              </w:rPr>
              <w:t>Электроэнергия</w:t>
            </w:r>
          </w:p>
        </w:tc>
        <w:tc>
          <w:tcPr>
            <w:tcW w:w="1275"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81 660</w:t>
            </w:r>
          </w:p>
        </w:tc>
        <w:tc>
          <w:tcPr>
            <w:tcW w:w="1276"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256 730</w:t>
            </w:r>
          </w:p>
        </w:tc>
      </w:tr>
      <w:tr w:rsidR="0076249C" w:rsidRPr="00FD4B7B" w:rsidTr="00FD4B7B">
        <w:trPr>
          <w:jc w:val="center"/>
        </w:trPr>
        <w:tc>
          <w:tcPr>
            <w:tcW w:w="4968"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both"/>
              <w:rPr>
                <w:rFonts w:ascii="Times New Roman" w:hAnsi="Times New Roman" w:cs="Times New Roman"/>
                <w:sz w:val="24"/>
                <w:szCs w:val="28"/>
              </w:rPr>
            </w:pPr>
            <w:r w:rsidRPr="00FD4B7B">
              <w:rPr>
                <w:rFonts w:ascii="Times New Roman" w:hAnsi="Times New Roman" w:cs="Times New Roman"/>
                <w:sz w:val="24"/>
                <w:szCs w:val="28"/>
              </w:rPr>
              <w:t>Потребление внутри энергетической отрасли</w:t>
            </w:r>
          </w:p>
        </w:tc>
        <w:tc>
          <w:tcPr>
            <w:tcW w:w="1275"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147 847</w:t>
            </w:r>
          </w:p>
        </w:tc>
        <w:tc>
          <w:tcPr>
            <w:tcW w:w="1276"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273346</w:t>
            </w:r>
          </w:p>
        </w:tc>
      </w:tr>
      <w:tr w:rsidR="0076249C" w:rsidRPr="00FD4B7B" w:rsidTr="00FD4B7B">
        <w:trPr>
          <w:jc w:val="center"/>
        </w:trPr>
        <w:tc>
          <w:tcPr>
            <w:tcW w:w="4968"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both"/>
              <w:rPr>
                <w:rFonts w:ascii="Times New Roman" w:hAnsi="Times New Roman" w:cs="Times New Roman"/>
                <w:sz w:val="24"/>
                <w:szCs w:val="28"/>
              </w:rPr>
            </w:pPr>
            <w:r w:rsidRPr="00FD4B7B">
              <w:rPr>
                <w:rFonts w:ascii="Times New Roman" w:hAnsi="Times New Roman" w:cs="Times New Roman"/>
                <w:sz w:val="24"/>
                <w:szCs w:val="28"/>
              </w:rPr>
              <w:t>Промышленность</w:t>
            </w:r>
          </w:p>
        </w:tc>
        <w:tc>
          <w:tcPr>
            <w:tcW w:w="1275"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150 493</w:t>
            </w:r>
          </w:p>
        </w:tc>
        <w:tc>
          <w:tcPr>
            <w:tcW w:w="1276" w:type="dxa"/>
            <w:tcBorders>
              <w:top w:val="single" w:sz="6" w:space="0" w:color="D3D6DA"/>
              <w:left w:val="single" w:sz="6" w:space="0" w:color="D3D6DA"/>
              <w:bottom w:val="single" w:sz="6" w:space="0" w:color="D3D6DA"/>
              <w:right w:val="single" w:sz="6" w:space="0" w:color="D3D6DA"/>
            </w:tcBorders>
            <w:shd w:val="clear" w:color="auto" w:fill="FFFFFF"/>
            <w:tcMar>
              <w:top w:w="150" w:type="dxa"/>
              <w:left w:w="150" w:type="dxa"/>
              <w:bottom w:w="150" w:type="dxa"/>
              <w:right w:w="150" w:type="dxa"/>
            </w:tcMar>
            <w:vAlign w:val="center"/>
            <w:hideMark/>
          </w:tcPr>
          <w:p w:rsidR="0076249C" w:rsidRPr="00FD4B7B" w:rsidRDefault="0076249C" w:rsidP="00FD4B7B">
            <w:pPr>
              <w:spacing w:after="0"/>
              <w:jc w:val="center"/>
              <w:rPr>
                <w:rFonts w:ascii="Times New Roman" w:hAnsi="Times New Roman" w:cs="Times New Roman"/>
                <w:sz w:val="24"/>
                <w:szCs w:val="28"/>
              </w:rPr>
            </w:pPr>
            <w:r w:rsidRPr="00FD4B7B">
              <w:rPr>
                <w:rFonts w:ascii="Times New Roman" w:hAnsi="Times New Roman" w:cs="Times New Roman"/>
                <w:sz w:val="24"/>
                <w:szCs w:val="28"/>
              </w:rPr>
              <w:t>172 582</w:t>
            </w:r>
          </w:p>
        </w:tc>
      </w:tr>
    </w:tbl>
    <w:p w:rsidR="0076249C" w:rsidRPr="0076249C" w:rsidRDefault="0076249C" w:rsidP="00135E8F">
      <w:pPr>
        <w:spacing w:after="0"/>
        <w:jc w:val="center"/>
        <w:rPr>
          <w:rFonts w:ascii="Times New Roman" w:hAnsi="Times New Roman" w:cs="Times New Roman"/>
          <w:sz w:val="28"/>
          <w:szCs w:val="28"/>
        </w:rPr>
      </w:pPr>
      <w:r w:rsidRPr="0076249C">
        <w:rPr>
          <w:rFonts w:ascii="Times New Roman" w:hAnsi="Times New Roman" w:cs="Times New Roman"/>
          <w:sz w:val="28"/>
          <w:szCs w:val="28"/>
        </w:rPr>
        <w:t>Источник: Международное энергетическое агентство</w:t>
      </w:r>
    </w:p>
    <w:p w:rsidR="0076249C" w:rsidRPr="0076249C" w:rsidRDefault="0076249C" w:rsidP="00FD4B7B">
      <w:pPr>
        <w:spacing w:after="0"/>
        <w:ind w:firstLine="709"/>
        <w:jc w:val="both"/>
        <w:rPr>
          <w:rFonts w:ascii="Times New Roman" w:hAnsi="Times New Roman" w:cs="Times New Roman"/>
          <w:sz w:val="28"/>
          <w:szCs w:val="28"/>
        </w:rPr>
      </w:pP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 xml:space="preserve">Учитывая то, что электроэнергия обходится большому числу потребителей практически бесплатно, отсутствуют какие бы то ни было </w:t>
      </w:r>
      <w:r w:rsidRPr="0076249C">
        <w:rPr>
          <w:rFonts w:ascii="Times New Roman" w:hAnsi="Times New Roman" w:cs="Times New Roman"/>
          <w:sz w:val="28"/>
          <w:szCs w:val="28"/>
        </w:rPr>
        <w:lastRenderedPageBreak/>
        <w:t>стимулы к ее бережному использованию, что в свою очередь объясняет стремительный ро</w:t>
      </w:r>
      <w:proofErr w:type="gramStart"/>
      <w:r w:rsidRPr="0076249C">
        <w:rPr>
          <w:rFonts w:ascii="Times New Roman" w:hAnsi="Times New Roman" w:cs="Times New Roman"/>
          <w:sz w:val="28"/>
          <w:szCs w:val="28"/>
        </w:rPr>
        <w:t>ст спр</w:t>
      </w:r>
      <w:proofErr w:type="gramEnd"/>
      <w:r w:rsidRPr="0076249C">
        <w:rPr>
          <w:rFonts w:ascii="Times New Roman" w:hAnsi="Times New Roman" w:cs="Times New Roman"/>
          <w:sz w:val="28"/>
          <w:szCs w:val="28"/>
        </w:rPr>
        <w:t>оса.</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 xml:space="preserve">Взлет спроса на газ с начала века поставил власти Кувейта в затруднительное положение, связанное с тем, что большая часть из добываемых ежедневно в стране 1,4 </w:t>
      </w:r>
      <w:proofErr w:type="gramStart"/>
      <w:r w:rsidRPr="0076249C">
        <w:rPr>
          <w:rFonts w:ascii="Times New Roman" w:hAnsi="Times New Roman" w:cs="Times New Roman"/>
          <w:sz w:val="28"/>
          <w:szCs w:val="28"/>
        </w:rPr>
        <w:t>млрд</w:t>
      </w:r>
      <w:proofErr w:type="gramEnd"/>
      <w:r w:rsidRPr="0076249C">
        <w:rPr>
          <w:rFonts w:ascii="Times New Roman" w:hAnsi="Times New Roman" w:cs="Times New Roman"/>
          <w:sz w:val="28"/>
          <w:szCs w:val="28"/>
        </w:rPr>
        <w:t xml:space="preserve"> куб. футов газа — это попутный газ. Его добыча неразрывно связана с добычей нефти, а значит, и с квотами ОПЕК. Производство </w:t>
      </w:r>
      <w:proofErr w:type="spellStart"/>
      <w:r w:rsidRPr="0076249C">
        <w:rPr>
          <w:rFonts w:ascii="Times New Roman" w:hAnsi="Times New Roman" w:cs="Times New Roman"/>
          <w:sz w:val="28"/>
          <w:szCs w:val="28"/>
        </w:rPr>
        <w:t>непопутного</w:t>
      </w:r>
      <w:proofErr w:type="spellEnd"/>
      <w:r w:rsidRPr="0076249C">
        <w:rPr>
          <w:rFonts w:ascii="Times New Roman" w:hAnsi="Times New Roman" w:cs="Times New Roman"/>
          <w:sz w:val="28"/>
          <w:szCs w:val="28"/>
        </w:rPr>
        <w:t xml:space="preserve"> газа сегодня едва превышает 140 </w:t>
      </w:r>
      <w:proofErr w:type="gramStart"/>
      <w:r w:rsidRPr="0076249C">
        <w:rPr>
          <w:rFonts w:ascii="Times New Roman" w:hAnsi="Times New Roman" w:cs="Times New Roman"/>
          <w:sz w:val="28"/>
          <w:szCs w:val="28"/>
        </w:rPr>
        <w:t>млн</w:t>
      </w:r>
      <w:proofErr w:type="gramEnd"/>
      <w:r w:rsidRPr="0076249C">
        <w:rPr>
          <w:rFonts w:ascii="Times New Roman" w:hAnsi="Times New Roman" w:cs="Times New Roman"/>
          <w:sz w:val="28"/>
          <w:szCs w:val="28"/>
        </w:rPr>
        <w:t xml:space="preserve"> куб. футов в сутки.</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 xml:space="preserve">В поисках выхода из этой сложной ситуации кувейтские власти пошли по пути увеличения добычи </w:t>
      </w:r>
      <w:proofErr w:type="spellStart"/>
      <w:r w:rsidRPr="0076249C">
        <w:rPr>
          <w:rFonts w:ascii="Times New Roman" w:hAnsi="Times New Roman" w:cs="Times New Roman"/>
          <w:sz w:val="28"/>
          <w:szCs w:val="28"/>
        </w:rPr>
        <w:t>непопутного</w:t>
      </w:r>
      <w:proofErr w:type="spellEnd"/>
      <w:r w:rsidRPr="0076249C">
        <w:rPr>
          <w:rFonts w:ascii="Times New Roman" w:hAnsi="Times New Roman" w:cs="Times New Roman"/>
          <w:sz w:val="28"/>
          <w:szCs w:val="28"/>
        </w:rPr>
        <w:t xml:space="preserve"> газа и объемов импорта. В ноябре по обоим этим направлениям </w:t>
      </w:r>
      <w:proofErr w:type="gramStart"/>
      <w:r w:rsidRPr="0076249C">
        <w:rPr>
          <w:rFonts w:ascii="Times New Roman" w:hAnsi="Times New Roman" w:cs="Times New Roman"/>
          <w:sz w:val="28"/>
          <w:szCs w:val="28"/>
        </w:rPr>
        <w:t>был</w:t>
      </w:r>
      <w:proofErr w:type="gramEnd"/>
      <w:r w:rsidRPr="0076249C">
        <w:rPr>
          <w:rFonts w:ascii="Times New Roman" w:hAnsi="Times New Roman" w:cs="Times New Roman"/>
          <w:sz w:val="28"/>
          <w:szCs w:val="28"/>
        </w:rPr>
        <w:t xml:space="preserve"> достигнут определенный прогресс.</w:t>
      </w:r>
    </w:p>
    <w:p w:rsidR="0076249C" w:rsidRPr="00FD4B7B" w:rsidRDefault="0076249C" w:rsidP="00FD4B7B">
      <w:pPr>
        <w:spacing w:after="0"/>
        <w:ind w:firstLine="709"/>
        <w:jc w:val="both"/>
        <w:rPr>
          <w:rFonts w:ascii="Times New Roman" w:hAnsi="Times New Roman" w:cs="Times New Roman"/>
          <w:b/>
          <w:sz w:val="28"/>
          <w:szCs w:val="28"/>
        </w:rPr>
      </w:pPr>
      <w:r w:rsidRPr="00FD4B7B">
        <w:rPr>
          <w:rFonts w:ascii="Times New Roman" w:hAnsi="Times New Roman" w:cs="Times New Roman"/>
          <w:b/>
          <w:sz w:val="28"/>
          <w:szCs w:val="28"/>
        </w:rPr>
        <w:t>Проект Юрский</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 xml:space="preserve">Ключевым проектом по добыче </w:t>
      </w:r>
      <w:proofErr w:type="spellStart"/>
      <w:r w:rsidRPr="0076249C">
        <w:rPr>
          <w:rFonts w:ascii="Times New Roman" w:hAnsi="Times New Roman" w:cs="Times New Roman"/>
          <w:sz w:val="28"/>
          <w:szCs w:val="28"/>
        </w:rPr>
        <w:t>непопутного</w:t>
      </w:r>
      <w:proofErr w:type="spellEnd"/>
      <w:r w:rsidRPr="0076249C">
        <w:rPr>
          <w:rFonts w:ascii="Times New Roman" w:hAnsi="Times New Roman" w:cs="Times New Roman"/>
          <w:sz w:val="28"/>
          <w:szCs w:val="28"/>
        </w:rPr>
        <w:t xml:space="preserve"> газа является проект Юрский. Он играет критически важную роль в планах повышения производства </w:t>
      </w:r>
      <w:proofErr w:type="spellStart"/>
      <w:r w:rsidRPr="0076249C">
        <w:rPr>
          <w:rFonts w:ascii="Times New Roman" w:hAnsi="Times New Roman" w:cs="Times New Roman"/>
          <w:sz w:val="28"/>
          <w:szCs w:val="28"/>
        </w:rPr>
        <w:t>непопутного</w:t>
      </w:r>
      <w:proofErr w:type="spellEnd"/>
      <w:r w:rsidRPr="0076249C">
        <w:rPr>
          <w:rFonts w:ascii="Times New Roman" w:hAnsi="Times New Roman" w:cs="Times New Roman"/>
          <w:sz w:val="28"/>
          <w:szCs w:val="28"/>
        </w:rPr>
        <w:t xml:space="preserve"> газа к 2020 году до 600 </w:t>
      </w:r>
      <w:proofErr w:type="gramStart"/>
      <w:r w:rsidRPr="0076249C">
        <w:rPr>
          <w:rFonts w:ascii="Times New Roman" w:hAnsi="Times New Roman" w:cs="Times New Roman"/>
          <w:sz w:val="28"/>
          <w:szCs w:val="28"/>
        </w:rPr>
        <w:t>млн</w:t>
      </w:r>
      <w:proofErr w:type="gramEnd"/>
      <w:r w:rsidRPr="0076249C">
        <w:rPr>
          <w:rFonts w:ascii="Times New Roman" w:hAnsi="Times New Roman" w:cs="Times New Roman"/>
          <w:sz w:val="28"/>
          <w:szCs w:val="28"/>
        </w:rPr>
        <w:t xml:space="preserve"> куб. футов в сутки, а к 2030 году — до 1 млрд куб. футов в сутки. Как заявили в середине ноября представители властей, в рамках второй фазы проекта Юрский были получены конкурсные заявки на реализацию проектов общей стоимостью более четырех миллиардов долларов.</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 xml:space="preserve">Три компании подали конкурсные заявки на три контракта по разработке месторождений на севере Кувейта с проектной мощностью 120 000 баррелей водосодержащей нефти и более 300 </w:t>
      </w:r>
      <w:proofErr w:type="gramStart"/>
      <w:r w:rsidRPr="0076249C">
        <w:rPr>
          <w:rFonts w:ascii="Times New Roman" w:hAnsi="Times New Roman" w:cs="Times New Roman"/>
          <w:sz w:val="28"/>
          <w:szCs w:val="28"/>
        </w:rPr>
        <w:t>млн</w:t>
      </w:r>
      <w:proofErr w:type="gramEnd"/>
      <w:r w:rsidRPr="0076249C">
        <w:rPr>
          <w:rFonts w:ascii="Times New Roman" w:hAnsi="Times New Roman" w:cs="Times New Roman"/>
          <w:sz w:val="28"/>
          <w:szCs w:val="28"/>
        </w:rPr>
        <w:t xml:space="preserve"> куб. футов неочищенного газа в сутки, следует из сообщений Центральной тендерной комиссии, отвечающей за проведение всех крупных публичных тендеров в Кувейте. Заявки поступили от гиганта </w:t>
      </w:r>
      <w:proofErr w:type="spellStart"/>
      <w:r w:rsidRPr="0076249C">
        <w:rPr>
          <w:rFonts w:ascii="Times New Roman" w:hAnsi="Times New Roman" w:cs="Times New Roman"/>
          <w:sz w:val="28"/>
          <w:szCs w:val="28"/>
        </w:rPr>
        <w:t>нефтесервисного</w:t>
      </w:r>
      <w:proofErr w:type="spellEnd"/>
      <w:r w:rsidRPr="0076249C">
        <w:rPr>
          <w:rFonts w:ascii="Times New Roman" w:hAnsi="Times New Roman" w:cs="Times New Roman"/>
          <w:sz w:val="28"/>
          <w:szCs w:val="28"/>
        </w:rPr>
        <w:t xml:space="preserve"> бизнеса </w:t>
      </w:r>
      <w:proofErr w:type="spellStart"/>
      <w:r w:rsidRPr="0076249C">
        <w:rPr>
          <w:rFonts w:ascii="Times New Roman" w:hAnsi="Times New Roman" w:cs="Times New Roman"/>
          <w:sz w:val="28"/>
          <w:szCs w:val="28"/>
        </w:rPr>
        <w:t>Schlumberger</w:t>
      </w:r>
      <w:proofErr w:type="spellEnd"/>
      <w:r w:rsidRPr="0076249C">
        <w:rPr>
          <w:rFonts w:ascii="Times New Roman" w:hAnsi="Times New Roman" w:cs="Times New Roman"/>
          <w:sz w:val="28"/>
          <w:szCs w:val="28"/>
        </w:rPr>
        <w:t xml:space="preserve">, группы компаний </w:t>
      </w:r>
      <w:proofErr w:type="spellStart"/>
      <w:r w:rsidRPr="0076249C">
        <w:rPr>
          <w:rFonts w:ascii="Times New Roman" w:hAnsi="Times New Roman" w:cs="Times New Roman"/>
          <w:sz w:val="28"/>
          <w:szCs w:val="28"/>
        </w:rPr>
        <w:t>Al-Khorayef</w:t>
      </w:r>
      <w:proofErr w:type="spellEnd"/>
      <w:r w:rsidRPr="0076249C">
        <w:rPr>
          <w:rFonts w:ascii="Times New Roman" w:hAnsi="Times New Roman" w:cs="Times New Roman"/>
          <w:sz w:val="28"/>
          <w:szCs w:val="28"/>
        </w:rPr>
        <w:t xml:space="preserve"> </w:t>
      </w:r>
      <w:proofErr w:type="spellStart"/>
      <w:r w:rsidRPr="0076249C">
        <w:rPr>
          <w:rFonts w:ascii="Times New Roman" w:hAnsi="Times New Roman" w:cs="Times New Roman"/>
          <w:sz w:val="28"/>
          <w:szCs w:val="28"/>
        </w:rPr>
        <w:t>Group</w:t>
      </w:r>
      <w:proofErr w:type="spellEnd"/>
      <w:r w:rsidRPr="0076249C">
        <w:rPr>
          <w:rFonts w:ascii="Times New Roman" w:hAnsi="Times New Roman" w:cs="Times New Roman"/>
          <w:sz w:val="28"/>
          <w:szCs w:val="28"/>
        </w:rPr>
        <w:t xml:space="preserve"> из Саудовской Аравии и кувейтской </w:t>
      </w:r>
      <w:proofErr w:type="spellStart"/>
      <w:r w:rsidRPr="0076249C">
        <w:rPr>
          <w:rFonts w:ascii="Times New Roman" w:hAnsi="Times New Roman" w:cs="Times New Roman"/>
          <w:sz w:val="28"/>
          <w:szCs w:val="28"/>
        </w:rPr>
        <w:t>Spetco</w:t>
      </w:r>
      <w:proofErr w:type="spellEnd"/>
      <w:r w:rsidRPr="0076249C">
        <w:rPr>
          <w:rFonts w:ascii="Times New Roman" w:hAnsi="Times New Roman" w:cs="Times New Roman"/>
          <w:sz w:val="28"/>
          <w:szCs w:val="28"/>
        </w:rPr>
        <w:t xml:space="preserve"> </w:t>
      </w:r>
      <w:proofErr w:type="spellStart"/>
      <w:r w:rsidRPr="0076249C">
        <w:rPr>
          <w:rFonts w:ascii="Times New Roman" w:hAnsi="Times New Roman" w:cs="Times New Roman"/>
          <w:sz w:val="28"/>
          <w:szCs w:val="28"/>
        </w:rPr>
        <w:t>International</w:t>
      </w:r>
      <w:proofErr w:type="spellEnd"/>
      <w:r w:rsidRPr="0076249C">
        <w:rPr>
          <w:rFonts w:ascii="Times New Roman" w:hAnsi="Times New Roman" w:cs="Times New Roman"/>
          <w:sz w:val="28"/>
          <w:szCs w:val="28"/>
        </w:rPr>
        <w:t>.</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 xml:space="preserve">Из трех претендентов </w:t>
      </w:r>
      <w:proofErr w:type="spellStart"/>
      <w:r w:rsidRPr="0076249C">
        <w:rPr>
          <w:rFonts w:ascii="Times New Roman" w:hAnsi="Times New Roman" w:cs="Times New Roman"/>
          <w:sz w:val="28"/>
          <w:szCs w:val="28"/>
        </w:rPr>
        <w:t>Schlumberger</w:t>
      </w:r>
      <w:proofErr w:type="spellEnd"/>
      <w:r w:rsidRPr="0076249C">
        <w:rPr>
          <w:rFonts w:ascii="Times New Roman" w:hAnsi="Times New Roman" w:cs="Times New Roman"/>
          <w:sz w:val="28"/>
          <w:szCs w:val="28"/>
        </w:rPr>
        <w:t xml:space="preserve"> подала наименьшую заявку на 1,317 </w:t>
      </w:r>
      <w:proofErr w:type="gramStart"/>
      <w:r w:rsidRPr="0076249C">
        <w:rPr>
          <w:rFonts w:ascii="Times New Roman" w:hAnsi="Times New Roman" w:cs="Times New Roman"/>
          <w:sz w:val="28"/>
          <w:szCs w:val="28"/>
        </w:rPr>
        <w:t>млрд</w:t>
      </w:r>
      <w:proofErr w:type="gramEnd"/>
      <w:r w:rsidRPr="0076249C">
        <w:rPr>
          <w:rFonts w:ascii="Times New Roman" w:hAnsi="Times New Roman" w:cs="Times New Roman"/>
          <w:sz w:val="28"/>
          <w:szCs w:val="28"/>
        </w:rPr>
        <w:t xml:space="preserve"> динар (4,3 млрд долларов) на обустройство месторождений </w:t>
      </w:r>
      <w:proofErr w:type="spellStart"/>
      <w:r w:rsidRPr="0076249C">
        <w:rPr>
          <w:rFonts w:ascii="Times New Roman" w:hAnsi="Times New Roman" w:cs="Times New Roman"/>
          <w:sz w:val="28"/>
          <w:szCs w:val="28"/>
        </w:rPr>
        <w:t>West</w:t>
      </w:r>
      <w:proofErr w:type="spellEnd"/>
      <w:r w:rsidRPr="0076249C">
        <w:rPr>
          <w:rFonts w:ascii="Times New Roman" w:hAnsi="Times New Roman" w:cs="Times New Roman"/>
          <w:sz w:val="28"/>
          <w:szCs w:val="28"/>
        </w:rPr>
        <w:t xml:space="preserve"> </w:t>
      </w:r>
      <w:proofErr w:type="spellStart"/>
      <w:r w:rsidRPr="0076249C">
        <w:rPr>
          <w:rFonts w:ascii="Times New Roman" w:hAnsi="Times New Roman" w:cs="Times New Roman"/>
          <w:sz w:val="28"/>
          <w:szCs w:val="28"/>
        </w:rPr>
        <w:t>Raudhatain</w:t>
      </w:r>
      <w:proofErr w:type="spellEnd"/>
      <w:r w:rsidRPr="0076249C">
        <w:rPr>
          <w:rFonts w:ascii="Times New Roman" w:hAnsi="Times New Roman" w:cs="Times New Roman"/>
          <w:sz w:val="28"/>
          <w:szCs w:val="28"/>
        </w:rPr>
        <w:t xml:space="preserve">, </w:t>
      </w:r>
      <w:proofErr w:type="spellStart"/>
      <w:r w:rsidRPr="0076249C">
        <w:rPr>
          <w:rFonts w:ascii="Times New Roman" w:hAnsi="Times New Roman" w:cs="Times New Roman"/>
          <w:sz w:val="28"/>
          <w:szCs w:val="28"/>
        </w:rPr>
        <w:t>East</w:t>
      </w:r>
      <w:proofErr w:type="spellEnd"/>
      <w:r w:rsidRPr="0076249C">
        <w:rPr>
          <w:rFonts w:ascii="Times New Roman" w:hAnsi="Times New Roman" w:cs="Times New Roman"/>
          <w:sz w:val="28"/>
          <w:szCs w:val="28"/>
        </w:rPr>
        <w:t xml:space="preserve"> </w:t>
      </w:r>
      <w:proofErr w:type="spellStart"/>
      <w:r w:rsidRPr="0076249C">
        <w:rPr>
          <w:rFonts w:ascii="Times New Roman" w:hAnsi="Times New Roman" w:cs="Times New Roman"/>
          <w:sz w:val="28"/>
          <w:szCs w:val="28"/>
        </w:rPr>
        <w:t>Raudhatain</w:t>
      </w:r>
      <w:proofErr w:type="spellEnd"/>
      <w:r w:rsidRPr="0076249C">
        <w:rPr>
          <w:rFonts w:ascii="Times New Roman" w:hAnsi="Times New Roman" w:cs="Times New Roman"/>
          <w:sz w:val="28"/>
          <w:szCs w:val="28"/>
        </w:rPr>
        <w:t xml:space="preserve">, </w:t>
      </w:r>
      <w:proofErr w:type="spellStart"/>
      <w:r w:rsidRPr="0076249C">
        <w:rPr>
          <w:rFonts w:ascii="Times New Roman" w:hAnsi="Times New Roman" w:cs="Times New Roman"/>
          <w:sz w:val="28"/>
          <w:szCs w:val="28"/>
        </w:rPr>
        <w:t>Umm</w:t>
      </w:r>
      <w:proofErr w:type="spellEnd"/>
      <w:r w:rsidRPr="0076249C">
        <w:rPr>
          <w:rFonts w:ascii="Times New Roman" w:hAnsi="Times New Roman" w:cs="Times New Roman"/>
          <w:sz w:val="28"/>
          <w:szCs w:val="28"/>
        </w:rPr>
        <w:t xml:space="preserve"> </w:t>
      </w:r>
      <w:proofErr w:type="spellStart"/>
      <w:r w:rsidRPr="0076249C">
        <w:rPr>
          <w:rFonts w:ascii="Times New Roman" w:hAnsi="Times New Roman" w:cs="Times New Roman"/>
          <w:sz w:val="28"/>
          <w:szCs w:val="28"/>
        </w:rPr>
        <w:t>Niqa</w:t>
      </w:r>
      <w:proofErr w:type="spellEnd"/>
      <w:r w:rsidRPr="0076249C">
        <w:rPr>
          <w:rFonts w:ascii="Times New Roman" w:hAnsi="Times New Roman" w:cs="Times New Roman"/>
          <w:sz w:val="28"/>
          <w:szCs w:val="28"/>
        </w:rPr>
        <w:t xml:space="preserve"> и </w:t>
      </w:r>
      <w:proofErr w:type="spellStart"/>
      <w:r w:rsidRPr="0076249C">
        <w:rPr>
          <w:rFonts w:ascii="Times New Roman" w:hAnsi="Times New Roman" w:cs="Times New Roman"/>
          <w:sz w:val="28"/>
          <w:szCs w:val="28"/>
        </w:rPr>
        <w:t>Sabriya</w:t>
      </w:r>
      <w:proofErr w:type="spellEnd"/>
      <w:r w:rsidRPr="0076249C">
        <w:rPr>
          <w:rFonts w:ascii="Times New Roman" w:hAnsi="Times New Roman" w:cs="Times New Roman"/>
          <w:sz w:val="28"/>
          <w:szCs w:val="28"/>
        </w:rPr>
        <w:t xml:space="preserve">. Заявки от </w:t>
      </w:r>
      <w:proofErr w:type="spellStart"/>
      <w:r w:rsidRPr="0076249C">
        <w:rPr>
          <w:rFonts w:ascii="Times New Roman" w:hAnsi="Times New Roman" w:cs="Times New Roman"/>
          <w:sz w:val="28"/>
          <w:szCs w:val="28"/>
        </w:rPr>
        <w:t>Al-Khorayef</w:t>
      </w:r>
      <w:proofErr w:type="spellEnd"/>
      <w:r w:rsidRPr="0076249C">
        <w:rPr>
          <w:rFonts w:ascii="Times New Roman" w:hAnsi="Times New Roman" w:cs="Times New Roman"/>
          <w:sz w:val="28"/>
          <w:szCs w:val="28"/>
        </w:rPr>
        <w:t xml:space="preserve"> и </w:t>
      </w:r>
      <w:proofErr w:type="spellStart"/>
      <w:r w:rsidRPr="0076249C">
        <w:rPr>
          <w:rFonts w:ascii="Times New Roman" w:hAnsi="Times New Roman" w:cs="Times New Roman"/>
          <w:sz w:val="28"/>
          <w:szCs w:val="28"/>
        </w:rPr>
        <w:t>Spetco</w:t>
      </w:r>
      <w:proofErr w:type="spellEnd"/>
      <w:r w:rsidRPr="0076249C">
        <w:rPr>
          <w:rFonts w:ascii="Times New Roman" w:hAnsi="Times New Roman" w:cs="Times New Roman"/>
          <w:sz w:val="28"/>
          <w:szCs w:val="28"/>
        </w:rPr>
        <w:t xml:space="preserve"> были выше.</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Ожидалось, что единый подрядчик не получит от Кувейтской нефтяной компании (КОС) более одного из распределяемых контрактов — частично в связи со сложностями, возникшими при реализации первого этапа проекта. Однако некоторые подрядчики в Кувейте заявили, что КОС может пойти по пути единого контракта.</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 xml:space="preserve">Проект Юрский, сроки реализации которого сдвигались уже много раз, обрел второе дыхание в сентябре 2015 года. Работа над проектом изначально </w:t>
      </w:r>
      <w:r w:rsidRPr="0076249C">
        <w:rPr>
          <w:rFonts w:ascii="Times New Roman" w:hAnsi="Times New Roman" w:cs="Times New Roman"/>
          <w:sz w:val="28"/>
          <w:szCs w:val="28"/>
        </w:rPr>
        <w:lastRenderedPageBreak/>
        <w:t>затормозилась после того, как получивший контракт на реализацию первого этапа подрядчик не смог привлечь финансирование.</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 xml:space="preserve">Контракт на работы по первому этапу стоимостью 1,56 </w:t>
      </w:r>
      <w:proofErr w:type="gramStart"/>
      <w:r w:rsidRPr="0076249C">
        <w:rPr>
          <w:rFonts w:ascii="Times New Roman" w:hAnsi="Times New Roman" w:cs="Times New Roman"/>
          <w:sz w:val="28"/>
          <w:szCs w:val="28"/>
        </w:rPr>
        <w:t>млрд</w:t>
      </w:r>
      <w:proofErr w:type="gramEnd"/>
      <w:r w:rsidRPr="0076249C">
        <w:rPr>
          <w:rFonts w:ascii="Times New Roman" w:hAnsi="Times New Roman" w:cs="Times New Roman"/>
          <w:sz w:val="28"/>
          <w:szCs w:val="28"/>
        </w:rPr>
        <w:t xml:space="preserve"> долларов в 2010 году получила кувейтская компания </w:t>
      </w:r>
      <w:proofErr w:type="spellStart"/>
      <w:r w:rsidRPr="0076249C">
        <w:rPr>
          <w:rFonts w:ascii="Times New Roman" w:hAnsi="Times New Roman" w:cs="Times New Roman"/>
          <w:sz w:val="28"/>
          <w:szCs w:val="28"/>
        </w:rPr>
        <w:t>Kharafi</w:t>
      </w:r>
      <w:proofErr w:type="spellEnd"/>
      <w:r w:rsidRPr="0076249C">
        <w:rPr>
          <w:rFonts w:ascii="Times New Roman" w:hAnsi="Times New Roman" w:cs="Times New Roman"/>
          <w:sz w:val="28"/>
          <w:szCs w:val="28"/>
        </w:rPr>
        <w:t xml:space="preserve"> </w:t>
      </w:r>
      <w:proofErr w:type="spellStart"/>
      <w:r w:rsidRPr="0076249C">
        <w:rPr>
          <w:rFonts w:ascii="Times New Roman" w:hAnsi="Times New Roman" w:cs="Times New Roman"/>
          <w:sz w:val="28"/>
          <w:szCs w:val="28"/>
        </w:rPr>
        <w:t>National</w:t>
      </w:r>
      <w:proofErr w:type="spellEnd"/>
      <w:r w:rsidRPr="0076249C">
        <w:rPr>
          <w:rFonts w:ascii="Times New Roman" w:hAnsi="Times New Roman" w:cs="Times New Roman"/>
          <w:sz w:val="28"/>
          <w:szCs w:val="28"/>
        </w:rPr>
        <w:t xml:space="preserve">. Контракт включал создание производственной базы для добычи 100 000 баррелей нефти и 510 </w:t>
      </w:r>
      <w:proofErr w:type="gramStart"/>
      <w:r w:rsidRPr="0076249C">
        <w:rPr>
          <w:rFonts w:ascii="Times New Roman" w:hAnsi="Times New Roman" w:cs="Times New Roman"/>
          <w:sz w:val="28"/>
          <w:szCs w:val="28"/>
        </w:rPr>
        <w:t>млн</w:t>
      </w:r>
      <w:proofErr w:type="gramEnd"/>
      <w:r w:rsidRPr="0076249C">
        <w:rPr>
          <w:rFonts w:ascii="Times New Roman" w:hAnsi="Times New Roman" w:cs="Times New Roman"/>
          <w:sz w:val="28"/>
          <w:szCs w:val="28"/>
        </w:rPr>
        <w:t xml:space="preserve"> куб. футов газа в сутки.</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 xml:space="preserve">Первый этап должен был быть завершен в 2017 году, но в 2014 году </w:t>
      </w:r>
      <w:proofErr w:type="gramStart"/>
      <w:r w:rsidRPr="0076249C">
        <w:rPr>
          <w:rFonts w:ascii="Times New Roman" w:hAnsi="Times New Roman" w:cs="Times New Roman"/>
          <w:sz w:val="28"/>
          <w:szCs w:val="28"/>
        </w:rPr>
        <w:t>был</w:t>
      </w:r>
      <w:proofErr w:type="gramEnd"/>
      <w:r w:rsidRPr="0076249C">
        <w:rPr>
          <w:rFonts w:ascii="Times New Roman" w:hAnsi="Times New Roman" w:cs="Times New Roman"/>
          <w:sz w:val="28"/>
          <w:szCs w:val="28"/>
        </w:rPr>
        <w:t xml:space="preserve"> расторгнут в связи с недопустимым отставанием от графика. Источники в Кувейте заявляли, что власти планируют провести повторный конкурс. Однако это вряд ли произойдет раньше начала 2016 года, что ставит под вопрос сроки реализации всего проекта.</w:t>
      </w:r>
    </w:p>
    <w:p w:rsidR="0076249C" w:rsidRPr="0076249C" w:rsidRDefault="0076249C" w:rsidP="00FD4B7B">
      <w:pPr>
        <w:spacing w:after="0"/>
        <w:ind w:firstLine="709"/>
        <w:jc w:val="both"/>
        <w:rPr>
          <w:rFonts w:ascii="Times New Roman" w:hAnsi="Times New Roman" w:cs="Times New Roman"/>
          <w:sz w:val="28"/>
          <w:szCs w:val="28"/>
        </w:rPr>
      </w:pPr>
      <w:r w:rsidRPr="0076249C">
        <w:rPr>
          <w:rFonts w:ascii="Times New Roman" w:hAnsi="Times New Roman" w:cs="Times New Roman"/>
          <w:sz w:val="28"/>
          <w:szCs w:val="28"/>
        </w:rPr>
        <w:t xml:space="preserve">В июне 2015 года КОС, правда, продлила на год контракт с </w:t>
      </w:r>
      <w:proofErr w:type="spellStart"/>
      <w:r w:rsidRPr="0076249C">
        <w:rPr>
          <w:rFonts w:ascii="Times New Roman" w:hAnsi="Times New Roman" w:cs="Times New Roman"/>
          <w:sz w:val="28"/>
          <w:szCs w:val="28"/>
        </w:rPr>
        <w:t>Shell</w:t>
      </w:r>
      <w:proofErr w:type="spellEnd"/>
      <w:r w:rsidRPr="0076249C">
        <w:rPr>
          <w:rFonts w:ascii="Times New Roman" w:hAnsi="Times New Roman" w:cs="Times New Roman"/>
          <w:sz w:val="28"/>
          <w:szCs w:val="28"/>
        </w:rPr>
        <w:t xml:space="preserve"> на разработку резервной базы проекта Юрский. Оригинальное усиленное соглашение о предоставлении технических услуг было подписано в 2010 году. По нему в Кувейт направлялись технические специалисты для оказания поддержки КОС в управлении работой по разработке резервов.</w:t>
      </w:r>
    </w:p>
    <w:p w:rsidR="0076249C" w:rsidRPr="0076249C" w:rsidRDefault="0076249C" w:rsidP="00FD4B7B">
      <w:pPr>
        <w:spacing w:after="0"/>
        <w:jc w:val="both"/>
        <w:rPr>
          <w:rFonts w:ascii="Times New Roman" w:hAnsi="Times New Roman" w:cs="Times New Roman"/>
          <w:sz w:val="28"/>
          <w:szCs w:val="28"/>
        </w:rPr>
      </w:pPr>
      <w:r w:rsidRPr="0076249C">
        <w:rPr>
          <w:rFonts w:ascii="Times New Roman" w:hAnsi="Times New Roman" w:cs="Times New Roman"/>
          <w:sz w:val="28"/>
          <w:szCs w:val="28"/>
        </w:rPr>
        <w:t>(</w:t>
      </w:r>
      <w:hyperlink r:id="rId16" w:history="1">
        <w:r w:rsidR="00FD4B7B" w:rsidRPr="00ED2AE5">
          <w:rPr>
            <w:rStyle w:val="a9"/>
            <w:rFonts w:ascii="Times New Roman" w:hAnsi="Times New Roman" w:cs="Times New Roman"/>
            <w:sz w:val="28"/>
            <w:szCs w:val="28"/>
          </w:rPr>
          <w:t>http://www.ngv.ru/news/gazovaya_promyshlennost_kuveyta_raduzhnye_perspektivy/</w:t>
        </w:r>
      </w:hyperlink>
      <w:proofErr w:type="gramStart"/>
      <w:r w:rsidR="00FD4B7B">
        <w:rPr>
          <w:rFonts w:ascii="Times New Roman" w:hAnsi="Times New Roman" w:cs="Times New Roman"/>
          <w:sz w:val="28"/>
          <w:szCs w:val="28"/>
        </w:rPr>
        <w:t xml:space="preserve"> </w:t>
      </w:r>
      <w:r w:rsidRPr="0076249C">
        <w:rPr>
          <w:rFonts w:ascii="Times New Roman" w:hAnsi="Times New Roman" w:cs="Times New Roman"/>
          <w:sz w:val="28"/>
          <w:szCs w:val="28"/>
        </w:rPr>
        <w:t>)</w:t>
      </w:r>
      <w:proofErr w:type="gramEnd"/>
    </w:p>
    <w:p w:rsidR="009141A2" w:rsidRPr="0003473E" w:rsidRDefault="009141A2" w:rsidP="0003473E">
      <w:pPr>
        <w:pStyle w:val="1"/>
        <w:spacing w:before="0"/>
        <w:jc w:val="center"/>
        <w:rPr>
          <w:rFonts w:ascii="Times New Roman" w:hAnsi="Times New Roman"/>
          <w:color w:val="auto"/>
          <w:lang w:eastAsia="ru-RU"/>
        </w:rPr>
      </w:pPr>
      <w:r w:rsidRPr="00763455">
        <w:rPr>
          <w:rFonts w:ascii="Times New Roman" w:hAnsi="Times New Roman"/>
          <w:lang w:eastAsia="ru-RU"/>
        </w:rPr>
        <w:br w:type="page"/>
      </w:r>
      <w:bookmarkStart w:id="13" w:name="_Toc54783510"/>
      <w:r w:rsidRPr="0003473E">
        <w:rPr>
          <w:rFonts w:ascii="Times New Roman" w:hAnsi="Times New Roman"/>
          <w:color w:val="auto"/>
          <w:lang w:eastAsia="ru-RU"/>
        </w:rPr>
        <w:lastRenderedPageBreak/>
        <w:t xml:space="preserve">3. </w:t>
      </w:r>
      <w:r w:rsidR="00B849F4" w:rsidRPr="0003473E">
        <w:rPr>
          <w:rFonts w:ascii="Times New Roman" w:hAnsi="Times New Roman"/>
          <w:color w:val="auto"/>
          <w:lang w:eastAsia="ru-RU"/>
        </w:rPr>
        <w:t>ПРИРОДНЫЕ РЕСУРСЫ. ЗАПАСЫ И РЕСУРСЫ НЕФТИ И ПРИРОДНОГО ГАЗА</w:t>
      </w:r>
      <w:bookmarkEnd w:id="13"/>
    </w:p>
    <w:p w:rsidR="00B849F4" w:rsidRDefault="00B849F4" w:rsidP="00B849F4">
      <w:pPr>
        <w:shd w:val="clear" w:color="auto" w:fill="FFFFFF"/>
        <w:spacing w:after="0" w:line="315" w:lineRule="atLeast"/>
        <w:textAlignment w:val="bottom"/>
        <w:rPr>
          <w:rFonts w:ascii="Arial" w:eastAsia="Times New Roman" w:hAnsi="Arial" w:cs="Arial"/>
          <w:color w:val="000000"/>
          <w:sz w:val="21"/>
          <w:szCs w:val="21"/>
          <w:lang w:eastAsia="ru-RU"/>
        </w:rPr>
      </w:pPr>
    </w:p>
    <w:p w:rsidR="00B849F4" w:rsidRPr="0003473E" w:rsidRDefault="00B849F4" w:rsidP="0003473E">
      <w:pPr>
        <w:pStyle w:val="2"/>
        <w:spacing w:before="0"/>
        <w:jc w:val="center"/>
        <w:rPr>
          <w:rFonts w:ascii="Times New Roman" w:eastAsia="Times New Roman" w:hAnsi="Times New Roman" w:cs="Times New Roman"/>
          <w:color w:val="000000"/>
          <w:sz w:val="28"/>
          <w:szCs w:val="28"/>
          <w:lang w:eastAsia="ru-RU"/>
        </w:rPr>
      </w:pPr>
      <w:bookmarkStart w:id="14" w:name="_Toc54783511"/>
      <w:r w:rsidRPr="0003473E">
        <w:rPr>
          <w:rFonts w:ascii="Times New Roman" w:eastAsia="Times New Roman" w:hAnsi="Times New Roman" w:cs="Times New Roman"/>
          <w:color w:val="000000"/>
          <w:sz w:val="28"/>
          <w:szCs w:val="28"/>
          <w:lang w:eastAsia="ru-RU"/>
        </w:rPr>
        <w:t>3.1. ПРИРОДНЫЕ РЕСУРСЫ</w:t>
      </w:r>
      <w:bookmarkEnd w:id="14"/>
    </w:p>
    <w:p w:rsidR="00B849F4" w:rsidRPr="00B849F4" w:rsidRDefault="00B849F4" w:rsidP="00B849F4">
      <w:pPr>
        <w:shd w:val="clear" w:color="auto" w:fill="FFFFFF"/>
        <w:spacing w:after="0" w:line="315" w:lineRule="atLeast"/>
        <w:ind w:firstLine="709"/>
        <w:jc w:val="both"/>
        <w:textAlignment w:val="bottom"/>
        <w:rPr>
          <w:rFonts w:ascii="Times New Roman" w:eastAsia="Times New Roman" w:hAnsi="Times New Roman" w:cs="Times New Roman"/>
          <w:sz w:val="28"/>
          <w:szCs w:val="28"/>
          <w:lang w:eastAsia="ru-RU"/>
        </w:rPr>
      </w:pPr>
      <w:r w:rsidRPr="00B849F4">
        <w:rPr>
          <w:rFonts w:ascii="Times New Roman" w:eastAsia="Times New Roman" w:hAnsi="Times New Roman" w:cs="Times New Roman"/>
          <w:sz w:val="28"/>
          <w:szCs w:val="28"/>
          <w:lang w:eastAsia="ru-RU"/>
        </w:rPr>
        <w:t>Основное минеральное богатство страны — нефть. Кувейт — один из ведущих мировых продуцентов и экспортёров нефти, а также природного газа, текущие доказанные запасы которых на начало 1985 оценивались в 11 438 млн. т и 1590 млрд. м</w:t>
      </w:r>
      <w:r w:rsidRPr="00B849F4">
        <w:rPr>
          <w:rFonts w:ascii="Times New Roman" w:eastAsia="Times New Roman" w:hAnsi="Times New Roman" w:cs="Times New Roman"/>
          <w:sz w:val="28"/>
          <w:szCs w:val="28"/>
          <w:vertAlign w:val="superscript"/>
          <w:lang w:eastAsia="ru-RU"/>
        </w:rPr>
        <w:t>3</w:t>
      </w:r>
      <w:r w:rsidRPr="00B849F4">
        <w:rPr>
          <w:rFonts w:ascii="Times New Roman" w:eastAsia="Times New Roman" w:hAnsi="Times New Roman" w:cs="Times New Roman"/>
          <w:sz w:val="28"/>
          <w:szCs w:val="28"/>
          <w:lang w:eastAsia="ru-RU"/>
        </w:rPr>
        <w:t xml:space="preserve"> соответственно, что составляло 13,6 и 2,7% всех мировых запасов (без социалистических стран).</w:t>
      </w:r>
    </w:p>
    <w:p w:rsidR="00B849F4" w:rsidRPr="00B849F4" w:rsidRDefault="00B849F4" w:rsidP="00B849F4">
      <w:pPr>
        <w:shd w:val="clear" w:color="auto" w:fill="FFFFFF"/>
        <w:spacing w:after="0" w:line="315" w:lineRule="atLeast"/>
        <w:jc w:val="both"/>
        <w:textAlignment w:val="bottom"/>
        <w:rPr>
          <w:rFonts w:ascii="Times New Roman" w:eastAsia="Times New Roman" w:hAnsi="Times New Roman" w:cs="Times New Roman"/>
          <w:sz w:val="28"/>
          <w:szCs w:val="28"/>
          <w:lang w:eastAsia="ru-RU"/>
        </w:rPr>
      </w:pPr>
      <w:r w:rsidRPr="00B849F4">
        <w:rPr>
          <w:rFonts w:ascii="Times New Roman" w:eastAsia="Times New Roman" w:hAnsi="Times New Roman" w:cs="Times New Roman"/>
          <w:sz w:val="28"/>
          <w:szCs w:val="28"/>
          <w:lang w:eastAsia="ru-RU"/>
        </w:rPr>
        <w:t xml:space="preserve">Вся территория Кувейта с прилегающей </w:t>
      </w:r>
      <w:hyperlink r:id="rId17" w:tooltip="Акватория" w:history="1">
        <w:r w:rsidRPr="00B849F4">
          <w:rPr>
            <w:rFonts w:ascii="Times New Roman" w:eastAsia="Times New Roman" w:hAnsi="Times New Roman" w:cs="Times New Roman"/>
            <w:sz w:val="28"/>
            <w:szCs w:val="28"/>
            <w:lang w:eastAsia="ru-RU"/>
          </w:rPr>
          <w:t>акваторией</w:t>
        </w:r>
      </w:hyperlink>
      <w:r w:rsidRPr="00B849F4">
        <w:rPr>
          <w:rFonts w:ascii="Times New Roman" w:eastAsia="Times New Roman" w:hAnsi="Times New Roman" w:cs="Times New Roman"/>
          <w:sz w:val="28"/>
          <w:szCs w:val="28"/>
          <w:lang w:eastAsia="ru-RU"/>
        </w:rPr>
        <w:t xml:space="preserve"> входит </w:t>
      </w:r>
      <w:proofErr w:type="gramStart"/>
      <w:r w:rsidRPr="00B849F4">
        <w:rPr>
          <w:rFonts w:ascii="Times New Roman" w:eastAsia="Times New Roman" w:hAnsi="Times New Roman" w:cs="Times New Roman"/>
          <w:sz w:val="28"/>
          <w:szCs w:val="28"/>
          <w:lang w:eastAsia="ru-RU"/>
        </w:rPr>
        <w:t>в</w:t>
      </w:r>
      <w:proofErr w:type="gramEnd"/>
      <w:r w:rsidRPr="00B849F4">
        <w:rPr>
          <w:rFonts w:ascii="Times New Roman" w:eastAsia="Times New Roman" w:hAnsi="Times New Roman" w:cs="Times New Roman"/>
          <w:sz w:val="28"/>
          <w:szCs w:val="28"/>
          <w:lang w:eastAsia="ru-RU"/>
        </w:rPr>
        <w:t xml:space="preserve"> </w:t>
      </w:r>
      <w:hyperlink r:id="rId18" w:tooltip="Персидского залива нефтегазоносный бассейн" w:history="1">
        <w:proofErr w:type="gramStart"/>
        <w:r w:rsidRPr="00B849F4">
          <w:rPr>
            <w:rFonts w:ascii="Times New Roman" w:eastAsia="Times New Roman" w:hAnsi="Times New Roman" w:cs="Times New Roman"/>
            <w:sz w:val="28"/>
            <w:szCs w:val="28"/>
            <w:lang w:eastAsia="ru-RU"/>
          </w:rPr>
          <w:t>Персидского</w:t>
        </w:r>
        <w:proofErr w:type="gramEnd"/>
        <w:r w:rsidRPr="00B849F4">
          <w:rPr>
            <w:rFonts w:ascii="Times New Roman" w:eastAsia="Times New Roman" w:hAnsi="Times New Roman" w:cs="Times New Roman"/>
            <w:sz w:val="28"/>
            <w:szCs w:val="28"/>
            <w:lang w:eastAsia="ru-RU"/>
          </w:rPr>
          <w:t xml:space="preserve"> залива нефтегазоносный бассейн</w:t>
        </w:r>
      </w:hyperlink>
      <w:r w:rsidRPr="00B849F4">
        <w:rPr>
          <w:rFonts w:ascii="Times New Roman" w:eastAsia="Times New Roman" w:hAnsi="Times New Roman" w:cs="Times New Roman"/>
          <w:sz w:val="28"/>
          <w:szCs w:val="28"/>
          <w:lang w:eastAsia="ru-RU"/>
        </w:rPr>
        <w:t xml:space="preserve">. Открыто 8 крупных нефтяных месторождений, в том числе </w:t>
      </w:r>
      <w:hyperlink r:id="rId19" w:tooltip="Большой Бурган" w:history="1">
        <w:r w:rsidRPr="00B849F4">
          <w:rPr>
            <w:rFonts w:ascii="Times New Roman" w:eastAsia="Times New Roman" w:hAnsi="Times New Roman" w:cs="Times New Roman"/>
            <w:sz w:val="28"/>
            <w:szCs w:val="28"/>
            <w:lang w:eastAsia="ru-RU"/>
          </w:rPr>
          <w:t xml:space="preserve">Большой </w:t>
        </w:r>
        <w:proofErr w:type="spellStart"/>
        <w:r w:rsidRPr="00B849F4">
          <w:rPr>
            <w:rFonts w:ascii="Times New Roman" w:eastAsia="Times New Roman" w:hAnsi="Times New Roman" w:cs="Times New Roman"/>
            <w:sz w:val="28"/>
            <w:szCs w:val="28"/>
            <w:lang w:eastAsia="ru-RU"/>
          </w:rPr>
          <w:t>бурган</w:t>
        </w:r>
        <w:proofErr w:type="spellEnd"/>
      </w:hyperlink>
      <w:r w:rsidRPr="00B849F4">
        <w:rPr>
          <w:rFonts w:ascii="Times New Roman" w:eastAsia="Times New Roman" w:hAnsi="Times New Roman" w:cs="Times New Roman"/>
          <w:sz w:val="28"/>
          <w:szCs w:val="28"/>
          <w:lang w:eastAsia="ru-RU"/>
        </w:rPr>
        <w:t xml:space="preserve"> — второе по запасам нефти месторождение мира, </w:t>
      </w:r>
      <w:hyperlink r:id="rId20" w:tooltip="Раудатайн" w:history="1">
        <w:proofErr w:type="spellStart"/>
        <w:r w:rsidRPr="00B849F4">
          <w:rPr>
            <w:rFonts w:ascii="Times New Roman" w:eastAsia="Times New Roman" w:hAnsi="Times New Roman" w:cs="Times New Roman"/>
            <w:sz w:val="28"/>
            <w:szCs w:val="28"/>
            <w:lang w:eastAsia="ru-RU"/>
          </w:rPr>
          <w:t>Раудатайн</w:t>
        </w:r>
        <w:proofErr w:type="spellEnd"/>
      </w:hyperlink>
      <w:r w:rsidRPr="00B849F4">
        <w:rPr>
          <w:rFonts w:ascii="Times New Roman" w:eastAsia="Times New Roman" w:hAnsi="Times New Roman" w:cs="Times New Roman"/>
          <w:sz w:val="28"/>
          <w:szCs w:val="28"/>
          <w:lang w:eastAsia="ru-RU"/>
        </w:rPr>
        <w:t xml:space="preserve"> и </w:t>
      </w:r>
      <w:hyperlink r:id="rId21" w:tooltip="Сабрия" w:history="1">
        <w:proofErr w:type="spellStart"/>
        <w:r w:rsidRPr="00B849F4">
          <w:rPr>
            <w:rFonts w:ascii="Times New Roman" w:eastAsia="Times New Roman" w:hAnsi="Times New Roman" w:cs="Times New Roman"/>
            <w:sz w:val="28"/>
            <w:szCs w:val="28"/>
            <w:lang w:eastAsia="ru-RU"/>
          </w:rPr>
          <w:t>Сабрия</w:t>
        </w:r>
        <w:proofErr w:type="spellEnd"/>
      </w:hyperlink>
      <w:r w:rsidRPr="00B849F4">
        <w:rPr>
          <w:rFonts w:ascii="Times New Roman" w:eastAsia="Times New Roman" w:hAnsi="Times New Roman" w:cs="Times New Roman"/>
          <w:sz w:val="28"/>
          <w:szCs w:val="28"/>
          <w:lang w:eastAsia="ru-RU"/>
        </w:rPr>
        <w:t xml:space="preserve"> с </w:t>
      </w:r>
      <w:hyperlink r:id="rId22" w:tooltip="Извлекаемые запасы" w:history="1">
        <w:r w:rsidRPr="00B849F4">
          <w:rPr>
            <w:rFonts w:ascii="Times New Roman" w:eastAsia="Times New Roman" w:hAnsi="Times New Roman" w:cs="Times New Roman"/>
            <w:sz w:val="28"/>
            <w:szCs w:val="28"/>
            <w:lang w:eastAsia="ru-RU"/>
          </w:rPr>
          <w:t>извлекаемыми запасами</w:t>
        </w:r>
      </w:hyperlink>
      <w:r w:rsidRPr="00B849F4">
        <w:rPr>
          <w:rFonts w:ascii="Times New Roman" w:eastAsia="Times New Roman" w:hAnsi="Times New Roman" w:cs="Times New Roman"/>
          <w:sz w:val="28"/>
          <w:szCs w:val="28"/>
          <w:lang w:eastAsia="ru-RU"/>
        </w:rPr>
        <w:t xml:space="preserve"> нефти 1413 и 548 млн. т соответственно. Продуктивны </w:t>
      </w:r>
      <w:hyperlink r:id="rId23" w:tooltip="Песчаник" w:history="1">
        <w:r w:rsidRPr="00B849F4">
          <w:rPr>
            <w:rFonts w:ascii="Times New Roman" w:eastAsia="Times New Roman" w:hAnsi="Times New Roman" w:cs="Times New Roman"/>
            <w:sz w:val="28"/>
            <w:szCs w:val="28"/>
            <w:lang w:eastAsia="ru-RU"/>
          </w:rPr>
          <w:t>песчаники</w:t>
        </w:r>
      </w:hyperlink>
      <w:r w:rsidRPr="00B849F4">
        <w:rPr>
          <w:rFonts w:ascii="Times New Roman" w:eastAsia="Times New Roman" w:hAnsi="Times New Roman" w:cs="Times New Roman"/>
          <w:sz w:val="28"/>
          <w:szCs w:val="28"/>
          <w:lang w:eastAsia="ru-RU"/>
        </w:rPr>
        <w:t xml:space="preserve"> свит вара, </w:t>
      </w:r>
      <w:proofErr w:type="spellStart"/>
      <w:r w:rsidRPr="00B849F4">
        <w:rPr>
          <w:rFonts w:ascii="Times New Roman" w:eastAsia="Times New Roman" w:hAnsi="Times New Roman" w:cs="Times New Roman"/>
          <w:sz w:val="28"/>
          <w:szCs w:val="28"/>
          <w:lang w:eastAsia="ru-RU"/>
        </w:rPr>
        <w:t>мауддуд</w:t>
      </w:r>
      <w:proofErr w:type="spellEnd"/>
      <w:r w:rsidRPr="00B849F4">
        <w:rPr>
          <w:rFonts w:ascii="Times New Roman" w:eastAsia="Times New Roman" w:hAnsi="Times New Roman" w:cs="Times New Roman"/>
          <w:sz w:val="28"/>
          <w:szCs w:val="28"/>
          <w:lang w:eastAsia="ru-RU"/>
        </w:rPr>
        <w:t xml:space="preserve">, </w:t>
      </w:r>
      <w:proofErr w:type="spellStart"/>
      <w:r w:rsidRPr="00B849F4">
        <w:rPr>
          <w:rFonts w:ascii="Times New Roman" w:eastAsia="Times New Roman" w:hAnsi="Times New Roman" w:cs="Times New Roman"/>
          <w:sz w:val="28"/>
          <w:szCs w:val="28"/>
          <w:lang w:eastAsia="ru-RU"/>
        </w:rPr>
        <w:t>бурган</w:t>
      </w:r>
      <w:proofErr w:type="spellEnd"/>
      <w:r w:rsidRPr="00B849F4">
        <w:rPr>
          <w:rFonts w:ascii="Times New Roman" w:eastAsia="Times New Roman" w:hAnsi="Times New Roman" w:cs="Times New Roman"/>
          <w:sz w:val="28"/>
          <w:szCs w:val="28"/>
          <w:lang w:eastAsia="ru-RU"/>
        </w:rPr>
        <w:t xml:space="preserve"> и </w:t>
      </w:r>
      <w:hyperlink r:id="rId24" w:tooltip="Зубайр" w:history="1">
        <w:proofErr w:type="spellStart"/>
        <w:r w:rsidRPr="00B849F4">
          <w:rPr>
            <w:rFonts w:ascii="Times New Roman" w:eastAsia="Times New Roman" w:hAnsi="Times New Roman" w:cs="Times New Roman"/>
            <w:sz w:val="28"/>
            <w:szCs w:val="28"/>
            <w:lang w:eastAsia="ru-RU"/>
          </w:rPr>
          <w:t>зубайр</w:t>
        </w:r>
        <w:proofErr w:type="spellEnd"/>
      </w:hyperlink>
      <w:r w:rsidRPr="00B849F4">
        <w:rPr>
          <w:rFonts w:ascii="Times New Roman" w:eastAsia="Times New Roman" w:hAnsi="Times New Roman" w:cs="Times New Roman"/>
          <w:sz w:val="28"/>
          <w:szCs w:val="28"/>
          <w:lang w:eastAsia="ru-RU"/>
        </w:rPr>
        <w:t xml:space="preserve"> мелового возраста, залегающие на глубине 970-3000 м. Основную добычу (90%) обеспечивают III и IV </w:t>
      </w:r>
      <w:hyperlink r:id="rId25" w:tooltip="Продуктивный горизонт" w:history="1">
        <w:r w:rsidRPr="00B849F4">
          <w:rPr>
            <w:rFonts w:ascii="Times New Roman" w:eastAsia="Times New Roman" w:hAnsi="Times New Roman" w:cs="Times New Roman"/>
            <w:sz w:val="28"/>
            <w:szCs w:val="28"/>
            <w:lang w:eastAsia="ru-RU"/>
          </w:rPr>
          <w:t>продуктивные горизонты</w:t>
        </w:r>
      </w:hyperlink>
      <w:r w:rsidRPr="00B849F4">
        <w:rPr>
          <w:rFonts w:ascii="Times New Roman" w:eastAsia="Times New Roman" w:hAnsi="Times New Roman" w:cs="Times New Roman"/>
          <w:sz w:val="28"/>
          <w:szCs w:val="28"/>
          <w:lang w:eastAsia="ru-RU"/>
        </w:rPr>
        <w:t xml:space="preserve"> свиты </w:t>
      </w:r>
      <w:proofErr w:type="spellStart"/>
      <w:r w:rsidRPr="00B849F4">
        <w:rPr>
          <w:rFonts w:ascii="Times New Roman" w:eastAsia="Times New Roman" w:hAnsi="Times New Roman" w:cs="Times New Roman"/>
          <w:sz w:val="28"/>
          <w:szCs w:val="28"/>
          <w:lang w:eastAsia="ru-RU"/>
        </w:rPr>
        <w:t>бурган</w:t>
      </w:r>
      <w:proofErr w:type="spellEnd"/>
      <w:r w:rsidRPr="00B849F4">
        <w:rPr>
          <w:rFonts w:ascii="Times New Roman" w:eastAsia="Times New Roman" w:hAnsi="Times New Roman" w:cs="Times New Roman"/>
          <w:sz w:val="28"/>
          <w:szCs w:val="28"/>
          <w:lang w:eastAsia="ru-RU"/>
        </w:rPr>
        <w:t xml:space="preserve"> на глубине 1050-1100 м. Нефти месторождений Кувейта средние и тяжёлые, сернистые и высокосернистые.</w:t>
      </w:r>
    </w:p>
    <w:p w:rsidR="00B849F4" w:rsidRPr="00B849F4" w:rsidRDefault="00B849F4" w:rsidP="00B849F4">
      <w:pPr>
        <w:shd w:val="clear" w:color="auto" w:fill="FFFFFF"/>
        <w:spacing w:after="0" w:line="315" w:lineRule="atLeast"/>
        <w:jc w:val="both"/>
        <w:textAlignment w:val="bottom"/>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hyperlink r:id="rId26" w:history="1">
        <w:r w:rsidRPr="00ED2AE5">
          <w:rPr>
            <w:rStyle w:val="a9"/>
            <w:rFonts w:ascii="Times New Roman" w:eastAsia="Times New Roman" w:hAnsi="Times New Roman" w:cs="Times New Roman"/>
            <w:sz w:val="28"/>
            <w:szCs w:val="28"/>
            <w:lang w:eastAsia="ru-RU"/>
          </w:rPr>
          <w:t>http://www.mining-enc.ru/k/kuvejt</w:t>
        </w:r>
      </w:hyperlink>
      <w:proofErr w:type="gramStart"/>
      <w:r>
        <w:rPr>
          <w:rFonts w:ascii="Times New Roman" w:eastAsia="Times New Roman" w:hAnsi="Times New Roman" w:cs="Times New Roman"/>
          <w:color w:val="000000"/>
          <w:sz w:val="28"/>
          <w:szCs w:val="28"/>
          <w:lang w:eastAsia="ru-RU"/>
        </w:rPr>
        <w:t xml:space="preserve"> )</w:t>
      </w:r>
      <w:proofErr w:type="gramEnd"/>
    </w:p>
    <w:p w:rsidR="00B849F4" w:rsidRDefault="00B849F4" w:rsidP="009141A2">
      <w:pPr>
        <w:spacing w:after="0" w:line="240" w:lineRule="auto"/>
        <w:ind w:right="21"/>
        <w:jc w:val="both"/>
        <w:rPr>
          <w:rFonts w:ascii="Times New Roman" w:hAnsi="Times New Roman"/>
          <w:sz w:val="28"/>
          <w:szCs w:val="28"/>
          <w:lang w:eastAsia="ru-RU"/>
        </w:rPr>
      </w:pPr>
      <w:r>
        <w:rPr>
          <w:rFonts w:ascii="Times New Roman" w:hAnsi="Times New Roman"/>
          <w:sz w:val="28"/>
          <w:szCs w:val="28"/>
          <w:lang w:eastAsia="ru-RU"/>
        </w:rPr>
        <w:br w:type="page"/>
      </w:r>
    </w:p>
    <w:p w:rsidR="00B849F4" w:rsidRPr="0003473E" w:rsidRDefault="00B849F4" w:rsidP="0003473E">
      <w:pPr>
        <w:pStyle w:val="2"/>
        <w:spacing w:before="0"/>
        <w:jc w:val="center"/>
        <w:rPr>
          <w:rFonts w:ascii="Times New Roman" w:hAnsi="Times New Roman"/>
          <w:color w:val="auto"/>
          <w:sz w:val="28"/>
          <w:szCs w:val="28"/>
          <w:lang w:eastAsia="ru-RU"/>
        </w:rPr>
      </w:pPr>
      <w:bookmarkStart w:id="15" w:name="_Toc54783512"/>
      <w:r w:rsidRPr="0003473E">
        <w:rPr>
          <w:rFonts w:ascii="Times New Roman" w:hAnsi="Times New Roman"/>
          <w:color w:val="auto"/>
          <w:sz w:val="28"/>
          <w:szCs w:val="28"/>
          <w:lang w:eastAsia="ru-RU"/>
        </w:rPr>
        <w:lastRenderedPageBreak/>
        <w:t>3.2. ЗАПАСЫ И РЕСУРСЫ НЕФТИ И ПРИРОДНОГО ГАЗА</w:t>
      </w:r>
      <w:bookmarkEnd w:id="15"/>
    </w:p>
    <w:p w:rsidR="00B849F4" w:rsidRPr="00BC4A54" w:rsidRDefault="00B849F4" w:rsidP="00B849F4">
      <w:pPr>
        <w:spacing w:after="0" w:line="240" w:lineRule="auto"/>
        <w:ind w:right="21" w:firstLine="709"/>
        <w:jc w:val="both"/>
        <w:rPr>
          <w:rFonts w:ascii="Times New Roman" w:hAnsi="Times New Roman" w:cs="Times New Roman"/>
          <w:color w:val="0D1D4A"/>
          <w:sz w:val="28"/>
          <w:szCs w:val="28"/>
          <w:shd w:val="clear" w:color="auto" w:fill="FFFFFF"/>
        </w:rPr>
      </w:pPr>
      <w:r w:rsidRPr="00BC4A54">
        <w:rPr>
          <w:rFonts w:ascii="Times New Roman" w:hAnsi="Times New Roman" w:cs="Times New Roman"/>
          <w:color w:val="0D1D4A"/>
          <w:sz w:val="28"/>
          <w:szCs w:val="28"/>
          <w:shd w:val="clear" w:color="auto" w:fill="FFFFFF"/>
        </w:rPr>
        <w:t xml:space="preserve">В Кувейте, за исключением нефти и газа, полезных ископаемых почти нет, если не считать запасы асфальта, известняка и кварцевого песка. Причина заключается в том, что минеральные ресурсы страны изучены очень слабо, кроме месторождений углеводородов. Главное богатство страны – «черное золото», по разведанным запасам которого Кувейт находится на одном из первых мест. В недрах страны сосредоточено 104 млрд. баррелей, а это 9% мировых запасов ресурса. Нефть в недрах страны сконцентрирована в краевой зоне Аравийской платформы и непосредственно связана с осадочным чехлом, покрывающим платформу. Мощность нефтеносных пластов, накапливавшихся с палеозоя, составляет около 15 тыс. м. Пористые отложения морского происхождения с наличием пустот стали благоприятными условиями для образования и накопления нефти, которая сохранилась в них до нашего времени. Кувейтская нефть, содержащая 1-2% серы, является самой дешевой в мире. Причина связана с высокой производительностью скважин, а также с тем, что основное месторождение </w:t>
      </w:r>
      <w:proofErr w:type="spellStart"/>
      <w:r w:rsidRPr="00BC4A54">
        <w:rPr>
          <w:rFonts w:ascii="Times New Roman" w:hAnsi="Times New Roman" w:cs="Times New Roman"/>
          <w:color w:val="0D1D4A"/>
          <w:sz w:val="28"/>
          <w:szCs w:val="28"/>
          <w:shd w:val="clear" w:color="auto" w:fill="FFFFFF"/>
        </w:rPr>
        <w:t>Бурган</w:t>
      </w:r>
      <w:proofErr w:type="spellEnd"/>
      <w:r w:rsidRPr="00BC4A54">
        <w:rPr>
          <w:rFonts w:ascii="Times New Roman" w:hAnsi="Times New Roman" w:cs="Times New Roman"/>
          <w:color w:val="0D1D4A"/>
          <w:sz w:val="28"/>
          <w:szCs w:val="28"/>
          <w:shd w:val="clear" w:color="auto" w:fill="FFFFFF"/>
        </w:rPr>
        <w:t xml:space="preserve"> расположено недалеко от порта. Рисунок 2. Добыча нефти. Автор24 — интернет-биржа студенческих работ</w:t>
      </w:r>
      <w:proofErr w:type="gramStart"/>
      <w:r w:rsidRPr="00BC4A54">
        <w:rPr>
          <w:rFonts w:ascii="Times New Roman" w:hAnsi="Times New Roman" w:cs="Times New Roman"/>
          <w:color w:val="0D1D4A"/>
          <w:sz w:val="28"/>
          <w:szCs w:val="28"/>
          <w:shd w:val="clear" w:color="auto" w:fill="FFFFFF"/>
        </w:rPr>
        <w:t xml:space="preserve"> В</w:t>
      </w:r>
      <w:proofErr w:type="gramEnd"/>
      <w:r w:rsidRPr="00BC4A54">
        <w:rPr>
          <w:rFonts w:ascii="Times New Roman" w:hAnsi="Times New Roman" w:cs="Times New Roman"/>
          <w:color w:val="0D1D4A"/>
          <w:sz w:val="28"/>
          <w:szCs w:val="28"/>
          <w:shd w:val="clear" w:color="auto" w:fill="FFFFFF"/>
        </w:rPr>
        <w:t xml:space="preserve"> районе </w:t>
      </w:r>
      <w:proofErr w:type="spellStart"/>
      <w:r w:rsidRPr="00BC4A54">
        <w:rPr>
          <w:rFonts w:ascii="Times New Roman" w:hAnsi="Times New Roman" w:cs="Times New Roman"/>
          <w:color w:val="0D1D4A"/>
          <w:sz w:val="28"/>
          <w:szCs w:val="28"/>
          <w:shd w:val="clear" w:color="auto" w:fill="FFFFFF"/>
        </w:rPr>
        <w:t>Грэйт</w:t>
      </w:r>
      <w:proofErr w:type="spellEnd"/>
      <w:r w:rsidRPr="00BC4A54">
        <w:rPr>
          <w:rFonts w:ascii="Times New Roman" w:hAnsi="Times New Roman" w:cs="Times New Roman"/>
          <w:color w:val="0D1D4A"/>
          <w:sz w:val="28"/>
          <w:szCs w:val="28"/>
          <w:shd w:val="clear" w:color="auto" w:fill="FFFFFF"/>
        </w:rPr>
        <w:t xml:space="preserve"> </w:t>
      </w:r>
      <w:proofErr w:type="spellStart"/>
      <w:r w:rsidRPr="00BC4A54">
        <w:rPr>
          <w:rFonts w:ascii="Times New Roman" w:hAnsi="Times New Roman" w:cs="Times New Roman"/>
          <w:color w:val="0D1D4A"/>
          <w:sz w:val="28"/>
          <w:szCs w:val="28"/>
          <w:shd w:val="clear" w:color="auto" w:fill="FFFFFF"/>
        </w:rPr>
        <w:t>Бурган</w:t>
      </w:r>
      <w:proofErr w:type="spellEnd"/>
      <w:r w:rsidRPr="00BC4A54">
        <w:rPr>
          <w:rFonts w:ascii="Times New Roman" w:hAnsi="Times New Roman" w:cs="Times New Roman"/>
          <w:color w:val="0D1D4A"/>
          <w:sz w:val="28"/>
          <w:szCs w:val="28"/>
          <w:shd w:val="clear" w:color="auto" w:fill="FFFFFF"/>
        </w:rPr>
        <w:t xml:space="preserve"> сосредоточено 70 млрд. баррелей нефти. По величине месторождение является вторым в мире после Гавара в Саудовской Аравии</w:t>
      </w:r>
      <w:r w:rsidR="00BC4A54">
        <w:rPr>
          <w:rFonts w:ascii="Times New Roman" w:hAnsi="Times New Roman" w:cs="Times New Roman"/>
          <w:color w:val="0D1D4A"/>
          <w:sz w:val="28"/>
          <w:szCs w:val="28"/>
          <w:shd w:val="clear" w:color="auto" w:fill="FFFFFF"/>
        </w:rPr>
        <w:t>.</w:t>
      </w:r>
      <w:r w:rsidR="00BC4A54" w:rsidRPr="00BC4A54">
        <w:rPr>
          <w:rFonts w:ascii="Times New Roman" w:hAnsi="Times New Roman" w:cs="Times New Roman"/>
          <w:color w:val="0D1D4A"/>
          <w:sz w:val="28"/>
          <w:szCs w:val="28"/>
          <w:shd w:val="clear" w:color="auto" w:fill="FFFFFF"/>
        </w:rPr>
        <w:t xml:space="preserve"> </w:t>
      </w:r>
      <w:r w:rsidRPr="00BC4A54">
        <w:rPr>
          <w:rFonts w:ascii="Times New Roman" w:hAnsi="Times New Roman" w:cs="Times New Roman"/>
          <w:color w:val="0D1D4A"/>
          <w:sz w:val="28"/>
          <w:szCs w:val="28"/>
          <w:shd w:val="clear" w:color="auto" w:fill="FFFFFF"/>
        </w:rPr>
        <w:t>(</w:t>
      </w:r>
      <w:hyperlink r:id="rId27" w:history="1">
        <w:r w:rsidRPr="00BC4A54">
          <w:rPr>
            <w:rStyle w:val="a9"/>
            <w:rFonts w:ascii="Times New Roman" w:hAnsi="Times New Roman" w:cs="Times New Roman"/>
            <w:sz w:val="28"/>
            <w:szCs w:val="28"/>
            <w:shd w:val="clear" w:color="auto" w:fill="FFFFFF"/>
          </w:rPr>
          <w:t>https://spravochnick.ru/geografiya/prirodnye_usloviya_i_poleznye_iskopaemye_kuveyta/</w:t>
        </w:r>
      </w:hyperlink>
      <w:r w:rsidRPr="00BC4A54">
        <w:rPr>
          <w:rFonts w:ascii="Times New Roman" w:hAnsi="Times New Roman" w:cs="Times New Roman"/>
          <w:color w:val="0D1D4A"/>
          <w:sz w:val="28"/>
          <w:szCs w:val="28"/>
          <w:shd w:val="clear" w:color="auto" w:fill="FFFFFF"/>
        </w:rPr>
        <w:t xml:space="preserve">) </w:t>
      </w:r>
    </w:p>
    <w:p w:rsidR="00B849F4" w:rsidRPr="00BC4A54" w:rsidRDefault="00B849F4" w:rsidP="00BC4A54">
      <w:pPr>
        <w:spacing w:after="0"/>
        <w:ind w:firstLine="709"/>
        <w:rPr>
          <w:rFonts w:ascii="Times New Roman" w:hAnsi="Times New Roman" w:cs="Times New Roman"/>
          <w:sz w:val="28"/>
          <w:szCs w:val="28"/>
        </w:rPr>
      </w:pPr>
      <w:r w:rsidRPr="00BC4A54">
        <w:rPr>
          <w:rFonts w:ascii="Times New Roman" w:hAnsi="Times New Roman" w:cs="Times New Roman"/>
          <w:sz w:val="28"/>
          <w:szCs w:val="28"/>
        </w:rPr>
        <w:t xml:space="preserve">По запасам природного газа Кувейт находится на одном из последних мест в числе стран Персидского залива. Запасы газа составляют 1,5 </w:t>
      </w:r>
      <w:proofErr w:type="gramStart"/>
      <w:r w:rsidRPr="00BC4A54">
        <w:rPr>
          <w:rFonts w:ascii="Times New Roman" w:hAnsi="Times New Roman" w:cs="Times New Roman"/>
          <w:sz w:val="28"/>
          <w:szCs w:val="28"/>
        </w:rPr>
        <w:t>млрд</w:t>
      </w:r>
      <w:proofErr w:type="gramEnd"/>
      <w:r w:rsidRPr="00BC4A54">
        <w:rPr>
          <w:rFonts w:ascii="Times New Roman" w:hAnsi="Times New Roman" w:cs="Times New Roman"/>
          <w:sz w:val="28"/>
          <w:szCs w:val="28"/>
        </w:rPr>
        <w:t xml:space="preserve"> куб. м.</w:t>
      </w:r>
    </w:p>
    <w:p w:rsidR="00B849F4" w:rsidRDefault="00B849F4" w:rsidP="00B849F4">
      <w:pPr>
        <w:spacing w:after="0"/>
        <w:rPr>
          <w:rFonts w:ascii="Times New Roman" w:hAnsi="Times New Roman" w:cs="Times New Roman"/>
          <w:sz w:val="28"/>
          <w:szCs w:val="28"/>
        </w:rPr>
      </w:pPr>
      <w:r w:rsidRPr="00BC4A54">
        <w:rPr>
          <w:rFonts w:ascii="Times New Roman" w:hAnsi="Times New Roman" w:cs="Times New Roman"/>
          <w:sz w:val="28"/>
          <w:szCs w:val="28"/>
        </w:rPr>
        <w:t xml:space="preserve">По оценке BP </w:t>
      </w:r>
      <w:proofErr w:type="spellStart"/>
      <w:r w:rsidRPr="00BC4A54">
        <w:rPr>
          <w:rFonts w:ascii="Times New Roman" w:hAnsi="Times New Roman" w:cs="Times New Roman"/>
          <w:sz w:val="28"/>
          <w:szCs w:val="28"/>
        </w:rPr>
        <w:t>Statistical</w:t>
      </w:r>
      <w:proofErr w:type="spellEnd"/>
      <w:r w:rsidRPr="00BC4A54">
        <w:rPr>
          <w:rFonts w:ascii="Times New Roman" w:hAnsi="Times New Roman" w:cs="Times New Roman"/>
          <w:sz w:val="28"/>
          <w:szCs w:val="28"/>
        </w:rPr>
        <w:t xml:space="preserve"> </w:t>
      </w:r>
      <w:proofErr w:type="spellStart"/>
      <w:r w:rsidRPr="00BC4A54">
        <w:rPr>
          <w:rFonts w:ascii="Times New Roman" w:hAnsi="Times New Roman" w:cs="Times New Roman"/>
          <w:sz w:val="28"/>
          <w:szCs w:val="28"/>
        </w:rPr>
        <w:t>Review</w:t>
      </w:r>
      <w:proofErr w:type="spellEnd"/>
      <w:r w:rsidRPr="00BC4A54">
        <w:rPr>
          <w:rFonts w:ascii="Times New Roman" w:hAnsi="Times New Roman" w:cs="Times New Roman"/>
          <w:sz w:val="28"/>
          <w:szCs w:val="28"/>
        </w:rPr>
        <w:t>, газовые резервы страны составляли всего 1% от мирового запаса. Тем не менее, Кувейт активизирует добычу природного газа, что объясняется тем, что природный газ в Кувейте попутный, поэтому при росте добычи нефти растет и его добыча.</w:t>
      </w:r>
    </w:p>
    <w:p w:rsidR="00BC4A54" w:rsidRPr="00BC4A54" w:rsidRDefault="00BC4A54" w:rsidP="00B849F4">
      <w:pPr>
        <w:spacing w:after="0"/>
        <w:rPr>
          <w:rFonts w:ascii="Times New Roman" w:hAnsi="Times New Roman" w:cs="Times New Roman"/>
          <w:sz w:val="28"/>
          <w:szCs w:val="28"/>
        </w:rPr>
      </w:pPr>
      <w:r>
        <w:rPr>
          <w:rFonts w:ascii="Times New Roman" w:hAnsi="Times New Roman" w:cs="Times New Roman"/>
          <w:sz w:val="28"/>
          <w:szCs w:val="28"/>
        </w:rPr>
        <w:t>(</w:t>
      </w:r>
      <w:hyperlink r:id="rId28" w:history="1">
        <w:r w:rsidRPr="00ED2AE5">
          <w:rPr>
            <w:rStyle w:val="a9"/>
            <w:rFonts w:ascii="Times New Roman" w:hAnsi="Times New Roman" w:cs="Times New Roman"/>
            <w:sz w:val="28"/>
            <w:szCs w:val="28"/>
          </w:rPr>
          <w:t>http://www.iimes.ru/?p=8891</w:t>
        </w:r>
      </w:hyperlink>
      <w:r>
        <w:rPr>
          <w:rFonts w:ascii="Times New Roman" w:hAnsi="Times New Roman" w:cs="Times New Roman"/>
          <w:sz w:val="28"/>
          <w:szCs w:val="28"/>
        </w:rPr>
        <w:t xml:space="preserve">) </w:t>
      </w:r>
    </w:p>
    <w:p w:rsidR="00B849F4" w:rsidRPr="00763455" w:rsidRDefault="00B849F4" w:rsidP="00B849F4">
      <w:pPr>
        <w:spacing w:after="0" w:line="240" w:lineRule="auto"/>
        <w:ind w:right="21" w:firstLine="709"/>
        <w:jc w:val="both"/>
        <w:rPr>
          <w:rFonts w:ascii="Times New Roman" w:hAnsi="Times New Roman"/>
          <w:sz w:val="28"/>
          <w:szCs w:val="28"/>
          <w:lang w:eastAsia="ru-RU"/>
        </w:rPr>
      </w:pPr>
    </w:p>
    <w:p w:rsidR="009141A2" w:rsidRPr="0003473E" w:rsidRDefault="009141A2" w:rsidP="0003473E">
      <w:pPr>
        <w:pStyle w:val="1"/>
        <w:spacing w:before="0"/>
        <w:jc w:val="center"/>
        <w:rPr>
          <w:rFonts w:ascii="Times New Roman" w:hAnsi="Times New Roman"/>
          <w:color w:val="auto"/>
          <w:lang w:eastAsia="ru-RU"/>
        </w:rPr>
      </w:pPr>
      <w:r w:rsidRPr="00763455">
        <w:rPr>
          <w:rFonts w:ascii="Times New Roman" w:hAnsi="Times New Roman"/>
          <w:lang w:eastAsia="ru-RU"/>
        </w:rPr>
        <w:br w:type="page"/>
      </w:r>
      <w:bookmarkStart w:id="16" w:name="_Toc54783513"/>
      <w:r w:rsidR="00BC4A54" w:rsidRPr="0003473E">
        <w:rPr>
          <w:rFonts w:ascii="Times New Roman" w:hAnsi="Times New Roman"/>
          <w:color w:val="auto"/>
          <w:lang w:eastAsia="ru-RU"/>
        </w:rPr>
        <w:lastRenderedPageBreak/>
        <w:t>4. НЕФТЯНОЙ СЕКТОР ЭКОНОМИКИ. ИЗВЛЕКАЕМЫЕ ЗАПАСЫ НЕФТИ. КРУПНЫЕ НЕФТЯНЫЕ МЕСТОРОЖДЕНИЯ. КОЛИЧЕСТВО ПРОДУКТИВНЫХ СКВАЖИН. СПОСОБЫ ДОБЫЧИ НЕФТИ. ПРОДУКТИВНОСТЬ СКВАЖИН. ФИЗИЧЕСКИЕ ХАРАКТЕРИСТИКИ НЕФТИ. ДИНАМИКА ДОБЫЧИ НЕФТИ ПО ГОДАМ. КРУПНЫЕ НАЦИОНАЛЬНЫЕ И ЗАРУБЕЖНЫЕ НЕФТЯНЫЕ КОМПАНИИ. НЕФТЕПЕРЕРАБОТКА. НЕФТЕХИМИЯ. ТРАНСПОРТНАЯ ИНФРАСТРУКТУРА. ЭКСПОРТ И ЭКСПОРТНАЯ ПОЛИТИКА.</w:t>
      </w:r>
      <w:bookmarkEnd w:id="16"/>
    </w:p>
    <w:p w:rsidR="00BC4A54" w:rsidRPr="0003473E" w:rsidRDefault="00BC4A54" w:rsidP="009141A2">
      <w:pPr>
        <w:spacing w:after="0" w:line="240" w:lineRule="auto"/>
        <w:ind w:right="21"/>
        <w:jc w:val="center"/>
        <w:rPr>
          <w:rFonts w:ascii="Times New Roman" w:hAnsi="Times New Roman"/>
          <w:b/>
          <w:sz w:val="28"/>
          <w:szCs w:val="28"/>
          <w:lang w:eastAsia="ru-RU"/>
        </w:rPr>
      </w:pPr>
    </w:p>
    <w:p w:rsidR="009141A2" w:rsidRPr="0003473E" w:rsidRDefault="00BC4A54" w:rsidP="0003473E">
      <w:pPr>
        <w:pStyle w:val="2"/>
        <w:spacing w:before="0"/>
        <w:jc w:val="center"/>
        <w:rPr>
          <w:rFonts w:ascii="Times New Roman" w:hAnsi="Times New Roman" w:cs="Times New Roman"/>
          <w:color w:val="auto"/>
          <w:sz w:val="28"/>
          <w:szCs w:val="24"/>
          <w:lang w:eastAsia="ru-RU"/>
        </w:rPr>
      </w:pPr>
      <w:bookmarkStart w:id="17" w:name="_Toc54783514"/>
      <w:r w:rsidRPr="0003473E">
        <w:rPr>
          <w:rFonts w:ascii="Times New Roman" w:hAnsi="Times New Roman" w:cs="Times New Roman"/>
          <w:color w:val="auto"/>
          <w:sz w:val="28"/>
          <w:szCs w:val="24"/>
          <w:lang w:eastAsia="ru-RU"/>
        </w:rPr>
        <w:t>4.1. НЕФТЯНОЙ СЕКТОР ЭКОНОМИКИ</w:t>
      </w:r>
      <w:bookmarkEnd w:id="17"/>
    </w:p>
    <w:p w:rsidR="00BC4A54" w:rsidRPr="00BC4A54" w:rsidRDefault="00BC4A54" w:rsidP="00BC4A54">
      <w:pPr>
        <w:pStyle w:val="aa"/>
        <w:shd w:val="clear" w:color="auto" w:fill="FFFFFF"/>
        <w:spacing w:before="0" w:beforeAutospacing="0" w:after="0" w:afterAutospacing="0" w:line="276" w:lineRule="auto"/>
        <w:ind w:firstLine="709"/>
        <w:jc w:val="both"/>
        <w:textAlignment w:val="bottom"/>
      </w:pPr>
      <w:r w:rsidRPr="00BC4A54">
        <w:t>Поисково-разведочные работы в Кувейте ведутся с 1934. Первое месторождение (</w:t>
      </w:r>
      <w:proofErr w:type="spellStart"/>
      <w:r w:rsidRPr="00BC4A54">
        <w:t>Бурган</w:t>
      </w:r>
      <w:proofErr w:type="spellEnd"/>
      <w:r w:rsidRPr="00BC4A54">
        <w:t xml:space="preserve">) открыто в 1938. </w:t>
      </w:r>
      <w:proofErr w:type="gramStart"/>
      <w:r w:rsidRPr="00BC4A54">
        <w:t>Общий объём поисково-разведочного</w:t>
      </w:r>
      <w:r>
        <w:t xml:space="preserve"> </w:t>
      </w:r>
      <w:hyperlink r:id="rId29" w:history="1">
        <w:r w:rsidRPr="00BC4A54">
          <w:rPr>
            <w:rStyle w:val="a9"/>
            <w:rFonts w:eastAsia="Calibri"/>
            <w:color w:val="auto"/>
            <w:u w:val="none"/>
          </w:rPr>
          <w:t>бурения</w:t>
        </w:r>
      </w:hyperlink>
      <w:r w:rsidRPr="00BC4A54">
        <w:t>, выполненного к начале 1984, составил около 310 тысяч м. Средняя глубина скважин 3500-4000 м. Самая глубокая</w:t>
      </w:r>
      <w:r>
        <w:t xml:space="preserve"> </w:t>
      </w:r>
      <w:hyperlink r:id="rId30" w:history="1">
        <w:r w:rsidRPr="00BC4A54">
          <w:rPr>
            <w:rStyle w:val="a9"/>
            <w:rFonts w:eastAsia="Calibri"/>
            <w:color w:val="auto"/>
            <w:u w:val="none"/>
          </w:rPr>
          <w:t>скважина</w:t>
        </w:r>
      </w:hyperlink>
      <w:r>
        <w:t xml:space="preserve"> </w:t>
      </w:r>
      <w:r w:rsidRPr="00BC4A54">
        <w:t>Бурган-339-А достигла отметки 6777 м. С 1977 нефтяная промышленность Кувейта полностью национализирована.</w:t>
      </w:r>
      <w:proofErr w:type="gramEnd"/>
      <w:r w:rsidRPr="00BC4A54">
        <w:t xml:space="preserve"> Всеми операциями с нефтью, включая разведку и разработку месторождений, добычу, переработку, сбыт и транспортировку нефти, занимается национальная корпорация "</w:t>
      </w:r>
      <w:proofErr w:type="spellStart"/>
      <w:r w:rsidRPr="00BC4A54">
        <w:t>Kuwait</w:t>
      </w:r>
      <w:proofErr w:type="spellEnd"/>
      <w:r w:rsidRPr="00BC4A54">
        <w:t xml:space="preserve"> </w:t>
      </w:r>
      <w:proofErr w:type="spellStart"/>
      <w:r w:rsidRPr="00BC4A54">
        <w:t>Petroleum</w:t>
      </w:r>
      <w:proofErr w:type="spellEnd"/>
      <w:r w:rsidRPr="00BC4A54">
        <w:t xml:space="preserve"> </w:t>
      </w:r>
      <w:proofErr w:type="spellStart"/>
      <w:proofErr w:type="gramStart"/>
      <w:r w:rsidRPr="00BC4A54">
        <w:t>Со</w:t>
      </w:r>
      <w:proofErr w:type="gramEnd"/>
      <w:r w:rsidRPr="00BC4A54">
        <w:t>rporation</w:t>
      </w:r>
      <w:proofErr w:type="spellEnd"/>
      <w:r w:rsidRPr="00BC4A54">
        <w:t>". Максимальный уровень добычи (151 млн. т) достигнут в 1972. В последующие годы добыча нефти постепенно сокращалась вследствие введённого правительством ограничения с целью сохранения имеющихся в стране</w:t>
      </w:r>
      <w:r>
        <w:t xml:space="preserve"> запасов жидкого топлива</w:t>
      </w:r>
      <w:r w:rsidRPr="00BC4A54">
        <w:t>.</w:t>
      </w:r>
    </w:p>
    <w:p w:rsidR="00BC4A54" w:rsidRPr="00BC4A54" w:rsidRDefault="00BC4A54" w:rsidP="00BC4A54">
      <w:pPr>
        <w:pStyle w:val="aa"/>
        <w:shd w:val="clear" w:color="auto" w:fill="FFFFFF"/>
        <w:spacing w:before="0" w:beforeAutospacing="0" w:after="0" w:afterAutospacing="0" w:line="276" w:lineRule="auto"/>
        <w:ind w:firstLine="709"/>
        <w:jc w:val="both"/>
        <w:textAlignment w:val="bottom"/>
      </w:pPr>
      <w:r w:rsidRPr="00BC4A54">
        <w:t>Возникшие в 1982 неблагоприятные для стран-экспортёров изменения ситуации на мировом нефтяном рынке вызвали в Кувейте резкое сокращение уровня добычи нефти до 43,5 млн. т и, как следствие, газа до 4,5 млрд. м</w:t>
      </w:r>
      <w:r w:rsidRPr="00BC4A54">
        <w:rPr>
          <w:vertAlign w:val="superscript"/>
        </w:rPr>
        <w:t>3</w:t>
      </w:r>
      <w:r w:rsidRPr="00BC4A54">
        <w:t>, поскольку весь извлекаемый из</w:t>
      </w:r>
      <w:r>
        <w:t xml:space="preserve"> </w:t>
      </w:r>
      <w:hyperlink r:id="rId31" w:history="1">
        <w:r w:rsidRPr="00BC4A54">
          <w:rPr>
            <w:rStyle w:val="a9"/>
            <w:rFonts w:eastAsia="Calibri"/>
            <w:color w:val="auto"/>
            <w:u w:val="none"/>
          </w:rPr>
          <w:t>недр</w:t>
        </w:r>
      </w:hyperlink>
      <w:r>
        <w:t xml:space="preserve"> </w:t>
      </w:r>
      <w:r w:rsidRPr="00BC4A54">
        <w:t>газ является попутным газом нефтяных месторождений.</w:t>
      </w:r>
    </w:p>
    <w:p w:rsidR="00BC4A54" w:rsidRPr="00BC4A54" w:rsidRDefault="00BC4A54" w:rsidP="00BC4A54">
      <w:pPr>
        <w:pStyle w:val="aa"/>
        <w:shd w:val="clear" w:color="auto" w:fill="FFFFFF"/>
        <w:spacing w:before="0" w:beforeAutospacing="0" w:after="0" w:afterAutospacing="0" w:line="276" w:lineRule="auto"/>
        <w:ind w:firstLine="709"/>
        <w:jc w:val="both"/>
        <w:textAlignment w:val="bottom"/>
      </w:pPr>
      <w:r w:rsidRPr="00BC4A54">
        <w:t>В 1984 в разработке находилось 6 месторождений (карта), на которых эксплуатировалось 530 фонтанных скважин.</w:t>
      </w:r>
    </w:p>
    <w:p w:rsidR="00BC4A54" w:rsidRPr="00BC4A54" w:rsidRDefault="00BC4A54" w:rsidP="00BC4A54">
      <w:pPr>
        <w:pStyle w:val="aa"/>
        <w:shd w:val="clear" w:color="auto" w:fill="FFFFFF"/>
        <w:spacing w:before="0" w:beforeAutospacing="0" w:after="0" w:afterAutospacing="0" w:line="276" w:lineRule="auto"/>
        <w:ind w:firstLine="709"/>
        <w:jc w:val="both"/>
        <w:textAlignment w:val="bottom"/>
      </w:pPr>
      <w:r w:rsidRPr="00BC4A54">
        <w:t xml:space="preserve">Около 80% добычи нефти приходится на месторождение Большой </w:t>
      </w:r>
      <w:proofErr w:type="spellStart"/>
      <w:r w:rsidRPr="00BC4A54">
        <w:t>Бурган</w:t>
      </w:r>
      <w:proofErr w:type="spellEnd"/>
      <w:r w:rsidRPr="00BC4A54">
        <w:t>. К началу 1985 накопленная добыча нефти составила 2996 млн. т, газа — 333 млрд. м</w:t>
      </w:r>
      <w:r w:rsidRPr="00BC4A54">
        <w:rPr>
          <w:vertAlign w:val="superscript"/>
        </w:rPr>
        <w:t>3</w:t>
      </w:r>
      <w:r w:rsidRPr="00BC4A54">
        <w:t>.</w:t>
      </w:r>
    </w:p>
    <w:p w:rsidR="00BC4A54" w:rsidRPr="00BC4A54" w:rsidRDefault="00BC4A54" w:rsidP="00BC4A54">
      <w:pPr>
        <w:pStyle w:val="aa"/>
        <w:shd w:val="clear" w:color="auto" w:fill="FFFFFF"/>
        <w:spacing w:before="0" w:beforeAutospacing="0" w:after="0" w:afterAutospacing="0" w:line="276" w:lineRule="auto"/>
        <w:ind w:firstLine="709"/>
        <w:jc w:val="both"/>
        <w:textAlignment w:val="bottom"/>
      </w:pPr>
      <w:r w:rsidRPr="00BC4A54">
        <w:t>Кувейт совместно с</w:t>
      </w:r>
      <w:r>
        <w:t xml:space="preserve"> </w:t>
      </w:r>
      <w:hyperlink r:id="rId32" w:tooltip="Саудовская Аравия" w:history="1">
        <w:r w:rsidRPr="00BC4A54">
          <w:rPr>
            <w:rStyle w:val="a9"/>
            <w:rFonts w:eastAsia="Calibri"/>
            <w:color w:val="auto"/>
            <w:u w:val="none"/>
          </w:rPr>
          <w:t>Саудовской Аравией</w:t>
        </w:r>
      </w:hyperlink>
      <w:r>
        <w:t xml:space="preserve"> </w:t>
      </w:r>
      <w:r w:rsidRPr="00BC4A54">
        <w:t>разрабатывает месторождения бывшей нейтральной зоны, территориально которая ныне разделена между этими государствами. 3 месторождения на суше эксплуатируются компаниями "</w:t>
      </w:r>
      <w:proofErr w:type="spellStart"/>
      <w:r w:rsidRPr="00BC4A54">
        <w:t>Kuwait</w:t>
      </w:r>
      <w:proofErr w:type="spellEnd"/>
      <w:r w:rsidRPr="00BC4A54">
        <w:t xml:space="preserve"> </w:t>
      </w:r>
      <w:proofErr w:type="spellStart"/>
      <w:r w:rsidRPr="00BC4A54">
        <w:t>Oil</w:t>
      </w:r>
      <w:proofErr w:type="spellEnd"/>
      <w:r w:rsidRPr="00BC4A54">
        <w:t xml:space="preserve"> </w:t>
      </w:r>
      <w:proofErr w:type="spellStart"/>
      <w:proofErr w:type="gramStart"/>
      <w:r w:rsidRPr="00BC4A54">
        <w:t>Со</w:t>
      </w:r>
      <w:proofErr w:type="gramEnd"/>
      <w:r w:rsidRPr="00BC4A54">
        <w:t>mpany</w:t>
      </w:r>
      <w:proofErr w:type="spellEnd"/>
      <w:r w:rsidRPr="00BC4A54">
        <w:t>" и "</w:t>
      </w:r>
      <w:proofErr w:type="spellStart"/>
      <w:r w:rsidRPr="00BC4A54">
        <w:t>Getfy</w:t>
      </w:r>
      <w:proofErr w:type="spellEnd"/>
      <w:r w:rsidRPr="00BC4A54">
        <w:t xml:space="preserve"> </w:t>
      </w:r>
      <w:proofErr w:type="spellStart"/>
      <w:r w:rsidRPr="00BC4A54">
        <w:t>Oil</w:t>
      </w:r>
      <w:proofErr w:type="spellEnd"/>
      <w:r w:rsidRPr="00BC4A54">
        <w:t>", 2 месторождения на</w:t>
      </w:r>
      <w:r>
        <w:t xml:space="preserve"> </w:t>
      </w:r>
      <w:hyperlink r:id="rId33" w:tooltip="Шельф" w:history="1">
        <w:r w:rsidRPr="00BC4A54">
          <w:rPr>
            <w:rStyle w:val="a9"/>
            <w:rFonts w:eastAsia="Calibri"/>
            <w:color w:val="auto"/>
            <w:u w:val="none"/>
          </w:rPr>
          <w:t>шельфе</w:t>
        </w:r>
      </w:hyperlink>
      <w:r>
        <w:t xml:space="preserve"> </w:t>
      </w:r>
      <w:r w:rsidRPr="00BC4A54">
        <w:t>— компанией "</w:t>
      </w:r>
      <w:proofErr w:type="spellStart"/>
      <w:r w:rsidRPr="00BC4A54">
        <w:t>Arabian</w:t>
      </w:r>
      <w:proofErr w:type="spellEnd"/>
      <w:r w:rsidRPr="00BC4A54">
        <w:t xml:space="preserve"> </w:t>
      </w:r>
      <w:proofErr w:type="spellStart"/>
      <w:r w:rsidRPr="00BC4A54">
        <w:t>Oil</w:t>
      </w:r>
      <w:proofErr w:type="spellEnd"/>
      <w:r w:rsidRPr="00BC4A54">
        <w:t>".</w:t>
      </w:r>
      <w:r>
        <w:t xml:space="preserve"> </w:t>
      </w:r>
      <w:hyperlink r:id="rId34" w:tooltip="Добываемость" w:history="1">
        <w:r w:rsidRPr="00BC4A54">
          <w:rPr>
            <w:rStyle w:val="a9"/>
            <w:rFonts w:eastAsia="Calibri"/>
            <w:color w:val="auto"/>
            <w:u w:val="none"/>
          </w:rPr>
          <w:t>Добываемая</w:t>
        </w:r>
      </w:hyperlink>
      <w:r>
        <w:t xml:space="preserve"> </w:t>
      </w:r>
      <w:r w:rsidRPr="00BC4A54">
        <w:t>нефть в этом регионе делится поровну между Кувейтом и Саудовской Аравией.</w:t>
      </w:r>
    </w:p>
    <w:p w:rsidR="00BC4A54" w:rsidRPr="00BC4A54" w:rsidRDefault="00BC4A54" w:rsidP="00BC4A54">
      <w:pPr>
        <w:pStyle w:val="aa"/>
        <w:shd w:val="clear" w:color="auto" w:fill="FFFFFF"/>
        <w:spacing w:before="0" w:beforeAutospacing="0" w:after="0" w:afterAutospacing="0" w:line="276" w:lineRule="auto"/>
        <w:ind w:firstLine="709"/>
        <w:jc w:val="both"/>
        <w:textAlignment w:val="bottom"/>
      </w:pPr>
      <w:r w:rsidRPr="00BC4A54">
        <w:t>Более 80% добываемой в Кувейте нефти экспортируется. Основные импортёры —</w:t>
      </w:r>
      <w:r>
        <w:t xml:space="preserve"> </w:t>
      </w:r>
      <w:hyperlink r:id="rId35" w:tooltip="Япония" w:history="1">
        <w:r w:rsidRPr="00BC4A54">
          <w:rPr>
            <w:rStyle w:val="a9"/>
            <w:rFonts w:eastAsia="Calibri"/>
            <w:color w:val="auto"/>
            <w:u w:val="none"/>
          </w:rPr>
          <w:t>Япония</w:t>
        </w:r>
      </w:hyperlink>
      <w:r>
        <w:t xml:space="preserve"> </w:t>
      </w:r>
      <w:r w:rsidRPr="00BC4A54">
        <w:t>и страны юго-восточной</w:t>
      </w:r>
      <w:hyperlink r:id="rId36" w:history="1">
        <w:r>
          <w:rPr>
            <w:rStyle w:val="a9"/>
            <w:rFonts w:eastAsia="Calibri"/>
            <w:color w:val="auto"/>
            <w:u w:val="none"/>
          </w:rPr>
          <w:t xml:space="preserve"> </w:t>
        </w:r>
        <w:r w:rsidRPr="00BC4A54">
          <w:rPr>
            <w:rStyle w:val="a9"/>
            <w:rFonts w:eastAsia="Calibri"/>
            <w:color w:val="auto"/>
            <w:u w:val="none"/>
          </w:rPr>
          <w:t>Азии</w:t>
        </w:r>
      </w:hyperlink>
      <w:r w:rsidRPr="00BC4A54">
        <w:t>, на долю которых приходится почти половина вывозимой из Кувейта нефти. За ними следуют страны Западной</w:t>
      </w:r>
      <w:r>
        <w:t xml:space="preserve"> </w:t>
      </w:r>
      <w:hyperlink r:id="rId37" w:tooltip="Европа" w:history="1">
        <w:r w:rsidRPr="00BC4A54">
          <w:rPr>
            <w:rStyle w:val="a9"/>
            <w:rFonts w:eastAsia="Calibri"/>
            <w:color w:val="auto"/>
            <w:u w:val="none"/>
          </w:rPr>
          <w:t>Европы</w:t>
        </w:r>
      </w:hyperlink>
      <w:r>
        <w:t xml:space="preserve"> </w:t>
      </w:r>
      <w:r w:rsidRPr="00BC4A54">
        <w:t>(около 40%). В небольшом количестве нефть экспортируется в</w:t>
      </w:r>
      <w:r>
        <w:t xml:space="preserve"> </w:t>
      </w:r>
      <w:hyperlink r:id="rId38" w:history="1">
        <w:r w:rsidRPr="00BC4A54">
          <w:rPr>
            <w:rStyle w:val="a9"/>
            <w:rFonts w:eastAsia="Calibri"/>
            <w:color w:val="auto"/>
            <w:u w:val="none"/>
          </w:rPr>
          <w:t>США</w:t>
        </w:r>
      </w:hyperlink>
      <w:r>
        <w:t xml:space="preserve"> </w:t>
      </w:r>
      <w:r w:rsidRPr="00BC4A54">
        <w:t>и страны</w:t>
      </w:r>
      <w:r>
        <w:t xml:space="preserve"> </w:t>
      </w:r>
      <w:hyperlink r:id="rId39" w:tooltip="Южная Америка" w:history="1">
        <w:r w:rsidRPr="00BC4A54">
          <w:rPr>
            <w:rStyle w:val="a9"/>
            <w:rFonts w:eastAsia="Calibri"/>
            <w:color w:val="auto"/>
            <w:u w:val="none"/>
          </w:rPr>
          <w:t>Южной Америки</w:t>
        </w:r>
      </w:hyperlink>
      <w:r w:rsidRPr="00BC4A54">
        <w:t>.</w:t>
      </w:r>
    </w:p>
    <w:p w:rsidR="00BC4A54" w:rsidRDefault="00BC4A54" w:rsidP="00BC4A54">
      <w:pPr>
        <w:pStyle w:val="aa"/>
        <w:shd w:val="clear" w:color="auto" w:fill="FFFFFF"/>
        <w:spacing w:before="0" w:beforeAutospacing="0" w:after="0" w:afterAutospacing="0" w:line="276" w:lineRule="auto"/>
        <w:jc w:val="both"/>
        <w:textAlignment w:val="bottom"/>
      </w:pPr>
      <w:r>
        <w:t>(</w:t>
      </w:r>
      <w:hyperlink r:id="rId40" w:history="1">
        <w:r w:rsidRPr="00ED2AE5">
          <w:rPr>
            <w:rStyle w:val="a9"/>
          </w:rPr>
          <w:t>http://www.mining-enc.ru/k/kuvejt</w:t>
        </w:r>
      </w:hyperlink>
      <w:r>
        <w:t>)</w:t>
      </w:r>
    </w:p>
    <w:p w:rsidR="00BC4A54" w:rsidRPr="00BC4A54" w:rsidRDefault="00BC4A54" w:rsidP="00BC4A54">
      <w:pPr>
        <w:pStyle w:val="aa"/>
        <w:shd w:val="clear" w:color="auto" w:fill="FFFFFF"/>
        <w:spacing w:before="0" w:beforeAutospacing="0" w:after="0" w:afterAutospacing="0" w:line="276" w:lineRule="auto"/>
        <w:jc w:val="both"/>
        <w:textAlignment w:val="bottom"/>
      </w:pPr>
      <w:r>
        <w:rPr>
          <w:b/>
          <w:sz w:val="28"/>
          <w:szCs w:val="28"/>
        </w:rPr>
        <w:br w:type="page"/>
      </w:r>
    </w:p>
    <w:p w:rsidR="00BC4A54" w:rsidRPr="0003473E" w:rsidRDefault="00BC4A54" w:rsidP="0003473E">
      <w:pPr>
        <w:pStyle w:val="2"/>
        <w:spacing w:before="0"/>
        <w:jc w:val="center"/>
        <w:rPr>
          <w:rFonts w:ascii="Times New Roman" w:hAnsi="Times New Roman"/>
          <w:color w:val="auto"/>
          <w:sz w:val="28"/>
          <w:szCs w:val="28"/>
          <w:lang w:eastAsia="ru-RU"/>
        </w:rPr>
      </w:pPr>
      <w:bookmarkStart w:id="18" w:name="_Toc54783515"/>
      <w:r w:rsidRPr="0003473E">
        <w:rPr>
          <w:rFonts w:ascii="Times New Roman" w:hAnsi="Times New Roman"/>
          <w:color w:val="auto"/>
          <w:sz w:val="28"/>
          <w:szCs w:val="28"/>
          <w:lang w:eastAsia="ru-RU"/>
        </w:rPr>
        <w:lastRenderedPageBreak/>
        <w:t>4.2. ИЗВЛЕКАЕМЫЕ ЗАПАСЫ НЕФТИ</w:t>
      </w:r>
      <w:bookmarkEnd w:id="18"/>
    </w:p>
    <w:p w:rsidR="00BC4A54" w:rsidRDefault="007558E7" w:rsidP="007558E7">
      <w:pPr>
        <w:spacing w:after="0" w:line="240" w:lineRule="auto"/>
        <w:ind w:right="21" w:firstLine="709"/>
        <w:jc w:val="both"/>
        <w:rPr>
          <w:rFonts w:ascii="Times New Roman" w:hAnsi="Times New Roman" w:cs="Times New Roman"/>
          <w:color w:val="333333"/>
          <w:sz w:val="28"/>
          <w:szCs w:val="28"/>
          <w:shd w:val="clear" w:color="auto" w:fill="FAFAFA"/>
        </w:rPr>
      </w:pPr>
      <w:r w:rsidRPr="007558E7">
        <w:rPr>
          <w:rFonts w:ascii="Times New Roman" w:hAnsi="Times New Roman" w:cs="Times New Roman"/>
          <w:color w:val="333333"/>
          <w:sz w:val="28"/>
          <w:szCs w:val="28"/>
          <w:shd w:val="clear" w:color="auto" w:fill="FAFAFA"/>
        </w:rPr>
        <w:t>Кувейт географически небольшая страна, но богатая, с относительно открытой экономикой, запасы нефти составляют около 102 миллиардов баррелей - 9% мировых запасов. Нефтяные доходы составляет почти половину ВВП, 95% доходов от экспорта, и 95% государственных доходов.</w:t>
      </w:r>
    </w:p>
    <w:p w:rsidR="007558E7" w:rsidRPr="007558E7" w:rsidRDefault="007558E7" w:rsidP="007558E7">
      <w:pPr>
        <w:spacing w:after="0" w:line="240" w:lineRule="auto"/>
        <w:ind w:right="21"/>
        <w:jc w:val="both"/>
        <w:rPr>
          <w:rFonts w:ascii="Times New Roman" w:hAnsi="Times New Roman" w:cs="Times New Roman"/>
          <w:color w:val="333333"/>
          <w:sz w:val="28"/>
          <w:szCs w:val="28"/>
          <w:shd w:val="clear" w:color="auto" w:fill="FAFAFA"/>
        </w:rPr>
      </w:pPr>
      <w:r>
        <w:rPr>
          <w:rFonts w:ascii="Times New Roman" w:hAnsi="Times New Roman" w:cs="Times New Roman"/>
          <w:color w:val="333333"/>
          <w:sz w:val="28"/>
          <w:szCs w:val="28"/>
          <w:shd w:val="clear" w:color="auto" w:fill="FAFAFA"/>
        </w:rPr>
        <w:t>(</w:t>
      </w:r>
      <w:hyperlink r:id="rId41" w:history="1">
        <w:r w:rsidRPr="00ED2AE5">
          <w:rPr>
            <w:rStyle w:val="a9"/>
            <w:rFonts w:ascii="Times New Roman" w:hAnsi="Times New Roman" w:cs="Times New Roman"/>
            <w:sz w:val="28"/>
            <w:szCs w:val="28"/>
            <w:shd w:val="clear" w:color="auto" w:fill="FAFAFA"/>
          </w:rPr>
          <w:t>http://www.gecont.ru/articles/econ/kuveit.htm</w:t>
        </w:r>
      </w:hyperlink>
      <w:r>
        <w:rPr>
          <w:rFonts w:ascii="Times New Roman" w:hAnsi="Times New Roman" w:cs="Times New Roman"/>
          <w:color w:val="333333"/>
          <w:sz w:val="28"/>
          <w:szCs w:val="28"/>
          <w:shd w:val="clear" w:color="auto" w:fill="FAFAFA"/>
        </w:rPr>
        <w:t xml:space="preserve">) </w:t>
      </w:r>
    </w:p>
    <w:p w:rsidR="007558E7" w:rsidRDefault="007558E7" w:rsidP="009141A2">
      <w:pPr>
        <w:spacing w:after="0" w:line="240" w:lineRule="auto"/>
        <w:ind w:right="21"/>
        <w:jc w:val="both"/>
        <w:rPr>
          <w:rFonts w:ascii="Times New Roman" w:hAnsi="Times New Roman"/>
          <w:b/>
          <w:sz w:val="28"/>
          <w:szCs w:val="28"/>
          <w:lang w:eastAsia="ru-RU"/>
        </w:rPr>
      </w:pPr>
      <w:r>
        <w:rPr>
          <w:noProof/>
          <w:lang w:eastAsia="ru-RU"/>
        </w:rPr>
        <w:drawing>
          <wp:inline distT="0" distB="0" distL="0" distR="0" wp14:anchorId="78E71F82" wp14:editId="55B0AB3F">
            <wp:extent cx="5940425" cy="4449037"/>
            <wp:effectExtent l="0" t="0" r="3175" b="8890"/>
            <wp:docPr id="3" name="Рисунок 3" descr="https://cf2.ppt-online.org/files2/slide/n/nf5klgwaWr28bIdsDi0Lj9qTuXzH1meOUcQhGo4vC/slid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2.ppt-online.org/files2/slide/n/nf5klgwaWr28bIdsDi0Lj9qTuXzH1meOUcQhGo4vC/slide-38.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0425" cy="4449037"/>
                    </a:xfrm>
                    <a:prstGeom prst="rect">
                      <a:avLst/>
                    </a:prstGeom>
                    <a:noFill/>
                    <a:ln>
                      <a:noFill/>
                    </a:ln>
                  </pic:spPr>
                </pic:pic>
              </a:graphicData>
            </a:graphic>
          </wp:inline>
        </w:drawing>
      </w:r>
    </w:p>
    <w:p w:rsidR="00BC4A54" w:rsidRDefault="00BC4A54" w:rsidP="00BC4A54">
      <w:pPr>
        <w:spacing w:after="0" w:line="240" w:lineRule="auto"/>
        <w:ind w:right="21"/>
        <w:jc w:val="both"/>
        <w:rPr>
          <w:rFonts w:ascii="Times New Roman" w:hAnsi="Times New Roman"/>
          <w:b/>
          <w:sz w:val="28"/>
          <w:szCs w:val="28"/>
          <w:lang w:eastAsia="ru-RU"/>
        </w:rPr>
      </w:pPr>
      <w:r>
        <w:rPr>
          <w:rFonts w:ascii="Times New Roman" w:hAnsi="Times New Roman"/>
          <w:b/>
          <w:sz w:val="28"/>
          <w:szCs w:val="28"/>
          <w:lang w:eastAsia="ru-RU"/>
        </w:rPr>
        <w:br w:type="page"/>
      </w:r>
    </w:p>
    <w:p w:rsidR="00BC4A54" w:rsidRPr="0003473E" w:rsidRDefault="00BC4A54" w:rsidP="0003473E">
      <w:pPr>
        <w:pStyle w:val="2"/>
        <w:spacing w:before="0"/>
        <w:jc w:val="center"/>
        <w:rPr>
          <w:rFonts w:ascii="Times New Roman" w:hAnsi="Times New Roman"/>
          <w:color w:val="auto"/>
          <w:sz w:val="28"/>
          <w:szCs w:val="28"/>
          <w:lang w:eastAsia="ru-RU"/>
        </w:rPr>
      </w:pPr>
      <w:bookmarkStart w:id="19" w:name="_Toc54783516"/>
      <w:r w:rsidRPr="0003473E">
        <w:rPr>
          <w:rFonts w:ascii="Times New Roman" w:hAnsi="Times New Roman"/>
          <w:color w:val="auto"/>
          <w:sz w:val="28"/>
          <w:szCs w:val="28"/>
          <w:lang w:eastAsia="ru-RU"/>
        </w:rPr>
        <w:lastRenderedPageBreak/>
        <w:t>4.3. КРУПНЫЕ НЕФТЯНЫЕ МЕСТОРОЖДЕНИЯ</w:t>
      </w:r>
      <w:bookmarkEnd w:id="19"/>
    </w:p>
    <w:p w:rsidR="007558E7" w:rsidRPr="007558E7" w:rsidRDefault="007558E7" w:rsidP="007558E7">
      <w:pPr>
        <w:spacing w:after="0"/>
        <w:ind w:firstLine="709"/>
        <w:jc w:val="both"/>
        <w:rPr>
          <w:rFonts w:ascii="Times New Roman" w:hAnsi="Times New Roman" w:cs="Times New Roman"/>
          <w:sz w:val="28"/>
          <w:szCs w:val="28"/>
        </w:rPr>
      </w:pPr>
      <w:r w:rsidRPr="007558E7">
        <w:rPr>
          <w:rFonts w:ascii="Times New Roman" w:hAnsi="Times New Roman" w:cs="Times New Roman"/>
          <w:sz w:val="28"/>
          <w:szCs w:val="28"/>
        </w:rPr>
        <w:t xml:space="preserve">Наибольшая часть запасов нефти (70 </w:t>
      </w:r>
      <w:proofErr w:type="gramStart"/>
      <w:r w:rsidRPr="007558E7">
        <w:rPr>
          <w:rFonts w:ascii="Times New Roman" w:hAnsi="Times New Roman" w:cs="Times New Roman"/>
          <w:sz w:val="28"/>
          <w:szCs w:val="28"/>
        </w:rPr>
        <w:t>млрд</w:t>
      </w:r>
      <w:proofErr w:type="gramEnd"/>
      <w:r w:rsidRPr="007558E7">
        <w:rPr>
          <w:rFonts w:ascii="Times New Roman" w:hAnsi="Times New Roman" w:cs="Times New Roman"/>
          <w:sz w:val="28"/>
          <w:szCs w:val="28"/>
        </w:rPr>
        <w:t xml:space="preserve"> </w:t>
      </w:r>
      <w:proofErr w:type="spellStart"/>
      <w:r w:rsidRPr="007558E7">
        <w:rPr>
          <w:rFonts w:ascii="Times New Roman" w:hAnsi="Times New Roman" w:cs="Times New Roman"/>
          <w:sz w:val="28"/>
          <w:szCs w:val="28"/>
        </w:rPr>
        <w:t>барр</w:t>
      </w:r>
      <w:proofErr w:type="spellEnd"/>
      <w:r w:rsidRPr="007558E7">
        <w:rPr>
          <w:rFonts w:ascii="Times New Roman" w:hAnsi="Times New Roman" w:cs="Times New Roman"/>
          <w:sz w:val="28"/>
          <w:szCs w:val="28"/>
        </w:rPr>
        <w:t xml:space="preserve">.) сосредоточена в районе Большой </w:t>
      </w:r>
      <w:proofErr w:type="spellStart"/>
      <w:r w:rsidRPr="007558E7">
        <w:rPr>
          <w:rFonts w:ascii="Times New Roman" w:hAnsi="Times New Roman" w:cs="Times New Roman"/>
          <w:sz w:val="28"/>
          <w:szCs w:val="28"/>
        </w:rPr>
        <w:t>Бурган</w:t>
      </w:r>
      <w:proofErr w:type="spellEnd"/>
      <w:r w:rsidRPr="007558E7">
        <w:rPr>
          <w:rFonts w:ascii="Times New Roman" w:hAnsi="Times New Roman" w:cs="Times New Roman"/>
          <w:sz w:val="28"/>
          <w:szCs w:val="28"/>
        </w:rPr>
        <w:t xml:space="preserve">, в который входят следующие нефтяные структуры: </w:t>
      </w:r>
      <w:proofErr w:type="spellStart"/>
      <w:r w:rsidRPr="007558E7">
        <w:rPr>
          <w:rFonts w:ascii="Times New Roman" w:hAnsi="Times New Roman" w:cs="Times New Roman"/>
          <w:sz w:val="28"/>
          <w:szCs w:val="28"/>
        </w:rPr>
        <w:t>Бурган</w:t>
      </w:r>
      <w:proofErr w:type="spellEnd"/>
      <w:r w:rsidRPr="007558E7">
        <w:rPr>
          <w:rFonts w:ascii="Times New Roman" w:hAnsi="Times New Roman" w:cs="Times New Roman"/>
          <w:sz w:val="28"/>
          <w:szCs w:val="28"/>
        </w:rPr>
        <w:t xml:space="preserve">, </w:t>
      </w:r>
      <w:proofErr w:type="spellStart"/>
      <w:r w:rsidRPr="007558E7">
        <w:rPr>
          <w:rFonts w:ascii="Times New Roman" w:hAnsi="Times New Roman" w:cs="Times New Roman"/>
          <w:sz w:val="28"/>
          <w:szCs w:val="28"/>
        </w:rPr>
        <w:t>Магва</w:t>
      </w:r>
      <w:proofErr w:type="spellEnd"/>
      <w:r w:rsidRPr="007558E7">
        <w:rPr>
          <w:rFonts w:ascii="Times New Roman" w:hAnsi="Times New Roman" w:cs="Times New Roman"/>
          <w:sz w:val="28"/>
          <w:szCs w:val="28"/>
        </w:rPr>
        <w:t xml:space="preserve"> и </w:t>
      </w:r>
      <w:proofErr w:type="spellStart"/>
      <w:r w:rsidRPr="007558E7">
        <w:rPr>
          <w:rFonts w:ascii="Times New Roman" w:hAnsi="Times New Roman" w:cs="Times New Roman"/>
          <w:sz w:val="28"/>
          <w:szCs w:val="28"/>
        </w:rPr>
        <w:t>Ахмади</w:t>
      </w:r>
      <w:proofErr w:type="spellEnd"/>
      <w:r w:rsidRPr="007558E7">
        <w:rPr>
          <w:rFonts w:ascii="Times New Roman" w:hAnsi="Times New Roman" w:cs="Times New Roman"/>
          <w:sz w:val="28"/>
          <w:szCs w:val="28"/>
        </w:rPr>
        <w:t>.</w:t>
      </w:r>
    </w:p>
    <w:p w:rsidR="007558E7" w:rsidRPr="007558E7" w:rsidRDefault="007558E7" w:rsidP="007558E7">
      <w:pPr>
        <w:spacing w:after="0"/>
        <w:ind w:firstLine="709"/>
        <w:jc w:val="both"/>
        <w:rPr>
          <w:rFonts w:ascii="Times New Roman" w:hAnsi="Times New Roman" w:cs="Times New Roman"/>
          <w:sz w:val="28"/>
          <w:szCs w:val="28"/>
        </w:rPr>
      </w:pPr>
      <w:r w:rsidRPr="007558E7">
        <w:rPr>
          <w:rFonts w:ascii="Times New Roman" w:hAnsi="Times New Roman" w:cs="Times New Roman"/>
          <w:sz w:val="28"/>
          <w:szCs w:val="28"/>
        </w:rPr>
        <w:t xml:space="preserve">Месторождение Большой </w:t>
      </w:r>
      <w:proofErr w:type="spellStart"/>
      <w:r w:rsidRPr="007558E7">
        <w:rPr>
          <w:rFonts w:ascii="Times New Roman" w:hAnsi="Times New Roman" w:cs="Times New Roman"/>
          <w:sz w:val="28"/>
          <w:szCs w:val="28"/>
        </w:rPr>
        <w:t>Бурган</w:t>
      </w:r>
      <w:proofErr w:type="spellEnd"/>
      <w:r w:rsidRPr="007558E7">
        <w:rPr>
          <w:rFonts w:ascii="Times New Roman" w:hAnsi="Times New Roman" w:cs="Times New Roman"/>
          <w:sz w:val="28"/>
          <w:szCs w:val="28"/>
        </w:rPr>
        <w:t xml:space="preserve"> было открыто в 1938 г. и сегодня занимает 2 место в мире по запасам нефти  после месторождения Гавар в Саудовской Аравии.</w:t>
      </w:r>
    </w:p>
    <w:p w:rsidR="007558E7" w:rsidRPr="007558E7" w:rsidRDefault="007558E7" w:rsidP="007558E7">
      <w:pPr>
        <w:spacing w:after="0"/>
        <w:ind w:firstLine="709"/>
        <w:jc w:val="both"/>
        <w:rPr>
          <w:rFonts w:ascii="Times New Roman" w:hAnsi="Times New Roman" w:cs="Times New Roman"/>
          <w:sz w:val="28"/>
          <w:szCs w:val="28"/>
        </w:rPr>
      </w:pPr>
      <w:r w:rsidRPr="007558E7">
        <w:rPr>
          <w:rFonts w:ascii="Times New Roman" w:hAnsi="Times New Roman" w:cs="Times New Roman"/>
          <w:sz w:val="28"/>
          <w:szCs w:val="28"/>
        </w:rPr>
        <w:t xml:space="preserve">Запасы таких крупных месторождений Кувейта, как </w:t>
      </w:r>
      <w:proofErr w:type="spellStart"/>
      <w:r w:rsidRPr="007558E7">
        <w:rPr>
          <w:rFonts w:ascii="Times New Roman" w:hAnsi="Times New Roman" w:cs="Times New Roman"/>
          <w:sz w:val="28"/>
          <w:szCs w:val="28"/>
        </w:rPr>
        <w:t>Раудхатейн</w:t>
      </w:r>
      <w:proofErr w:type="spellEnd"/>
      <w:r w:rsidRPr="007558E7">
        <w:rPr>
          <w:rFonts w:ascii="Times New Roman" w:hAnsi="Times New Roman" w:cs="Times New Roman"/>
          <w:sz w:val="28"/>
          <w:szCs w:val="28"/>
        </w:rPr>
        <w:t xml:space="preserve">, </w:t>
      </w:r>
      <w:proofErr w:type="spellStart"/>
      <w:r w:rsidRPr="007558E7">
        <w:rPr>
          <w:rFonts w:ascii="Times New Roman" w:hAnsi="Times New Roman" w:cs="Times New Roman"/>
          <w:sz w:val="28"/>
          <w:szCs w:val="28"/>
        </w:rPr>
        <w:t>Сабриях</w:t>
      </w:r>
      <w:proofErr w:type="spellEnd"/>
      <w:r w:rsidRPr="007558E7">
        <w:rPr>
          <w:rFonts w:ascii="Times New Roman" w:hAnsi="Times New Roman" w:cs="Times New Roman"/>
          <w:sz w:val="28"/>
          <w:szCs w:val="28"/>
        </w:rPr>
        <w:t xml:space="preserve"> и </w:t>
      </w:r>
      <w:proofErr w:type="spellStart"/>
      <w:r w:rsidRPr="007558E7">
        <w:rPr>
          <w:rFonts w:ascii="Times New Roman" w:hAnsi="Times New Roman" w:cs="Times New Roman"/>
          <w:sz w:val="28"/>
          <w:szCs w:val="28"/>
        </w:rPr>
        <w:t>Минагиш</w:t>
      </w:r>
      <w:proofErr w:type="spellEnd"/>
      <w:r w:rsidRPr="007558E7">
        <w:rPr>
          <w:rFonts w:ascii="Times New Roman" w:hAnsi="Times New Roman" w:cs="Times New Roman"/>
          <w:sz w:val="28"/>
          <w:szCs w:val="28"/>
        </w:rPr>
        <w:t xml:space="preserve"> оцениваются в 5,1; 4,3; 3,3 </w:t>
      </w:r>
      <w:proofErr w:type="gramStart"/>
      <w:r w:rsidRPr="007558E7">
        <w:rPr>
          <w:rFonts w:ascii="Times New Roman" w:hAnsi="Times New Roman" w:cs="Times New Roman"/>
          <w:sz w:val="28"/>
          <w:szCs w:val="28"/>
        </w:rPr>
        <w:t>млрд</w:t>
      </w:r>
      <w:proofErr w:type="gramEnd"/>
      <w:r w:rsidRPr="007558E7">
        <w:rPr>
          <w:rFonts w:ascii="Times New Roman" w:hAnsi="Times New Roman" w:cs="Times New Roman"/>
          <w:sz w:val="28"/>
          <w:szCs w:val="28"/>
        </w:rPr>
        <w:t xml:space="preserve">  </w:t>
      </w:r>
      <w:proofErr w:type="spellStart"/>
      <w:r w:rsidRPr="007558E7">
        <w:rPr>
          <w:rFonts w:ascii="Times New Roman" w:hAnsi="Times New Roman" w:cs="Times New Roman"/>
          <w:sz w:val="28"/>
          <w:szCs w:val="28"/>
        </w:rPr>
        <w:t>барр</w:t>
      </w:r>
      <w:proofErr w:type="spellEnd"/>
      <w:r w:rsidRPr="007558E7">
        <w:rPr>
          <w:rFonts w:ascii="Times New Roman" w:hAnsi="Times New Roman" w:cs="Times New Roman"/>
          <w:sz w:val="28"/>
          <w:szCs w:val="28"/>
        </w:rPr>
        <w:t xml:space="preserve">. нефти соответственно. На этих месторождениях в основном добывается </w:t>
      </w:r>
      <w:proofErr w:type="spellStart"/>
      <w:r w:rsidRPr="007558E7">
        <w:rPr>
          <w:rFonts w:ascii="Times New Roman" w:hAnsi="Times New Roman" w:cs="Times New Roman"/>
          <w:sz w:val="28"/>
          <w:szCs w:val="28"/>
        </w:rPr>
        <w:t>среднесернистая</w:t>
      </w:r>
      <w:proofErr w:type="spellEnd"/>
      <w:r w:rsidRPr="007558E7">
        <w:rPr>
          <w:rFonts w:ascii="Times New Roman" w:hAnsi="Times New Roman" w:cs="Times New Roman"/>
          <w:sz w:val="28"/>
          <w:szCs w:val="28"/>
        </w:rPr>
        <w:t xml:space="preserve"> и легкая нефть.</w:t>
      </w:r>
    </w:p>
    <w:p w:rsidR="007558E7" w:rsidRPr="007558E7" w:rsidRDefault="007558E7" w:rsidP="007558E7">
      <w:pPr>
        <w:spacing w:after="0"/>
        <w:ind w:firstLine="709"/>
        <w:jc w:val="both"/>
        <w:rPr>
          <w:rFonts w:ascii="Times New Roman" w:hAnsi="Times New Roman" w:cs="Times New Roman"/>
          <w:sz w:val="28"/>
          <w:szCs w:val="28"/>
        </w:rPr>
      </w:pPr>
      <w:r w:rsidRPr="007558E7">
        <w:rPr>
          <w:rFonts w:ascii="Times New Roman" w:hAnsi="Times New Roman" w:cs="Times New Roman"/>
          <w:sz w:val="28"/>
          <w:szCs w:val="28"/>
        </w:rPr>
        <w:t xml:space="preserve">Запасы месторождения Южная </w:t>
      </w:r>
      <w:proofErr w:type="spellStart"/>
      <w:r w:rsidRPr="007558E7">
        <w:rPr>
          <w:rFonts w:ascii="Times New Roman" w:hAnsi="Times New Roman" w:cs="Times New Roman"/>
          <w:sz w:val="28"/>
          <w:szCs w:val="28"/>
        </w:rPr>
        <w:t>Магва</w:t>
      </w:r>
      <w:proofErr w:type="spellEnd"/>
      <w:r w:rsidRPr="007558E7">
        <w:rPr>
          <w:rFonts w:ascii="Times New Roman" w:hAnsi="Times New Roman" w:cs="Times New Roman"/>
          <w:sz w:val="28"/>
          <w:szCs w:val="28"/>
        </w:rPr>
        <w:t xml:space="preserve">, разведанного в 1984 г., по оценкам специалистов, составляют около 25 </w:t>
      </w:r>
      <w:proofErr w:type="gramStart"/>
      <w:r w:rsidRPr="007558E7">
        <w:rPr>
          <w:rFonts w:ascii="Times New Roman" w:hAnsi="Times New Roman" w:cs="Times New Roman"/>
          <w:sz w:val="28"/>
          <w:szCs w:val="28"/>
        </w:rPr>
        <w:t>млрд</w:t>
      </w:r>
      <w:proofErr w:type="gramEnd"/>
      <w:r w:rsidRPr="007558E7">
        <w:rPr>
          <w:rFonts w:ascii="Times New Roman" w:hAnsi="Times New Roman" w:cs="Times New Roman"/>
          <w:sz w:val="28"/>
          <w:szCs w:val="28"/>
        </w:rPr>
        <w:t xml:space="preserve"> </w:t>
      </w:r>
      <w:proofErr w:type="spellStart"/>
      <w:r w:rsidRPr="007558E7">
        <w:rPr>
          <w:rFonts w:ascii="Times New Roman" w:hAnsi="Times New Roman" w:cs="Times New Roman"/>
          <w:sz w:val="28"/>
          <w:szCs w:val="28"/>
        </w:rPr>
        <w:t>барр</w:t>
      </w:r>
      <w:proofErr w:type="spellEnd"/>
      <w:r w:rsidRPr="007558E7">
        <w:rPr>
          <w:rFonts w:ascii="Times New Roman" w:hAnsi="Times New Roman" w:cs="Times New Roman"/>
          <w:sz w:val="28"/>
          <w:szCs w:val="28"/>
        </w:rPr>
        <w:t>. легкой нефти.</w:t>
      </w:r>
    </w:p>
    <w:p w:rsidR="007558E7" w:rsidRPr="007558E7" w:rsidRDefault="007558E7" w:rsidP="007558E7">
      <w:pPr>
        <w:spacing w:after="0"/>
        <w:ind w:firstLine="709"/>
        <w:jc w:val="both"/>
        <w:rPr>
          <w:rFonts w:ascii="Times New Roman" w:hAnsi="Times New Roman" w:cs="Times New Roman"/>
          <w:sz w:val="28"/>
          <w:szCs w:val="28"/>
        </w:rPr>
      </w:pPr>
      <w:r w:rsidRPr="007558E7">
        <w:rPr>
          <w:rFonts w:ascii="Times New Roman" w:hAnsi="Times New Roman" w:cs="Times New Roman"/>
          <w:sz w:val="28"/>
          <w:szCs w:val="28"/>
        </w:rPr>
        <w:t>В 2003 г. в Кувейте объявили об открытии месторождения в районе Кара аль-</w:t>
      </w:r>
      <w:proofErr w:type="spellStart"/>
      <w:r w:rsidRPr="007558E7">
        <w:rPr>
          <w:rFonts w:ascii="Times New Roman" w:hAnsi="Times New Roman" w:cs="Times New Roman"/>
          <w:sz w:val="28"/>
          <w:szCs w:val="28"/>
        </w:rPr>
        <w:t>Мару</w:t>
      </w:r>
      <w:proofErr w:type="spellEnd"/>
      <w:r w:rsidRPr="007558E7">
        <w:rPr>
          <w:rFonts w:ascii="Times New Roman" w:hAnsi="Times New Roman" w:cs="Times New Roman"/>
          <w:sz w:val="28"/>
          <w:szCs w:val="28"/>
        </w:rPr>
        <w:t xml:space="preserve">, которое содержит приблизительно 1 </w:t>
      </w:r>
      <w:proofErr w:type="gramStart"/>
      <w:r w:rsidRPr="007558E7">
        <w:rPr>
          <w:rFonts w:ascii="Times New Roman" w:hAnsi="Times New Roman" w:cs="Times New Roman"/>
          <w:sz w:val="28"/>
          <w:szCs w:val="28"/>
        </w:rPr>
        <w:t>млрд</w:t>
      </w:r>
      <w:proofErr w:type="gramEnd"/>
      <w:r w:rsidRPr="007558E7">
        <w:rPr>
          <w:rFonts w:ascii="Times New Roman" w:hAnsi="Times New Roman" w:cs="Times New Roman"/>
          <w:sz w:val="28"/>
          <w:szCs w:val="28"/>
        </w:rPr>
        <w:t xml:space="preserve"> качественной </w:t>
      </w:r>
      <w:proofErr w:type="spellStart"/>
      <w:r w:rsidRPr="007558E7">
        <w:rPr>
          <w:rFonts w:ascii="Times New Roman" w:hAnsi="Times New Roman" w:cs="Times New Roman"/>
          <w:sz w:val="28"/>
          <w:szCs w:val="28"/>
        </w:rPr>
        <w:t>низкосернистой</w:t>
      </w:r>
      <w:proofErr w:type="spellEnd"/>
      <w:r w:rsidRPr="007558E7">
        <w:rPr>
          <w:rFonts w:ascii="Times New Roman" w:hAnsi="Times New Roman" w:cs="Times New Roman"/>
          <w:sz w:val="28"/>
          <w:szCs w:val="28"/>
        </w:rPr>
        <w:t xml:space="preserve"> нефти.</w:t>
      </w:r>
    </w:p>
    <w:p w:rsidR="007558E7" w:rsidRDefault="007558E7" w:rsidP="007558E7">
      <w:pPr>
        <w:spacing w:after="0"/>
        <w:ind w:firstLine="709"/>
        <w:jc w:val="both"/>
        <w:rPr>
          <w:rFonts w:ascii="Times New Roman" w:hAnsi="Times New Roman" w:cs="Times New Roman"/>
          <w:sz w:val="28"/>
          <w:szCs w:val="28"/>
        </w:rPr>
      </w:pPr>
      <w:r w:rsidRPr="007558E7">
        <w:rPr>
          <w:rFonts w:ascii="Times New Roman" w:hAnsi="Times New Roman" w:cs="Times New Roman"/>
          <w:sz w:val="28"/>
          <w:szCs w:val="28"/>
        </w:rPr>
        <w:t xml:space="preserve">В 2006 г. Министерство нефти Кувейта заявило об открытии крупного месторождения на севере страны в районе </w:t>
      </w:r>
      <w:proofErr w:type="spellStart"/>
      <w:r w:rsidRPr="007558E7">
        <w:rPr>
          <w:rFonts w:ascii="Times New Roman" w:hAnsi="Times New Roman" w:cs="Times New Roman"/>
          <w:sz w:val="28"/>
          <w:szCs w:val="28"/>
        </w:rPr>
        <w:t>Сабриях</w:t>
      </w:r>
      <w:proofErr w:type="spellEnd"/>
      <w:r w:rsidRPr="007558E7">
        <w:rPr>
          <w:rFonts w:ascii="Times New Roman" w:hAnsi="Times New Roman" w:cs="Times New Roman"/>
          <w:sz w:val="28"/>
          <w:szCs w:val="28"/>
        </w:rPr>
        <w:t xml:space="preserve"> и </w:t>
      </w:r>
      <w:proofErr w:type="spellStart"/>
      <w:r w:rsidRPr="007558E7">
        <w:rPr>
          <w:rFonts w:ascii="Times New Roman" w:hAnsi="Times New Roman" w:cs="Times New Roman"/>
          <w:sz w:val="28"/>
          <w:szCs w:val="28"/>
        </w:rPr>
        <w:t>Умм</w:t>
      </w:r>
      <w:proofErr w:type="spellEnd"/>
      <w:r w:rsidRPr="007558E7">
        <w:rPr>
          <w:rFonts w:ascii="Times New Roman" w:hAnsi="Times New Roman" w:cs="Times New Roman"/>
          <w:sz w:val="28"/>
          <w:szCs w:val="28"/>
        </w:rPr>
        <w:t xml:space="preserve"> Ника, запасы которого, по предварительным данным, оцениваются от 10 до 13 </w:t>
      </w:r>
      <w:proofErr w:type="gramStart"/>
      <w:r w:rsidRPr="007558E7">
        <w:rPr>
          <w:rFonts w:ascii="Times New Roman" w:hAnsi="Times New Roman" w:cs="Times New Roman"/>
          <w:sz w:val="28"/>
          <w:szCs w:val="28"/>
        </w:rPr>
        <w:t>млрд</w:t>
      </w:r>
      <w:proofErr w:type="gramEnd"/>
      <w:r w:rsidRPr="007558E7">
        <w:rPr>
          <w:rFonts w:ascii="Times New Roman" w:hAnsi="Times New Roman" w:cs="Times New Roman"/>
          <w:sz w:val="28"/>
          <w:szCs w:val="28"/>
        </w:rPr>
        <w:t xml:space="preserve"> </w:t>
      </w:r>
      <w:proofErr w:type="spellStart"/>
      <w:r w:rsidRPr="007558E7">
        <w:rPr>
          <w:rFonts w:ascii="Times New Roman" w:hAnsi="Times New Roman" w:cs="Times New Roman"/>
          <w:sz w:val="28"/>
          <w:szCs w:val="28"/>
        </w:rPr>
        <w:t>барр</w:t>
      </w:r>
      <w:proofErr w:type="spellEnd"/>
      <w:r w:rsidRPr="007558E7">
        <w:rPr>
          <w:rFonts w:ascii="Times New Roman" w:hAnsi="Times New Roman" w:cs="Times New Roman"/>
          <w:sz w:val="28"/>
          <w:szCs w:val="28"/>
        </w:rPr>
        <w:t xml:space="preserve">. </w:t>
      </w:r>
      <w:proofErr w:type="spellStart"/>
      <w:r w:rsidRPr="007558E7">
        <w:rPr>
          <w:rFonts w:ascii="Times New Roman" w:hAnsi="Times New Roman" w:cs="Times New Roman"/>
          <w:sz w:val="28"/>
          <w:szCs w:val="28"/>
        </w:rPr>
        <w:t>низкосернистой</w:t>
      </w:r>
      <w:proofErr w:type="spellEnd"/>
      <w:r w:rsidRPr="007558E7">
        <w:rPr>
          <w:rFonts w:ascii="Times New Roman" w:hAnsi="Times New Roman" w:cs="Times New Roman"/>
          <w:sz w:val="28"/>
          <w:szCs w:val="28"/>
        </w:rPr>
        <w:t xml:space="preserve"> нефти.</w:t>
      </w:r>
    </w:p>
    <w:p w:rsidR="007558E7" w:rsidRDefault="007558E7" w:rsidP="007558E7">
      <w:pPr>
        <w:spacing w:after="0"/>
        <w:jc w:val="center"/>
        <w:rPr>
          <w:rFonts w:ascii="Times New Roman" w:hAnsi="Times New Roman" w:cs="Times New Roman"/>
          <w:sz w:val="28"/>
          <w:szCs w:val="28"/>
        </w:rPr>
      </w:pPr>
      <w:r>
        <w:rPr>
          <w:noProof/>
          <w:lang w:eastAsia="ru-RU"/>
        </w:rPr>
        <w:drawing>
          <wp:inline distT="0" distB="0" distL="0" distR="0" wp14:anchorId="75A674D0" wp14:editId="0DDC431B">
            <wp:extent cx="2910756" cy="3098042"/>
            <wp:effectExtent l="0" t="0" r="4445" b="7620"/>
            <wp:docPr id="4" name="Рисунок 4" descr="http://iimes.ru/rus/stat/2009/img/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es.ru/rus/stat/2009/img/image003.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10649" cy="3097928"/>
                    </a:xfrm>
                    <a:prstGeom prst="rect">
                      <a:avLst/>
                    </a:prstGeom>
                    <a:noFill/>
                    <a:ln>
                      <a:noFill/>
                    </a:ln>
                  </pic:spPr>
                </pic:pic>
              </a:graphicData>
            </a:graphic>
          </wp:inline>
        </w:drawing>
      </w:r>
    </w:p>
    <w:p w:rsidR="007558E7" w:rsidRPr="007558E7" w:rsidRDefault="007558E7" w:rsidP="007558E7">
      <w:pPr>
        <w:pStyle w:val="aa"/>
        <w:shd w:val="clear" w:color="auto" w:fill="F7F7F7"/>
        <w:spacing w:before="0" w:beforeAutospacing="0" w:after="150" w:afterAutospacing="0"/>
        <w:jc w:val="center"/>
        <w:textAlignment w:val="baseline"/>
        <w:rPr>
          <w:color w:val="222222"/>
          <w:sz w:val="28"/>
          <w:szCs w:val="28"/>
        </w:rPr>
      </w:pPr>
      <w:r w:rsidRPr="007558E7">
        <w:rPr>
          <w:rStyle w:val="ad"/>
          <w:rFonts w:eastAsia="Calibri"/>
          <w:color w:val="222222"/>
          <w:sz w:val="28"/>
          <w:szCs w:val="28"/>
        </w:rPr>
        <w:t>Рис. 1. Расположение основных месторождений нефти Кувейта</w:t>
      </w:r>
    </w:p>
    <w:p w:rsidR="007558E7" w:rsidRPr="007558E7" w:rsidRDefault="007558E7" w:rsidP="007558E7">
      <w:pPr>
        <w:spacing w:after="0"/>
        <w:rPr>
          <w:rFonts w:ascii="Times New Roman" w:hAnsi="Times New Roman" w:cs="Times New Roman"/>
          <w:sz w:val="28"/>
          <w:szCs w:val="28"/>
        </w:rPr>
      </w:pPr>
      <w:r>
        <w:rPr>
          <w:rFonts w:ascii="Times New Roman" w:hAnsi="Times New Roman" w:cs="Times New Roman"/>
          <w:sz w:val="28"/>
          <w:szCs w:val="28"/>
        </w:rPr>
        <w:t>(</w:t>
      </w:r>
      <w:hyperlink r:id="rId44" w:history="1">
        <w:r w:rsidRPr="00ED2AE5">
          <w:rPr>
            <w:rStyle w:val="a9"/>
            <w:rFonts w:ascii="Times New Roman" w:hAnsi="Times New Roman" w:cs="Times New Roman"/>
            <w:sz w:val="28"/>
            <w:szCs w:val="28"/>
          </w:rPr>
          <w:t>http://www.iimes.ru/?p=8891</w:t>
        </w:r>
      </w:hyperlink>
      <w:r>
        <w:rPr>
          <w:rFonts w:ascii="Times New Roman" w:hAnsi="Times New Roman" w:cs="Times New Roman"/>
          <w:sz w:val="28"/>
          <w:szCs w:val="28"/>
        </w:rPr>
        <w:t xml:space="preserve">) </w:t>
      </w:r>
    </w:p>
    <w:p w:rsidR="00BC4A54" w:rsidRDefault="00BC4A54" w:rsidP="00BC4A54">
      <w:pPr>
        <w:spacing w:after="0" w:line="240" w:lineRule="auto"/>
        <w:ind w:right="21"/>
        <w:jc w:val="both"/>
        <w:rPr>
          <w:rFonts w:ascii="Times New Roman" w:hAnsi="Times New Roman"/>
          <w:b/>
          <w:sz w:val="28"/>
          <w:szCs w:val="28"/>
          <w:lang w:eastAsia="ru-RU"/>
        </w:rPr>
      </w:pPr>
      <w:r>
        <w:rPr>
          <w:rFonts w:ascii="Times New Roman" w:hAnsi="Times New Roman"/>
          <w:b/>
          <w:sz w:val="28"/>
          <w:szCs w:val="28"/>
          <w:lang w:eastAsia="ru-RU"/>
        </w:rPr>
        <w:br w:type="page"/>
      </w:r>
    </w:p>
    <w:p w:rsidR="00BC4A54" w:rsidRPr="0003473E" w:rsidRDefault="00BC4A54" w:rsidP="0003473E">
      <w:pPr>
        <w:pStyle w:val="2"/>
        <w:spacing w:before="0"/>
        <w:jc w:val="center"/>
        <w:rPr>
          <w:rFonts w:ascii="Times New Roman" w:hAnsi="Times New Roman"/>
          <w:color w:val="auto"/>
          <w:sz w:val="28"/>
          <w:szCs w:val="28"/>
          <w:lang w:eastAsia="ru-RU"/>
        </w:rPr>
      </w:pPr>
      <w:bookmarkStart w:id="20" w:name="_Toc54783517"/>
      <w:r w:rsidRPr="0003473E">
        <w:rPr>
          <w:rFonts w:ascii="Times New Roman" w:hAnsi="Times New Roman"/>
          <w:color w:val="auto"/>
          <w:sz w:val="28"/>
          <w:szCs w:val="28"/>
          <w:lang w:eastAsia="ru-RU"/>
        </w:rPr>
        <w:lastRenderedPageBreak/>
        <w:t>4.4. КОЛИЧЕСТВО ПРОДУКТИВНЫХ СКВАЖИН</w:t>
      </w:r>
      <w:r w:rsidR="007558E7" w:rsidRPr="0003473E">
        <w:rPr>
          <w:rFonts w:ascii="Times New Roman" w:hAnsi="Times New Roman"/>
          <w:color w:val="auto"/>
          <w:sz w:val="28"/>
          <w:szCs w:val="28"/>
          <w:lang w:eastAsia="ru-RU"/>
        </w:rPr>
        <w:t>. ПРОДУКТИВНОСТЬ СКВАЖИН. СПОСОБЫ ДОБЫЧИ НЕФТИ</w:t>
      </w:r>
      <w:bookmarkEnd w:id="20"/>
    </w:p>
    <w:p w:rsidR="007558E7" w:rsidRDefault="007558E7" w:rsidP="007558E7">
      <w:pPr>
        <w:spacing w:after="0"/>
        <w:ind w:right="21" w:firstLine="709"/>
        <w:jc w:val="both"/>
        <w:rPr>
          <w:rFonts w:ascii="Times New Roman" w:hAnsi="Times New Roman" w:cs="Times New Roman"/>
          <w:color w:val="222222"/>
          <w:sz w:val="28"/>
          <w:szCs w:val="28"/>
          <w:shd w:val="clear" w:color="auto" w:fill="F7F7F7"/>
        </w:rPr>
      </w:pPr>
      <w:r w:rsidRPr="007558E7">
        <w:rPr>
          <w:rFonts w:ascii="Times New Roman" w:hAnsi="Times New Roman" w:cs="Times New Roman"/>
          <w:color w:val="222222"/>
          <w:sz w:val="28"/>
          <w:szCs w:val="28"/>
          <w:shd w:val="clear" w:color="auto" w:fill="F7F7F7"/>
        </w:rPr>
        <w:t>В стране функционирует 1,6 тыс. нефтяных скважин. Помимо запасов, находящихся на</w:t>
      </w:r>
      <w:r>
        <w:rPr>
          <w:rFonts w:ascii="Times New Roman" w:hAnsi="Times New Roman" w:cs="Times New Roman"/>
          <w:color w:val="222222"/>
          <w:sz w:val="28"/>
          <w:szCs w:val="28"/>
          <w:shd w:val="clear" w:color="auto" w:fill="F7F7F7"/>
        </w:rPr>
        <w:t xml:space="preserve"> </w:t>
      </w:r>
      <w:r w:rsidRPr="007558E7">
        <w:rPr>
          <w:rFonts w:ascii="Times New Roman" w:hAnsi="Times New Roman" w:cs="Times New Roman"/>
          <w:color w:val="222222"/>
          <w:sz w:val="28"/>
          <w:szCs w:val="28"/>
          <w:shd w:val="clear" w:color="auto" w:fill="F7F7F7"/>
        </w:rPr>
        <w:t xml:space="preserve">территории Кувейта, существует еще так называемая Нейтральная зона между Саудовской Аравией и Кувейтом, содержащая дополнительно 5 млрд. </w:t>
      </w:r>
      <w:proofErr w:type="spellStart"/>
      <w:r w:rsidRPr="007558E7">
        <w:rPr>
          <w:rFonts w:ascii="Times New Roman" w:hAnsi="Times New Roman" w:cs="Times New Roman"/>
          <w:color w:val="222222"/>
          <w:sz w:val="28"/>
          <w:szCs w:val="28"/>
          <w:shd w:val="clear" w:color="auto" w:fill="F7F7F7"/>
        </w:rPr>
        <w:t>барр</w:t>
      </w:r>
      <w:proofErr w:type="spellEnd"/>
      <w:r w:rsidRPr="007558E7">
        <w:rPr>
          <w:rFonts w:ascii="Times New Roman" w:hAnsi="Times New Roman" w:cs="Times New Roman"/>
          <w:color w:val="222222"/>
          <w:sz w:val="28"/>
          <w:szCs w:val="28"/>
          <w:shd w:val="clear" w:color="auto" w:fill="F7F7F7"/>
        </w:rPr>
        <w:t xml:space="preserve">. нефти, половина </w:t>
      </w:r>
      <w:proofErr w:type="gramStart"/>
      <w:r w:rsidRPr="007558E7">
        <w:rPr>
          <w:rFonts w:ascii="Times New Roman" w:hAnsi="Times New Roman" w:cs="Times New Roman"/>
          <w:color w:val="222222"/>
          <w:sz w:val="28"/>
          <w:szCs w:val="28"/>
          <w:shd w:val="clear" w:color="auto" w:fill="F7F7F7"/>
        </w:rPr>
        <w:t>из</w:t>
      </w:r>
      <w:proofErr w:type="gramEnd"/>
      <w:r w:rsidRPr="007558E7">
        <w:rPr>
          <w:rFonts w:ascii="Times New Roman" w:hAnsi="Times New Roman" w:cs="Times New Roman"/>
          <w:color w:val="222222"/>
          <w:sz w:val="28"/>
          <w:szCs w:val="28"/>
          <w:shd w:val="clear" w:color="auto" w:fill="F7F7F7"/>
        </w:rPr>
        <w:t xml:space="preserve"> которых принадлежит Кувейту.</w:t>
      </w:r>
    </w:p>
    <w:p w:rsidR="00E83D7B" w:rsidRDefault="00E83D7B" w:rsidP="007558E7">
      <w:pPr>
        <w:spacing w:after="0"/>
        <w:ind w:right="21" w:firstLine="709"/>
        <w:jc w:val="both"/>
        <w:rPr>
          <w:rFonts w:ascii="Times New Roman" w:hAnsi="Times New Roman" w:cs="Times New Roman"/>
          <w:color w:val="000000"/>
          <w:sz w:val="28"/>
          <w:szCs w:val="28"/>
          <w:shd w:val="clear" w:color="auto" w:fill="FFFFFF"/>
        </w:rPr>
      </w:pPr>
      <w:r w:rsidRPr="00E83D7B">
        <w:rPr>
          <w:rFonts w:ascii="Times New Roman" w:hAnsi="Times New Roman" w:cs="Times New Roman"/>
          <w:color w:val="000000"/>
          <w:sz w:val="28"/>
          <w:szCs w:val="28"/>
          <w:shd w:val="clear" w:color="auto" w:fill="FFFFFF"/>
        </w:rPr>
        <w:t xml:space="preserve">Большая часть кувейтской нефти добывается на месторождении </w:t>
      </w:r>
      <w:proofErr w:type="spellStart"/>
      <w:r w:rsidRPr="00E83D7B">
        <w:rPr>
          <w:rFonts w:ascii="Times New Roman" w:hAnsi="Times New Roman" w:cs="Times New Roman"/>
          <w:color w:val="000000"/>
          <w:sz w:val="28"/>
          <w:szCs w:val="28"/>
          <w:shd w:val="clear" w:color="auto" w:fill="FFFFFF"/>
        </w:rPr>
        <w:t>Грэйта</w:t>
      </w:r>
      <w:proofErr w:type="spellEnd"/>
      <w:r w:rsidRPr="00E83D7B">
        <w:rPr>
          <w:rFonts w:ascii="Times New Roman" w:hAnsi="Times New Roman" w:cs="Times New Roman"/>
          <w:color w:val="000000"/>
          <w:sz w:val="28"/>
          <w:szCs w:val="28"/>
          <w:shd w:val="clear" w:color="auto" w:fill="FFFFFF"/>
        </w:rPr>
        <w:t xml:space="preserve"> </w:t>
      </w:r>
      <w:proofErr w:type="spellStart"/>
      <w:r w:rsidRPr="00E83D7B">
        <w:rPr>
          <w:rFonts w:ascii="Times New Roman" w:hAnsi="Times New Roman" w:cs="Times New Roman"/>
          <w:color w:val="000000"/>
          <w:sz w:val="28"/>
          <w:szCs w:val="28"/>
          <w:shd w:val="clear" w:color="auto" w:fill="FFFFFF"/>
        </w:rPr>
        <w:t>Бурган</w:t>
      </w:r>
      <w:proofErr w:type="spellEnd"/>
      <w:r w:rsidRPr="00E83D7B">
        <w:rPr>
          <w:rFonts w:ascii="Times New Roman" w:hAnsi="Times New Roman" w:cs="Times New Roman"/>
          <w:color w:val="000000"/>
          <w:sz w:val="28"/>
          <w:szCs w:val="28"/>
          <w:shd w:val="clear" w:color="auto" w:fill="FFFFFF"/>
        </w:rPr>
        <w:t>, из нефтяных структур которого</w:t>
      </w:r>
      <w:proofErr w:type="gramStart"/>
      <w:r w:rsidRPr="00E83D7B">
        <w:rPr>
          <w:rFonts w:ascii="Times New Roman" w:hAnsi="Times New Roman" w:cs="Times New Roman"/>
          <w:color w:val="000000"/>
          <w:sz w:val="28"/>
          <w:szCs w:val="28"/>
          <w:shd w:val="clear" w:color="auto" w:fill="FFFFFF"/>
        </w:rPr>
        <w:t xml:space="preserve"> -- </w:t>
      </w:r>
      <w:proofErr w:type="spellStart"/>
      <w:proofErr w:type="gramEnd"/>
      <w:r w:rsidRPr="00E83D7B">
        <w:rPr>
          <w:rFonts w:ascii="Times New Roman" w:hAnsi="Times New Roman" w:cs="Times New Roman"/>
          <w:color w:val="000000"/>
          <w:sz w:val="28"/>
          <w:szCs w:val="28"/>
          <w:shd w:val="clear" w:color="auto" w:fill="FFFFFF"/>
        </w:rPr>
        <w:t>Бурган</w:t>
      </w:r>
      <w:proofErr w:type="spellEnd"/>
      <w:r w:rsidRPr="00E83D7B">
        <w:rPr>
          <w:rFonts w:ascii="Times New Roman" w:hAnsi="Times New Roman" w:cs="Times New Roman"/>
          <w:color w:val="000000"/>
          <w:sz w:val="28"/>
          <w:szCs w:val="28"/>
          <w:shd w:val="clear" w:color="auto" w:fill="FFFFFF"/>
        </w:rPr>
        <w:t xml:space="preserve">, </w:t>
      </w:r>
      <w:proofErr w:type="spellStart"/>
      <w:r w:rsidRPr="00E83D7B">
        <w:rPr>
          <w:rFonts w:ascii="Times New Roman" w:hAnsi="Times New Roman" w:cs="Times New Roman"/>
          <w:color w:val="000000"/>
          <w:sz w:val="28"/>
          <w:szCs w:val="28"/>
          <w:shd w:val="clear" w:color="auto" w:fill="FFFFFF"/>
        </w:rPr>
        <w:t>Магва</w:t>
      </w:r>
      <w:proofErr w:type="spellEnd"/>
      <w:r w:rsidRPr="00E83D7B">
        <w:rPr>
          <w:rFonts w:ascii="Times New Roman" w:hAnsi="Times New Roman" w:cs="Times New Roman"/>
          <w:color w:val="000000"/>
          <w:sz w:val="28"/>
          <w:szCs w:val="28"/>
          <w:shd w:val="clear" w:color="auto" w:fill="FFFFFF"/>
        </w:rPr>
        <w:t xml:space="preserve"> и </w:t>
      </w:r>
      <w:proofErr w:type="spellStart"/>
      <w:r w:rsidRPr="00E83D7B">
        <w:rPr>
          <w:rFonts w:ascii="Times New Roman" w:hAnsi="Times New Roman" w:cs="Times New Roman"/>
          <w:color w:val="000000"/>
          <w:sz w:val="28"/>
          <w:szCs w:val="28"/>
          <w:shd w:val="clear" w:color="auto" w:fill="FFFFFF"/>
        </w:rPr>
        <w:t>Ахмади</w:t>
      </w:r>
      <w:proofErr w:type="spellEnd"/>
      <w:r w:rsidRPr="00E83D7B">
        <w:rPr>
          <w:rFonts w:ascii="Times New Roman" w:hAnsi="Times New Roman" w:cs="Times New Roman"/>
          <w:color w:val="000000"/>
          <w:sz w:val="28"/>
          <w:szCs w:val="28"/>
          <w:shd w:val="clear" w:color="auto" w:fill="FFFFFF"/>
        </w:rPr>
        <w:t xml:space="preserve"> -- добывают около 1,35 миллионов баррелей в день. На других крупных месторождениях Кувейта, таких как </w:t>
      </w:r>
      <w:proofErr w:type="gramStart"/>
      <w:r w:rsidRPr="00E83D7B">
        <w:rPr>
          <w:rFonts w:ascii="Times New Roman" w:hAnsi="Times New Roman" w:cs="Times New Roman"/>
          <w:color w:val="000000"/>
          <w:sz w:val="28"/>
          <w:szCs w:val="28"/>
          <w:shd w:val="clear" w:color="auto" w:fill="FFFFFF"/>
        </w:rPr>
        <w:t>северные</w:t>
      </w:r>
      <w:proofErr w:type="gramEnd"/>
      <w:r w:rsidRPr="00E83D7B">
        <w:rPr>
          <w:rFonts w:ascii="Times New Roman" w:hAnsi="Times New Roman" w:cs="Times New Roman"/>
          <w:color w:val="000000"/>
          <w:sz w:val="28"/>
          <w:szCs w:val="28"/>
          <w:shd w:val="clear" w:color="auto" w:fill="FFFFFF"/>
        </w:rPr>
        <w:t xml:space="preserve"> </w:t>
      </w:r>
      <w:proofErr w:type="spellStart"/>
      <w:r w:rsidRPr="00E83D7B">
        <w:rPr>
          <w:rFonts w:ascii="Times New Roman" w:hAnsi="Times New Roman" w:cs="Times New Roman"/>
          <w:color w:val="000000"/>
          <w:sz w:val="28"/>
          <w:szCs w:val="28"/>
          <w:shd w:val="clear" w:color="auto" w:fill="FFFFFF"/>
        </w:rPr>
        <w:t>Родхатейн</w:t>
      </w:r>
      <w:proofErr w:type="spellEnd"/>
      <w:r w:rsidRPr="00E83D7B">
        <w:rPr>
          <w:rFonts w:ascii="Times New Roman" w:hAnsi="Times New Roman" w:cs="Times New Roman"/>
          <w:color w:val="000000"/>
          <w:sz w:val="28"/>
          <w:szCs w:val="28"/>
          <w:shd w:val="clear" w:color="auto" w:fill="FFFFFF"/>
        </w:rPr>
        <w:t xml:space="preserve"> и </w:t>
      </w:r>
      <w:proofErr w:type="spellStart"/>
      <w:r w:rsidRPr="00E83D7B">
        <w:rPr>
          <w:rFonts w:ascii="Times New Roman" w:hAnsi="Times New Roman" w:cs="Times New Roman"/>
          <w:color w:val="000000"/>
          <w:sz w:val="28"/>
          <w:szCs w:val="28"/>
          <w:shd w:val="clear" w:color="auto" w:fill="FFFFFF"/>
        </w:rPr>
        <w:t>Сабирьях</w:t>
      </w:r>
      <w:proofErr w:type="spellEnd"/>
      <w:r w:rsidRPr="00E83D7B">
        <w:rPr>
          <w:rFonts w:ascii="Times New Roman" w:hAnsi="Times New Roman" w:cs="Times New Roman"/>
          <w:color w:val="000000"/>
          <w:sz w:val="28"/>
          <w:szCs w:val="28"/>
          <w:shd w:val="clear" w:color="auto" w:fill="FFFFFF"/>
        </w:rPr>
        <w:t xml:space="preserve">, </w:t>
      </w:r>
      <w:proofErr w:type="spellStart"/>
      <w:r w:rsidRPr="00E83D7B">
        <w:rPr>
          <w:rFonts w:ascii="Times New Roman" w:hAnsi="Times New Roman" w:cs="Times New Roman"/>
          <w:color w:val="000000"/>
          <w:sz w:val="28"/>
          <w:szCs w:val="28"/>
          <w:shd w:val="clear" w:color="auto" w:fill="FFFFFF"/>
        </w:rPr>
        <w:t>Минагиш</w:t>
      </w:r>
      <w:proofErr w:type="spellEnd"/>
      <w:r w:rsidRPr="00E83D7B">
        <w:rPr>
          <w:rFonts w:ascii="Times New Roman" w:hAnsi="Times New Roman" w:cs="Times New Roman"/>
          <w:color w:val="000000"/>
          <w:sz w:val="28"/>
          <w:szCs w:val="28"/>
          <w:shd w:val="clear" w:color="auto" w:fill="FFFFFF"/>
        </w:rPr>
        <w:t xml:space="preserve"> и </w:t>
      </w:r>
      <w:proofErr w:type="spellStart"/>
      <w:r w:rsidRPr="00E83D7B">
        <w:rPr>
          <w:rFonts w:ascii="Times New Roman" w:hAnsi="Times New Roman" w:cs="Times New Roman"/>
          <w:color w:val="000000"/>
          <w:sz w:val="28"/>
          <w:szCs w:val="28"/>
          <w:shd w:val="clear" w:color="auto" w:fill="FFFFFF"/>
        </w:rPr>
        <w:t>Умм-Гудаир</w:t>
      </w:r>
      <w:proofErr w:type="spellEnd"/>
      <w:r w:rsidRPr="00E83D7B">
        <w:rPr>
          <w:rFonts w:ascii="Times New Roman" w:hAnsi="Times New Roman" w:cs="Times New Roman"/>
          <w:color w:val="000000"/>
          <w:sz w:val="28"/>
          <w:szCs w:val="28"/>
          <w:shd w:val="clear" w:color="auto" w:fill="FFFFFF"/>
        </w:rPr>
        <w:t xml:space="preserve">, и на месторождениях в Нейтральной Зоне (в доле Кувейта) добыча нефти составляет 600 000 </w:t>
      </w:r>
      <w:proofErr w:type="spellStart"/>
      <w:r w:rsidRPr="00E83D7B">
        <w:rPr>
          <w:rFonts w:ascii="Times New Roman" w:hAnsi="Times New Roman" w:cs="Times New Roman"/>
          <w:color w:val="000000"/>
          <w:sz w:val="28"/>
          <w:szCs w:val="28"/>
          <w:shd w:val="clear" w:color="auto" w:fill="FFFFFF"/>
        </w:rPr>
        <w:t>мб</w:t>
      </w:r>
      <w:proofErr w:type="spellEnd"/>
      <w:r w:rsidRPr="00E83D7B">
        <w:rPr>
          <w:rFonts w:ascii="Times New Roman" w:hAnsi="Times New Roman" w:cs="Times New Roman"/>
          <w:color w:val="000000"/>
          <w:sz w:val="28"/>
          <w:szCs w:val="28"/>
          <w:shd w:val="clear" w:color="auto" w:fill="FFFFFF"/>
        </w:rPr>
        <w:t xml:space="preserve">/д, 150 000 </w:t>
      </w:r>
      <w:proofErr w:type="spellStart"/>
      <w:r w:rsidRPr="00E83D7B">
        <w:rPr>
          <w:rFonts w:ascii="Times New Roman" w:hAnsi="Times New Roman" w:cs="Times New Roman"/>
          <w:color w:val="000000"/>
          <w:sz w:val="28"/>
          <w:szCs w:val="28"/>
          <w:shd w:val="clear" w:color="auto" w:fill="FFFFFF"/>
        </w:rPr>
        <w:t>мб</w:t>
      </w:r>
      <w:proofErr w:type="spellEnd"/>
      <w:r w:rsidRPr="00E83D7B">
        <w:rPr>
          <w:rFonts w:ascii="Times New Roman" w:hAnsi="Times New Roman" w:cs="Times New Roman"/>
          <w:color w:val="000000"/>
          <w:sz w:val="28"/>
          <w:szCs w:val="28"/>
          <w:shd w:val="clear" w:color="auto" w:fill="FFFFFF"/>
        </w:rPr>
        <w:t xml:space="preserve">/д и 150 000 </w:t>
      </w:r>
      <w:proofErr w:type="spellStart"/>
      <w:r w:rsidRPr="00E83D7B">
        <w:rPr>
          <w:rFonts w:ascii="Times New Roman" w:hAnsi="Times New Roman" w:cs="Times New Roman"/>
          <w:color w:val="000000"/>
          <w:sz w:val="28"/>
          <w:szCs w:val="28"/>
          <w:shd w:val="clear" w:color="auto" w:fill="FFFFFF"/>
        </w:rPr>
        <w:t>мб</w:t>
      </w:r>
      <w:proofErr w:type="spellEnd"/>
      <w:r w:rsidRPr="00E83D7B">
        <w:rPr>
          <w:rFonts w:ascii="Times New Roman" w:hAnsi="Times New Roman" w:cs="Times New Roman"/>
          <w:color w:val="000000"/>
          <w:sz w:val="28"/>
          <w:szCs w:val="28"/>
          <w:shd w:val="clear" w:color="auto" w:fill="FFFFFF"/>
        </w:rPr>
        <w:t>/д соответственно.</w:t>
      </w:r>
    </w:p>
    <w:p w:rsidR="00E83D7B" w:rsidRDefault="00E83D7B" w:rsidP="007558E7">
      <w:pPr>
        <w:spacing w:after="0"/>
        <w:ind w:right="21"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Добыча нефти осуществляется механизированным способом.</w:t>
      </w:r>
    </w:p>
    <w:p w:rsidR="00153DA0" w:rsidRPr="00E83D7B" w:rsidRDefault="00153DA0" w:rsidP="00153DA0">
      <w:pPr>
        <w:spacing w:after="0"/>
        <w:ind w:right="21"/>
        <w:jc w:val="both"/>
        <w:rPr>
          <w:rFonts w:ascii="Times New Roman" w:hAnsi="Times New Roman" w:cs="Times New Roman"/>
          <w:b/>
          <w:sz w:val="28"/>
          <w:szCs w:val="28"/>
          <w:lang w:eastAsia="ru-RU"/>
        </w:rPr>
      </w:pPr>
      <w:r>
        <w:rPr>
          <w:rFonts w:ascii="Times New Roman" w:hAnsi="Times New Roman" w:cs="Times New Roman"/>
          <w:color w:val="000000"/>
          <w:sz w:val="28"/>
          <w:szCs w:val="28"/>
          <w:shd w:val="clear" w:color="auto" w:fill="FFFFFF"/>
        </w:rPr>
        <w:t>(</w:t>
      </w:r>
      <w:hyperlink r:id="rId45" w:history="1">
        <w:r w:rsidRPr="00ED2AE5">
          <w:rPr>
            <w:rStyle w:val="a9"/>
            <w:rFonts w:ascii="Times New Roman" w:hAnsi="Times New Roman" w:cs="Times New Roman"/>
            <w:sz w:val="28"/>
            <w:szCs w:val="28"/>
            <w:shd w:val="clear" w:color="auto" w:fill="FFFFFF"/>
          </w:rPr>
          <w:t>http://proofoil.ru/Oilchemistry/gradeofoil.html</w:t>
        </w:r>
      </w:hyperlink>
      <w:r>
        <w:rPr>
          <w:rFonts w:ascii="Times New Roman" w:hAnsi="Times New Roman" w:cs="Times New Roman"/>
          <w:color w:val="000000"/>
          <w:sz w:val="28"/>
          <w:szCs w:val="28"/>
          <w:shd w:val="clear" w:color="auto" w:fill="FFFFFF"/>
        </w:rPr>
        <w:t xml:space="preserve">) </w:t>
      </w:r>
    </w:p>
    <w:p w:rsidR="00BC4A54" w:rsidRDefault="00BC4A54" w:rsidP="00BC4A54">
      <w:pPr>
        <w:spacing w:after="0" w:line="240" w:lineRule="auto"/>
        <w:ind w:right="21"/>
        <w:jc w:val="both"/>
        <w:rPr>
          <w:rFonts w:ascii="Times New Roman" w:hAnsi="Times New Roman"/>
          <w:b/>
          <w:sz w:val="28"/>
          <w:szCs w:val="28"/>
          <w:lang w:eastAsia="ru-RU"/>
        </w:rPr>
      </w:pPr>
      <w:r>
        <w:rPr>
          <w:rFonts w:ascii="Times New Roman" w:hAnsi="Times New Roman"/>
          <w:b/>
          <w:sz w:val="28"/>
          <w:szCs w:val="28"/>
          <w:lang w:eastAsia="ru-RU"/>
        </w:rPr>
        <w:br w:type="page"/>
      </w:r>
    </w:p>
    <w:p w:rsidR="00153DA0" w:rsidRPr="0003473E" w:rsidRDefault="00E83D7B" w:rsidP="0003473E">
      <w:pPr>
        <w:pStyle w:val="2"/>
        <w:jc w:val="center"/>
        <w:rPr>
          <w:rFonts w:ascii="Times New Roman" w:hAnsi="Times New Roman"/>
          <w:color w:val="auto"/>
          <w:sz w:val="28"/>
          <w:szCs w:val="28"/>
          <w:lang w:eastAsia="ru-RU"/>
        </w:rPr>
      </w:pPr>
      <w:bookmarkStart w:id="21" w:name="_Toc54783518"/>
      <w:r w:rsidRPr="0003473E">
        <w:rPr>
          <w:rFonts w:ascii="Times New Roman" w:hAnsi="Times New Roman"/>
          <w:color w:val="auto"/>
          <w:sz w:val="28"/>
          <w:szCs w:val="28"/>
          <w:lang w:eastAsia="ru-RU"/>
        </w:rPr>
        <w:lastRenderedPageBreak/>
        <w:t>4.5</w:t>
      </w:r>
      <w:r w:rsidR="00BC4A54" w:rsidRPr="0003473E">
        <w:rPr>
          <w:rFonts w:ascii="Times New Roman" w:hAnsi="Times New Roman"/>
          <w:color w:val="auto"/>
          <w:sz w:val="28"/>
          <w:szCs w:val="28"/>
          <w:lang w:eastAsia="ru-RU"/>
        </w:rPr>
        <w:t>. ФИЗИЧЕСКИЕ ХАРАКТЕРИСТИКИ НЕФТИ</w:t>
      </w:r>
      <w:r w:rsidR="00153DA0" w:rsidRPr="0003473E">
        <w:rPr>
          <w:rFonts w:ascii="Times New Roman" w:hAnsi="Times New Roman"/>
          <w:color w:val="auto"/>
          <w:sz w:val="28"/>
          <w:szCs w:val="28"/>
          <w:lang w:eastAsia="ru-RU"/>
        </w:rPr>
        <w:t>. ДИНАМИКА ДОБЫЧИ НЕФТИ ПО ГОДАМ</w:t>
      </w:r>
      <w:bookmarkEnd w:id="21"/>
    </w:p>
    <w:p w:rsidR="00153DA0" w:rsidRDefault="00E83D7B" w:rsidP="00153DA0">
      <w:pPr>
        <w:spacing w:after="0" w:line="240" w:lineRule="auto"/>
        <w:ind w:right="21" w:firstLine="709"/>
        <w:jc w:val="both"/>
        <w:rPr>
          <w:rFonts w:ascii="Times New Roman" w:hAnsi="Times New Roman" w:cs="Times New Roman"/>
          <w:color w:val="222222"/>
          <w:sz w:val="28"/>
          <w:szCs w:val="28"/>
          <w:shd w:val="clear" w:color="auto" w:fill="FFFFFF"/>
        </w:rPr>
      </w:pPr>
      <w:proofErr w:type="spellStart"/>
      <w:r w:rsidRPr="00153DA0">
        <w:rPr>
          <w:rFonts w:ascii="Times New Roman" w:hAnsi="Times New Roman" w:cs="Times New Roman"/>
          <w:b/>
          <w:bCs/>
          <w:color w:val="222222"/>
          <w:sz w:val="28"/>
          <w:szCs w:val="28"/>
          <w:shd w:val="clear" w:color="auto" w:fill="FFFFFF"/>
        </w:rPr>
        <w:t>Kuwait</w:t>
      </w:r>
      <w:proofErr w:type="spellEnd"/>
      <w:r w:rsidRPr="00153DA0">
        <w:rPr>
          <w:rFonts w:ascii="Times New Roman" w:hAnsi="Times New Roman" w:cs="Times New Roman"/>
          <w:b/>
          <w:bCs/>
          <w:color w:val="222222"/>
          <w:sz w:val="28"/>
          <w:szCs w:val="28"/>
          <w:shd w:val="clear" w:color="auto" w:fill="FFFFFF"/>
        </w:rPr>
        <w:t xml:space="preserve"> </w:t>
      </w:r>
      <w:proofErr w:type="spellStart"/>
      <w:r w:rsidRPr="00153DA0">
        <w:rPr>
          <w:rFonts w:ascii="Times New Roman" w:hAnsi="Times New Roman" w:cs="Times New Roman"/>
          <w:b/>
          <w:bCs/>
          <w:color w:val="222222"/>
          <w:sz w:val="28"/>
          <w:szCs w:val="28"/>
          <w:shd w:val="clear" w:color="auto" w:fill="FFFFFF"/>
        </w:rPr>
        <w:t>Export</w:t>
      </w:r>
      <w:proofErr w:type="spellEnd"/>
      <w:r w:rsidR="00153DA0">
        <w:rPr>
          <w:rFonts w:ascii="Times New Roman" w:hAnsi="Times New Roman" w:cs="Times New Roman"/>
          <w:color w:val="222222"/>
          <w:sz w:val="28"/>
          <w:szCs w:val="28"/>
          <w:shd w:val="clear" w:color="auto" w:fill="FFFFFF"/>
        </w:rPr>
        <w:t xml:space="preserve"> </w:t>
      </w:r>
      <w:r w:rsidRPr="00153DA0">
        <w:rPr>
          <w:rFonts w:ascii="Times New Roman" w:hAnsi="Times New Roman" w:cs="Times New Roman"/>
          <w:color w:val="222222"/>
          <w:sz w:val="28"/>
          <w:szCs w:val="28"/>
          <w:shd w:val="clear" w:color="auto" w:fill="FFFFFF"/>
        </w:rPr>
        <w:t>("</w:t>
      </w:r>
      <w:proofErr w:type="spellStart"/>
      <w:r w:rsidRPr="00153DA0">
        <w:rPr>
          <w:rFonts w:ascii="Times New Roman" w:hAnsi="Times New Roman" w:cs="Times New Roman"/>
          <w:color w:val="222222"/>
          <w:sz w:val="28"/>
          <w:szCs w:val="28"/>
          <w:shd w:val="clear" w:color="auto" w:fill="FFFFFF"/>
        </w:rPr>
        <w:t>Kuwait</w:t>
      </w:r>
      <w:proofErr w:type="spellEnd"/>
      <w:r w:rsidRPr="00153DA0">
        <w:rPr>
          <w:rFonts w:ascii="Times New Roman" w:hAnsi="Times New Roman" w:cs="Times New Roman"/>
          <w:color w:val="222222"/>
          <w:sz w:val="28"/>
          <w:szCs w:val="28"/>
          <w:shd w:val="clear" w:color="auto" w:fill="FFFFFF"/>
        </w:rPr>
        <w:t xml:space="preserve"> </w:t>
      </w:r>
      <w:proofErr w:type="spellStart"/>
      <w:r w:rsidRPr="00153DA0">
        <w:rPr>
          <w:rFonts w:ascii="Times New Roman" w:hAnsi="Times New Roman" w:cs="Times New Roman"/>
          <w:color w:val="222222"/>
          <w:sz w:val="28"/>
          <w:szCs w:val="28"/>
          <w:shd w:val="clear" w:color="auto" w:fill="FFFFFF"/>
        </w:rPr>
        <w:t>Export</w:t>
      </w:r>
      <w:proofErr w:type="spellEnd"/>
      <w:r w:rsidRPr="00153DA0">
        <w:rPr>
          <w:rFonts w:ascii="Times New Roman" w:hAnsi="Times New Roman" w:cs="Times New Roman"/>
          <w:color w:val="222222"/>
          <w:sz w:val="28"/>
          <w:szCs w:val="28"/>
          <w:shd w:val="clear" w:color="auto" w:fill="FFFFFF"/>
        </w:rPr>
        <w:t xml:space="preserve"> </w:t>
      </w:r>
      <w:proofErr w:type="spellStart"/>
      <w:r w:rsidRPr="00153DA0">
        <w:rPr>
          <w:rFonts w:ascii="Times New Roman" w:hAnsi="Times New Roman" w:cs="Times New Roman"/>
          <w:color w:val="222222"/>
          <w:sz w:val="28"/>
          <w:szCs w:val="28"/>
          <w:shd w:val="clear" w:color="auto" w:fill="FFFFFF"/>
        </w:rPr>
        <w:t>Crude</w:t>
      </w:r>
      <w:proofErr w:type="spellEnd"/>
      <w:r w:rsidRPr="00153DA0">
        <w:rPr>
          <w:rFonts w:ascii="Times New Roman" w:hAnsi="Times New Roman" w:cs="Times New Roman"/>
          <w:color w:val="222222"/>
          <w:sz w:val="28"/>
          <w:szCs w:val="28"/>
          <w:shd w:val="clear" w:color="auto" w:fill="FFFFFF"/>
        </w:rPr>
        <w:t>") — марка</w:t>
      </w:r>
      <w:r w:rsidR="00153DA0">
        <w:rPr>
          <w:rFonts w:ascii="Times New Roman" w:hAnsi="Times New Roman" w:cs="Times New Roman"/>
          <w:color w:val="222222"/>
          <w:sz w:val="28"/>
          <w:szCs w:val="28"/>
          <w:shd w:val="clear" w:color="auto" w:fill="FFFFFF"/>
        </w:rPr>
        <w:t xml:space="preserve"> </w:t>
      </w:r>
      <w:r w:rsidRPr="00153DA0">
        <w:rPr>
          <w:rFonts w:ascii="Times New Roman" w:hAnsi="Times New Roman" w:cs="Times New Roman"/>
          <w:sz w:val="28"/>
          <w:szCs w:val="28"/>
          <w:shd w:val="clear" w:color="auto" w:fill="FFFFFF"/>
        </w:rPr>
        <w:t>нефти</w:t>
      </w:r>
      <w:r w:rsidRPr="00153DA0">
        <w:rPr>
          <w:rFonts w:ascii="Times New Roman" w:hAnsi="Times New Roman" w:cs="Times New Roman"/>
          <w:color w:val="222222"/>
          <w:sz w:val="28"/>
          <w:szCs w:val="28"/>
          <w:shd w:val="clear" w:color="auto" w:fill="FFFFFF"/>
        </w:rPr>
        <w:t>, добываемая в</w:t>
      </w:r>
      <w:r w:rsidR="00153DA0">
        <w:rPr>
          <w:rFonts w:ascii="Times New Roman" w:hAnsi="Times New Roman" w:cs="Times New Roman"/>
          <w:color w:val="222222"/>
          <w:sz w:val="28"/>
          <w:szCs w:val="28"/>
          <w:shd w:val="clear" w:color="auto" w:fill="FFFFFF"/>
        </w:rPr>
        <w:t xml:space="preserve"> </w:t>
      </w:r>
      <w:r w:rsidRPr="00153DA0">
        <w:rPr>
          <w:rFonts w:ascii="Times New Roman" w:hAnsi="Times New Roman" w:cs="Times New Roman"/>
          <w:sz w:val="28"/>
          <w:szCs w:val="28"/>
          <w:shd w:val="clear" w:color="auto" w:fill="FFFFFF"/>
        </w:rPr>
        <w:t>Кувейте</w:t>
      </w:r>
      <w:r w:rsidRPr="00153DA0">
        <w:rPr>
          <w:rFonts w:ascii="Times New Roman" w:hAnsi="Times New Roman" w:cs="Times New Roman"/>
          <w:color w:val="222222"/>
          <w:sz w:val="28"/>
          <w:szCs w:val="28"/>
          <w:shd w:val="clear" w:color="auto" w:fill="FFFFFF"/>
        </w:rPr>
        <w:t>. Используется при установлении цены на другие марки экспортной нефти в регионе Персидского залива. Плотность со</w:t>
      </w:r>
      <w:r w:rsidR="00153DA0">
        <w:rPr>
          <w:rFonts w:ascii="Times New Roman" w:hAnsi="Times New Roman" w:cs="Times New Roman"/>
          <w:color w:val="222222"/>
          <w:sz w:val="28"/>
          <w:szCs w:val="28"/>
          <w:shd w:val="clear" w:color="auto" w:fill="FFFFFF"/>
        </w:rPr>
        <w:t xml:space="preserve">ставляет 30.2 </w:t>
      </w:r>
      <w:r w:rsidRPr="00153DA0">
        <w:rPr>
          <w:rFonts w:ascii="Times New Roman" w:hAnsi="Times New Roman" w:cs="Times New Roman"/>
          <w:sz w:val="28"/>
          <w:szCs w:val="28"/>
          <w:shd w:val="clear" w:color="auto" w:fill="FFFFFF"/>
        </w:rPr>
        <w:t>API</w:t>
      </w:r>
      <w:r w:rsidRPr="00153DA0">
        <w:rPr>
          <w:rFonts w:ascii="Times New Roman" w:hAnsi="Times New Roman" w:cs="Times New Roman"/>
          <w:color w:val="222222"/>
          <w:sz w:val="28"/>
          <w:szCs w:val="28"/>
          <w:shd w:val="clear" w:color="auto" w:fill="FFFFFF"/>
        </w:rPr>
        <w:t>, содержание серы — 2.72%. Входит в экспортную</w:t>
      </w:r>
      <w:r w:rsidR="00153DA0">
        <w:rPr>
          <w:rFonts w:ascii="Times New Roman" w:hAnsi="Times New Roman" w:cs="Times New Roman"/>
          <w:color w:val="222222"/>
          <w:sz w:val="28"/>
          <w:szCs w:val="28"/>
          <w:shd w:val="clear" w:color="auto" w:fill="FFFFFF"/>
        </w:rPr>
        <w:t xml:space="preserve"> </w:t>
      </w:r>
      <w:r w:rsidRPr="00153DA0">
        <w:rPr>
          <w:rFonts w:ascii="Times New Roman" w:hAnsi="Times New Roman" w:cs="Times New Roman"/>
          <w:sz w:val="28"/>
          <w:szCs w:val="28"/>
          <w:shd w:val="clear" w:color="auto" w:fill="FFFFFF"/>
        </w:rPr>
        <w:t>корзину ОПЕК</w:t>
      </w:r>
      <w:r w:rsidRPr="00153DA0">
        <w:rPr>
          <w:rFonts w:ascii="Times New Roman" w:hAnsi="Times New Roman" w:cs="Times New Roman"/>
          <w:color w:val="222222"/>
          <w:sz w:val="28"/>
          <w:szCs w:val="28"/>
          <w:shd w:val="clear" w:color="auto" w:fill="FFFFFF"/>
        </w:rPr>
        <w:t>.</w:t>
      </w:r>
    </w:p>
    <w:p w:rsidR="00153DA0" w:rsidRPr="00153DA0" w:rsidRDefault="00153DA0" w:rsidP="00153DA0">
      <w:pPr>
        <w:spacing w:after="0" w:line="240" w:lineRule="auto"/>
        <w:ind w:right="21" w:firstLine="709"/>
        <w:jc w:val="both"/>
        <w:rPr>
          <w:rFonts w:ascii="Times New Roman" w:hAnsi="Times New Roman" w:cs="Times New Roman"/>
          <w:color w:val="222222"/>
          <w:sz w:val="28"/>
          <w:szCs w:val="28"/>
          <w:shd w:val="clear" w:color="auto" w:fill="FFFFFF"/>
        </w:rPr>
      </w:pPr>
      <w:r w:rsidRPr="00153DA0">
        <w:rPr>
          <w:rFonts w:ascii="Times New Roman" w:hAnsi="Times New Roman" w:cs="Times New Roman"/>
          <w:bCs/>
          <w:color w:val="333333"/>
          <w:sz w:val="28"/>
          <w:szCs w:val="28"/>
        </w:rPr>
        <w:t>Текущие значения, исторические данные, прогнозы, статистика, графики и экономический календарь - Кувейт - Добыча сырой нефти.</w:t>
      </w:r>
    </w:p>
    <w:p w:rsidR="00153DA0" w:rsidRDefault="00153DA0" w:rsidP="00153DA0">
      <w:pPr>
        <w:spacing w:after="0" w:line="240" w:lineRule="auto"/>
        <w:ind w:right="21"/>
        <w:rPr>
          <w:rFonts w:ascii="Times New Roman" w:hAnsi="Times New Roman" w:cs="Times New Roman"/>
          <w:sz w:val="28"/>
          <w:szCs w:val="28"/>
          <w:lang w:eastAsia="ru-RU"/>
        </w:rPr>
      </w:pPr>
      <w:r>
        <w:rPr>
          <w:noProof/>
          <w:lang w:eastAsia="ru-RU"/>
        </w:rPr>
        <w:drawing>
          <wp:inline distT="0" distB="0" distL="0" distR="0" wp14:anchorId="560719E1" wp14:editId="6978B9FB">
            <wp:extent cx="5940425" cy="2768943"/>
            <wp:effectExtent l="0" t="0" r="3175" b="0"/>
            <wp:docPr id="6" name="Рисунок 6" descr="Kuwait Crude Oil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wait Crude Oil Producti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0425" cy="2768943"/>
                    </a:xfrm>
                    <a:prstGeom prst="rect">
                      <a:avLst/>
                    </a:prstGeom>
                    <a:noFill/>
                    <a:ln>
                      <a:noFill/>
                    </a:ln>
                  </pic:spPr>
                </pic:pic>
              </a:graphicData>
            </a:graphic>
          </wp:inline>
        </w:drawing>
      </w:r>
    </w:p>
    <w:p w:rsidR="00153DA0" w:rsidRDefault="00153DA0" w:rsidP="00153DA0">
      <w:pPr>
        <w:spacing w:after="0" w:line="240" w:lineRule="auto"/>
        <w:ind w:right="21"/>
        <w:rPr>
          <w:rFonts w:ascii="Times New Roman" w:hAnsi="Times New Roman" w:cs="Times New Roman"/>
          <w:sz w:val="28"/>
          <w:szCs w:val="28"/>
          <w:lang w:eastAsia="ru-RU"/>
        </w:rPr>
      </w:pPr>
      <w:r>
        <w:rPr>
          <w:rFonts w:ascii="Times New Roman" w:hAnsi="Times New Roman" w:cs="Times New Roman"/>
          <w:sz w:val="28"/>
          <w:szCs w:val="28"/>
          <w:lang w:eastAsia="ru-RU"/>
        </w:rPr>
        <w:t>(</w:t>
      </w:r>
      <w:hyperlink r:id="rId47" w:history="1">
        <w:r w:rsidRPr="00ED2AE5">
          <w:rPr>
            <w:rStyle w:val="a9"/>
            <w:rFonts w:ascii="Times New Roman" w:hAnsi="Times New Roman" w:cs="Times New Roman"/>
            <w:sz w:val="28"/>
            <w:szCs w:val="28"/>
            <w:lang w:eastAsia="ru-RU"/>
          </w:rPr>
          <w:t>https://ru.tradingeconomics.com/kuwait/crude-oil-production</w:t>
        </w:r>
      </w:hyperlink>
      <w:r>
        <w:rPr>
          <w:rFonts w:ascii="Times New Roman" w:hAnsi="Times New Roman" w:cs="Times New Roman"/>
          <w:sz w:val="28"/>
          <w:szCs w:val="28"/>
          <w:lang w:eastAsia="ru-RU"/>
        </w:rPr>
        <w:t xml:space="preserve">) </w:t>
      </w:r>
    </w:p>
    <w:p w:rsidR="00153DA0" w:rsidRDefault="00153DA0" w:rsidP="00153DA0">
      <w:pPr>
        <w:spacing w:after="0" w:line="240" w:lineRule="auto"/>
        <w:ind w:right="21"/>
        <w:rPr>
          <w:rFonts w:ascii="Times New Roman" w:hAnsi="Times New Roman" w:cs="Times New Roman"/>
          <w:sz w:val="28"/>
          <w:szCs w:val="28"/>
          <w:lang w:eastAsia="ru-RU"/>
        </w:rPr>
      </w:pPr>
    </w:p>
    <w:p w:rsidR="00153DA0" w:rsidRDefault="00153DA0" w:rsidP="00153DA0">
      <w:pPr>
        <w:spacing w:after="0" w:line="240" w:lineRule="auto"/>
        <w:ind w:right="21"/>
        <w:rPr>
          <w:rFonts w:ascii="Times New Roman" w:hAnsi="Times New Roman" w:cs="Times New Roman"/>
          <w:sz w:val="28"/>
          <w:szCs w:val="28"/>
          <w:lang w:eastAsia="ru-RU"/>
        </w:rPr>
      </w:pPr>
      <w:r>
        <w:rPr>
          <w:noProof/>
          <w:lang w:eastAsia="ru-RU"/>
        </w:rPr>
        <w:drawing>
          <wp:inline distT="0" distB="0" distL="0" distR="0" wp14:anchorId="5783CBF1" wp14:editId="7633BCC1">
            <wp:extent cx="5940425" cy="3342727"/>
            <wp:effectExtent l="0" t="0" r="3175" b="0"/>
            <wp:docPr id="7" name="Рисунок 7" descr="https://im.kommersant.ru/CorpImages/Custom/opec2018/k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kommersant.ru/CorpImages/Custom/opec2018/kwt.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0425" cy="3342727"/>
                    </a:xfrm>
                    <a:prstGeom prst="rect">
                      <a:avLst/>
                    </a:prstGeom>
                    <a:noFill/>
                    <a:ln>
                      <a:noFill/>
                    </a:ln>
                  </pic:spPr>
                </pic:pic>
              </a:graphicData>
            </a:graphic>
          </wp:inline>
        </w:drawing>
      </w:r>
    </w:p>
    <w:p w:rsidR="00153DA0" w:rsidRPr="00153DA0" w:rsidRDefault="00153DA0" w:rsidP="00153DA0">
      <w:pPr>
        <w:spacing w:after="0" w:line="240" w:lineRule="auto"/>
        <w:ind w:right="21"/>
        <w:rPr>
          <w:rFonts w:ascii="Times New Roman" w:hAnsi="Times New Roman" w:cs="Times New Roman"/>
          <w:sz w:val="28"/>
          <w:szCs w:val="28"/>
          <w:lang w:eastAsia="ru-RU"/>
        </w:rPr>
      </w:pPr>
      <w:r>
        <w:rPr>
          <w:rFonts w:ascii="Times New Roman" w:hAnsi="Times New Roman" w:cs="Times New Roman"/>
          <w:sz w:val="28"/>
          <w:szCs w:val="28"/>
          <w:lang w:eastAsia="ru-RU"/>
        </w:rPr>
        <w:t>(</w:t>
      </w:r>
      <w:hyperlink r:id="rId49" w:history="1">
        <w:r w:rsidRPr="00ED2AE5">
          <w:rPr>
            <w:rStyle w:val="a9"/>
            <w:rFonts w:ascii="Times New Roman" w:hAnsi="Times New Roman" w:cs="Times New Roman"/>
            <w:sz w:val="28"/>
            <w:szCs w:val="28"/>
            <w:lang w:eastAsia="ru-RU"/>
          </w:rPr>
          <w:t>https://www.kommersant.ru/doc/3814303</w:t>
        </w:r>
      </w:hyperlink>
      <w:r>
        <w:rPr>
          <w:rFonts w:ascii="Times New Roman" w:hAnsi="Times New Roman" w:cs="Times New Roman"/>
          <w:sz w:val="28"/>
          <w:szCs w:val="28"/>
          <w:lang w:eastAsia="ru-RU"/>
        </w:rPr>
        <w:t xml:space="preserve">) </w:t>
      </w:r>
    </w:p>
    <w:p w:rsidR="00BC4A54" w:rsidRDefault="00BC4A54" w:rsidP="00BC4A54">
      <w:pPr>
        <w:spacing w:after="0" w:line="240" w:lineRule="auto"/>
        <w:ind w:right="21"/>
        <w:jc w:val="both"/>
        <w:rPr>
          <w:rFonts w:ascii="Times New Roman" w:hAnsi="Times New Roman"/>
          <w:b/>
          <w:sz w:val="28"/>
          <w:szCs w:val="28"/>
          <w:lang w:eastAsia="ru-RU"/>
        </w:rPr>
      </w:pPr>
      <w:r>
        <w:rPr>
          <w:rFonts w:ascii="Times New Roman" w:hAnsi="Times New Roman"/>
          <w:b/>
          <w:sz w:val="28"/>
          <w:szCs w:val="28"/>
          <w:lang w:eastAsia="ru-RU"/>
        </w:rPr>
        <w:br w:type="page"/>
      </w:r>
    </w:p>
    <w:p w:rsidR="00BC4A54" w:rsidRPr="0003473E" w:rsidRDefault="00153DA0" w:rsidP="0003473E">
      <w:pPr>
        <w:pStyle w:val="2"/>
        <w:spacing w:before="0"/>
        <w:jc w:val="center"/>
        <w:rPr>
          <w:rFonts w:ascii="Times New Roman" w:hAnsi="Times New Roman"/>
          <w:color w:val="auto"/>
          <w:sz w:val="28"/>
          <w:szCs w:val="28"/>
          <w:lang w:eastAsia="ru-RU"/>
        </w:rPr>
      </w:pPr>
      <w:bookmarkStart w:id="22" w:name="_Toc54783519"/>
      <w:r w:rsidRPr="0003473E">
        <w:rPr>
          <w:rFonts w:ascii="Times New Roman" w:hAnsi="Times New Roman"/>
          <w:color w:val="auto"/>
          <w:sz w:val="28"/>
          <w:szCs w:val="28"/>
          <w:lang w:eastAsia="ru-RU"/>
        </w:rPr>
        <w:lastRenderedPageBreak/>
        <w:t>4.6</w:t>
      </w:r>
      <w:r w:rsidR="00BC4A54" w:rsidRPr="0003473E">
        <w:rPr>
          <w:rFonts w:ascii="Times New Roman" w:hAnsi="Times New Roman"/>
          <w:color w:val="auto"/>
          <w:sz w:val="28"/>
          <w:szCs w:val="28"/>
          <w:lang w:eastAsia="ru-RU"/>
        </w:rPr>
        <w:t>. КРУПНЫЕ НАЦИОНАЛЬНЫЕ И ЗАРУБЕЖНЫЕ НЕФТЯНЫЕ КОМПАНИИ</w:t>
      </w:r>
      <w:bookmarkEnd w:id="22"/>
    </w:p>
    <w:p w:rsidR="00153DA0" w:rsidRDefault="00153DA0" w:rsidP="00153DA0">
      <w:pPr>
        <w:pStyle w:val="aa"/>
        <w:spacing w:before="0" w:beforeAutospacing="0" w:after="0" w:afterAutospacing="0" w:line="276" w:lineRule="auto"/>
        <w:ind w:right="225" w:firstLine="705"/>
        <w:jc w:val="both"/>
        <w:rPr>
          <w:color w:val="333333"/>
          <w:sz w:val="27"/>
          <w:szCs w:val="27"/>
        </w:rPr>
      </w:pPr>
      <w:r>
        <w:rPr>
          <w:color w:val="333333"/>
          <w:sz w:val="27"/>
          <w:szCs w:val="27"/>
        </w:rPr>
        <w:t xml:space="preserve">Нефтяной сектор Кувейта представлен </w:t>
      </w:r>
      <w:proofErr w:type="gramStart"/>
      <w:r>
        <w:rPr>
          <w:color w:val="333333"/>
          <w:sz w:val="27"/>
          <w:szCs w:val="27"/>
        </w:rPr>
        <w:t>такие</w:t>
      </w:r>
      <w:proofErr w:type="gramEnd"/>
      <w:r>
        <w:rPr>
          <w:color w:val="333333"/>
          <w:sz w:val="27"/>
          <w:szCs w:val="27"/>
        </w:rPr>
        <w:t xml:space="preserve"> компаниями, как </w:t>
      </w:r>
      <w:proofErr w:type="spellStart"/>
      <w:r>
        <w:rPr>
          <w:color w:val="333333"/>
          <w:sz w:val="27"/>
          <w:szCs w:val="27"/>
        </w:rPr>
        <w:t>Kuwait</w:t>
      </w:r>
      <w:proofErr w:type="spellEnd"/>
      <w:r>
        <w:rPr>
          <w:color w:val="333333"/>
          <w:sz w:val="27"/>
          <w:szCs w:val="27"/>
        </w:rPr>
        <w:t xml:space="preserve"> </w:t>
      </w:r>
      <w:proofErr w:type="spellStart"/>
      <w:r>
        <w:rPr>
          <w:color w:val="333333"/>
          <w:sz w:val="27"/>
          <w:szCs w:val="27"/>
        </w:rPr>
        <w:t>Petroleum</w:t>
      </w:r>
      <w:proofErr w:type="spellEnd"/>
      <w:r>
        <w:rPr>
          <w:color w:val="333333"/>
          <w:sz w:val="27"/>
          <w:szCs w:val="27"/>
        </w:rPr>
        <w:t xml:space="preserve"> </w:t>
      </w:r>
      <w:proofErr w:type="spellStart"/>
      <w:r>
        <w:rPr>
          <w:color w:val="333333"/>
          <w:sz w:val="27"/>
          <w:szCs w:val="27"/>
        </w:rPr>
        <w:t>Corporation</w:t>
      </w:r>
      <w:proofErr w:type="spellEnd"/>
      <w:r>
        <w:rPr>
          <w:color w:val="333333"/>
          <w:sz w:val="27"/>
          <w:szCs w:val="27"/>
        </w:rPr>
        <w:t xml:space="preserve">. </w:t>
      </w:r>
      <w:proofErr w:type="gramStart"/>
      <w:r>
        <w:rPr>
          <w:color w:val="333333"/>
          <w:sz w:val="27"/>
          <w:szCs w:val="27"/>
        </w:rPr>
        <w:t xml:space="preserve">(KPC) представляет собой международную нефтяную компанию, и включает Нефтяную компанию Кувейта, которая производит и нефть, и газ; </w:t>
      </w:r>
      <w:proofErr w:type="spellStart"/>
      <w:r>
        <w:rPr>
          <w:color w:val="333333"/>
          <w:sz w:val="27"/>
          <w:szCs w:val="27"/>
        </w:rPr>
        <w:t>Kuwait</w:t>
      </w:r>
      <w:proofErr w:type="spellEnd"/>
      <w:r>
        <w:rPr>
          <w:color w:val="333333"/>
          <w:sz w:val="27"/>
          <w:szCs w:val="27"/>
        </w:rPr>
        <w:t xml:space="preserve"> </w:t>
      </w:r>
      <w:proofErr w:type="spellStart"/>
      <w:r>
        <w:rPr>
          <w:color w:val="333333"/>
          <w:sz w:val="27"/>
          <w:szCs w:val="27"/>
        </w:rPr>
        <w:t>National</w:t>
      </w:r>
      <w:proofErr w:type="spellEnd"/>
      <w:r>
        <w:rPr>
          <w:color w:val="333333"/>
          <w:sz w:val="27"/>
          <w:szCs w:val="27"/>
        </w:rPr>
        <w:t xml:space="preserve"> </w:t>
      </w:r>
      <w:proofErr w:type="spellStart"/>
      <w:r>
        <w:rPr>
          <w:color w:val="333333"/>
          <w:sz w:val="27"/>
          <w:szCs w:val="27"/>
        </w:rPr>
        <w:t>Petroleum</w:t>
      </w:r>
      <w:proofErr w:type="spellEnd"/>
      <w:r>
        <w:rPr>
          <w:color w:val="333333"/>
          <w:sz w:val="27"/>
          <w:szCs w:val="27"/>
        </w:rPr>
        <w:t xml:space="preserve"> </w:t>
      </w:r>
      <w:proofErr w:type="spellStart"/>
      <w:r>
        <w:rPr>
          <w:color w:val="333333"/>
          <w:sz w:val="27"/>
          <w:szCs w:val="27"/>
        </w:rPr>
        <w:t>Co</w:t>
      </w:r>
      <w:proofErr w:type="spellEnd"/>
      <w:r>
        <w:rPr>
          <w:color w:val="333333"/>
          <w:sz w:val="27"/>
          <w:szCs w:val="27"/>
        </w:rPr>
        <w:t xml:space="preserve">. занимается очищением нефти и внутренними продажами этого продукта; </w:t>
      </w:r>
      <w:proofErr w:type="spellStart"/>
      <w:r>
        <w:rPr>
          <w:color w:val="333333"/>
          <w:sz w:val="27"/>
          <w:szCs w:val="27"/>
        </w:rPr>
        <w:t>Petrochemical</w:t>
      </w:r>
      <w:proofErr w:type="spellEnd"/>
      <w:r>
        <w:rPr>
          <w:color w:val="333333"/>
          <w:sz w:val="27"/>
          <w:szCs w:val="27"/>
        </w:rPr>
        <w:t xml:space="preserve"> </w:t>
      </w:r>
      <w:proofErr w:type="spellStart"/>
      <w:r>
        <w:rPr>
          <w:color w:val="333333"/>
          <w:sz w:val="27"/>
          <w:szCs w:val="27"/>
        </w:rPr>
        <w:t>Industries</w:t>
      </w:r>
      <w:proofErr w:type="spellEnd"/>
      <w:r>
        <w:rPr>
          <w:color w:val="333333"/>
          <w:sz w:val="27"/>
          <w:szCs w:val="27"/>
        </w:rPr>
        <w:t xml:space="preserve"> </w:t>
      </w:r>
      <w:proofErr w:type="spellStart"/>
      <w:r>
        <w:rPr>
          <w:color w:val="333333"/>
          <w:sz w:val="27"/>
          <w:szCs w:val="27"/>
        </w:rPr>
        <w:t>Co</w:t>
      </w:r>
      <w:proofErr w:type="spellEnd"/>
      <w:r>
        <w:rPr>
          <w:color w:val="333333"/>
          <w:sz w:val="27"/>
          <w:szCs w:val="27"/>
        </w:rPr>
        <w:t xml:space="preserve">. производит аммиак; </w:t>
      </w:r>
      <w:proofErr w:type="spellStart"/>
      <w:r>
        <w:rPr>
          <w:color w:val="333333"/>
          <w:sz w:val="27"/>
          <w:szCs w:val="27"/>
        </w:rPr>
        <w:t>Kuwait</w:t>
      </w:r>
      <w:proofErr w:type="spellEnd"/>
      <w:r>
        <w:rPr>
          <w:color w:val="333333"/>
          <w:sz w:val="27"/>
          <w:szCs w:val="27"/>
        </w:rPr>
        <w:t xml:space="preserve"> </w:t>
      </w:r>
      <w:proofErr w:type="spellStart"/>
      <w:r>
        <w:rPr>
          <w:color w:val="333333"/>
          <w:sz w:val="27"/>
          <w:szCs w:val="27"/>
        </w:rPr>
        <w:t>Foreign</w:t>
      </w:r>
      <w:proofErr w:type="spellEnd"/>
      <w:r>
        <w:rPr>
          <w:color w:val="333333"/>
          <w:sz w:val="27"/>
          <w:szCs w:val="27"/>
        </w:rPr>
        <w:t xml:space="preserve"> </w:t>
      </w:r>
      <w:proofErr w:type="spellStart"/>
      <w:r>
        <w:rPr>
          <w:color w:val="333333"/>
          <w:sz w:val="27"/>
          <w:szCs w:val="27"/>
        </w:rPr>
        <w:t>Petroleum</w:t>
      </w:r>
      <w:proofErr w:type="spellEnd"/>
      <w:r>
        <w:rPr>
          <w:color w:val="333333"/>
          <w:sz w:val="27"/>
          <w:szCs w:val="27"/>
        </w:rPr>
        <w:t xml:space="preserve"> </w:t>
      </w:r>
      <w:proofErr w:type="spellStart"/>
      <w:r>
        <w:rPr>
          <w:color w:val="333333"/>
          <w:sz w:val="27"/>
          <w:szCs w:val="27"/>
        </w:rPr>
        <w:t>Exploration</w:t>
      </w:r>
      <w:proofErr w:type="spellEnd"/>
      <w:r>
        <w:rPr>
          <w:color w:val="333333"/>
          <w:sz w:val="27"/>
          <w:szCs w:val="27"/>
        </w:rPr>
        <w:t xml:space="preserve"> </w:t>
      </w:r>
      <w:proofErr w:type="spellStart"/>
      <w:r>
        <w:rPr>
          <w:color w:val="333333"/>
          <w:sz w:val="27"/>
          <w:szCs w:val="27"/>
        </w:rPr>
        <w:t>Co</w:t>
      </w:r>
      <w:proofErr w:type="spellEnd"/>
      <w:r>
        <w:rPr>
          <w:color w:val="333333"/>
          <w:sz w:val="27"/>
          <w:szCs w:val="27"/>
        </w:rPr>
        <w:t>. занимается добычей нефти вне Кувейта, и обладает концессиями в нескольких развивающихся странах;</w:t>
      </w:r>
      <w:proofErr w:type="gramEnd"/>
      <w:r>
        <w:rPr>
          <w:color w:val="333333"/>
          <w:sz w:val="27"/>
          <w:szCs w:val="27"/>
        </w:rPr>
        <w:t xml:space="preserve"> и т.д. KPC также купили очистительные заводы </w:t>
      </w:r>
      <w:proofErr w:type="spellStart"/>
      <w:r>
        <w:rPr>
          <w:color w:val="333333"/>
          <w:sz w:val="27"/>
          <w:szCs w:val="27"/>
        </w:rPr>
        <w:t>Gulf</w:t>
      </w:r>
      <w:proofErr w:type="spellEnd"/>
      <w:r>
        <w:rPr>
          <w:color w:val="333333"/>
          <w:sz w:val="27"/>
          <w:szCs w:val="27"/>
        </w:rPr>
        <w:t xml:space="preserve"> </w:t>
      </w:r>
      <w:proofErr w:type="spellStart"/>
      <w:r>
        <w:rPr>
          <w:color w:val="333333"/>
          <w:sz w:val="27"/>
          <w:szCs w:val="27"/>
        </w:rPr>
        <w:t>Oil</w:t>
      </w:r>
      <w:proofErr w:type="spellEnd"/>
      <w:r>
        <w:rPr>
          <w:color w:val="333333"/>
          <w:sz w:val="27"/>
          <w:szCs w:val="27"/>
        </w:rPr>
        <w:t xml:space="preserve"> </w:t>
      </w:r>
      <w:proofErr w:type="spellStart"/>
      <w:r>
        <w:rPr>
          <w:color w:val="333333"/>
          <w:sz w:val="27"/>
          <w:szCs w:val="27"/>
        </w:rPr>
        <w:t>Co</w:t>
      </w:r>
      <w:proofErr w:type="spellEnd"/>
      <w:r>
        <w:rPr>
          <w:color w:val="333333"/>
          <w:sz w:val="27"/>
          <w:szCs w:val="27"/>
        </w:rPr>
        <w:t xml:space="preserve">. и станции технического обслуживания в странах Бенилюкса и Скандинавии, так же как склады и сети станций технического обслуживания в Италии. KPC продает свои продукты в Европе под брендом Q8, и </w:t>
      </w:r>
      <w:proofErr w:type="gramStart"/>
      <w:r>
        <w:rPr>
          <w:color w:val="333333"/>
          <w:sz w:val="27"/>
          <w:szCs w:val="27"/>
        </w:rPr>
        <w:t>заинтересована</w:t>
      </w:r>
      <w:proofErr w:type="gramEnd"/>
      <w:r>
        <w:rPr>
          <w:color w:val="333333"/>
          <w:sz w:val="27"/>
          <w:szCs w:val="27"/>
        </w:rPr>
        <w:t xml:space="preserve"> в выходе на рынки Соединенных Штатов и Японии. Кувейт обладает приблизительно 94 миллиардами баррелей извлекаемой нефти. Производительность Кувейта, как нефтедобывающей страны, оценивается в 3.5 миллиона баррелей в день. Нефтяной сектор Кувейта является самым крупным промышленным сектором в этой стране, составляющий почти половину В</w:t>
      </w:r>
      <w:proofErr w:type="gramStart"/>
      <w:r>
        <w:rPr>
          <w:color w:val="333333"/>
          <w:sz w:val="27"/>
          <w:szCs w:val="27"/>
        </w:rPr>
        <w:t>ВП стр</w:t>
      </w:r>
      <w:proofErr w:type="gramEnd"/>
      <w:r>
        <w:rPr>
          <w:color w:val="333333"/>
          <w:sz w:val="27"/>
          <w:szCs w:val="27"/>
        </w:rPr>
        <w:t>аны. Нефтедобыча Кувейта составляет 7 % от общей международной нефтедобычи.</w:t>
      </w:r>
    </w:p>
    <w:p w:rsidR="00153DA0" w:rsidRDefault="00153DA0" w:rsidP="00153DA0">
      <w:pPr>
        <w:pStyle w:val="aa"/>
        <w:spacing w:before="0" w:beforeAutospacing="0" w:after="0" w:afterAutospacing="0" w:line="276" w:lineRule="auto"/>
        <w:ind w:right="225" w:firstLine="705"/>
        <w:jc w:val="both"/>
        <w:rPr>
          <w:color w:val="333333"/>
          <w:sz w:val="27"/>
          <w:szCs w:val="27"/>
        </w:rPr>
      </w:pPr>
      <w:r>
        <w:rPr>
          <w:color w:val="333333"/>
          <w:sz w:val="27"/>
          <w:szCs w:val="27"/>
        </w:rPr>
        <w:t>Вызовы нынешнего финансово-экономического кризиса побудили кувейтское руководство принять соответствующие меры по ускорению темпов развития нефтехимического сектора местной экономики с тем, чтобы обеспечить стабильность доходов страны в период низких цен на нефть и увеличение доходов при соблюдении ограничений квоты ОПЕК на ее добычу. Государство, предоставляя займы и обеспечивая необходимую инфраструктуру, не только активно поддерживает развитие устоявшихся отраслей экономики, но и способствует внедрению новых, прогрессивных направлений в промышленный сектор страны.</w:t>
      </w:r>
    </w:p>
    <w:p w:rsidR="00153DA0" w:rsidRDefault="00153DA0" w:rsidP="00153DA0">
      <w:pPr>
        <w:pStyle w:val="aa"/>
        <w:spacing w:before="0" w:beforeAutospacing="0" w:after="0" w:afterAutospacing="0" w:line="276" w:lineRule="auto"/>
        <w:ind w:right="225" w:firstLine="705"/>
        <w:jc w:val="both"/>
        <w:rPr>
          <w:color w:val="333333"/>
          <w:sz w:val="27"/>
          <w:szCs w:val="27"/>
        </w:rPr>
      </w:pPr>
      <w:r>
        <w:rPr>
          <w:color w:val="333333"/>
          <w:sz w:val="27"/>
          <w:szCs w:val="27"/>
        </w:rPr>
        <w:t xml:space="preserve">Ранее </w:t>
      </w:r>
      <w:proofErr w:type="gramStart"/>
      <w:r>
        <w:rPr>
          <w:color w:val="333333"/>
          <w:sz w:val="27"/>
          <w:szCs w:val="27"/>
        </w:rPr>
        <w:t>кувейтская</w:t>
      </w:r>
      <w:proofErr w:type="gramEnd"/>
      <w:r>
        <w:rPr>
          <w:color w:val="333333"/>
          <w:sz w:val="27"/>
          <w:szCs w:val="27"/>
        </w:rPr>
        <w:t xml:space="preserve"> </w:t>
      </w:r>
      <w:proofErr w:type="spellStart"/>
      <w:r>
        <w:rPr>
          <w:color w:val="333333"/>
          <w:sz w:val="27"/>
          <w:szCs w:val="27"/>
        </w:rPr>
        <w:t>Petrochemical</w:t>
      </w:r>
      <w:proofErr w:type="spellEnd"/>
      <w:r>
        <w:rPr>
          <w:color w:val="333333"/>
          <w:sz w:val="27"/>
          <w:szCs w:val="27"/>
        </w:rPr>
        <w:t xml:space="preserve"> </w:t>
      </w:r>
      <w:proofErr w:type="spellStart"/>
      <w:r>
        <w:rPr>
          <w:color w:val="333333"/>
          <w:sz w:val="27"/>
          <w:szCs w:val="27"/>
        </w:rPr>
        <w:t>Industries</w:t>
      </w:r>
      <w:proofErr w:type="spellEnd"/>
      <w:r>
        <w:rPr>
          <w:color w:val="333333"/>
          <w:sz w:val="27"/>
          <w:szCs w:val="27"/>
        </w:rPr>
        <w:t xml:space="preserve"> </w:t>
      </w:r>
      <w:proofErr w:type="spellStart"/>
      <w:r>
        <w:rPr>
          <w:color w:val="333333"/>
          <w:sz w:val="27"/>
          <w:szCs w:val="27"/>
        </w:rPr>
        <w:t>Company</w:t>
      </w:r>
      <w:proofErr w:type="spellEnd"/>
      <w:r>
        <w:rPr>
          <w:color w:val="333333"/>
          <w:sz w:val="27"/>
          <w:szCs w:val="27"/>
        </w:rPr>
        <w:t xml:space="preserve"> (PIC) производила, главным образом, дешевую продукцию типа мочевины, аммиака и других удобрений на экспорт. Теперь PIC начинает выпускать на рынок более ценную продукцию и осуществлять ее поставки в Иорданию, Сирию, Объединенные Арабские Эмираты, Марокко, Китай, а также в Индию, Пакистан и страны Восточной Африки. По сообщениям Агентства новостей Кувейта, PIC может увеличить производство полипропилена на своем заводе на 20% — до 120 тыс. тонн в год, если рыночная цена полипропилена будет продолжать расти.</w:t>
      </w:r>
    </w:p>
    <w:p w:rsidR="00BC4A54" w:rsidRPr="00153DA0" w:rsidRDefault="00153DA0" w:rsidP="00153DA0">
      <w:pPr>
        <w:pStyle w:val="aa"/>
        <w:spacing w:before="75" w:beforeAutospacing="0" w:after="0" w:afterAutospacing="0" w:line="276" w:lineRule="auto"/>
        <w:ind w:right="225"/>
        <w:jc w:val="both"/>
        <w:rPr>
          <w:color w:val="333333"/>
          <w:sz w:val="27"/>
          <w:szCs w:val="27"/>
        </w:rPr>
      </w:pPr>
      <w:r>
        <w:rPr>
          <w:color w:val="333333"/>
          <w:sz w:val="27"/>
          <w:szCs w:val="27"/>
        </w:rPr>
        <w:t>(</w:t>
      </w:r>
      <w:hyperlink r:id="rId50" w:history="1">
        <w:r w:rsidRPr="00ED2AE5">
          <w:rPr>
            <w:rStyle w:val="a9"/>
            <w:sz w:val="27"/>
            <w:szCs w:val="27"/>
          </w:rPr>
          <w:t>http://www.gecont.ru/articles/econ/kuveit.htm</w:t>
        </w:r>
      </w:hyperlink>
      <w:r>
        <w:rPr>
          <w:color w:val="333333"/>
          <w:sz w:val="27"/>
          <w:szCs w:val="27"/>
        </w:rPr>
        <w:t xml:space="preserve">) </w:t>
      </w:r>
      <w:r w:rsidR="00BC4A54">
        <w:rPr>
          <w:b/>
          <w:sz w:val="28"/>
          <w:szCs w:val="28"/>
        </w:rPr>
        <w:br w:type="page"/>
      </w:r>
    </w:p>
    <w:p w:rsidR="00BC4A54" w:rsidRPr="0003473E" w:rsidRDefault="00153DA0" w:rsidP="0003473E">
      <w:pPr>
        <w:pStyle w:val="2"/>
        <w:jc w:val="center"/>
        <w:rPr>
          <w:rFonts w:ascii="Times New Roman" w:hAnsi="Times New Roman"/>
          <w:color w:val="auto"/>
          <w:sz w:val="28"/>
          <w:szCs w:val="28"/>
          <w:lang w:eastAsia="ru-RU"/>
        </w:rPr>
      </w:pPr>
      <w:bookmarkStart w:id="23" w:name="_Toc54783520"/>
      <w:r w:rsidRPr="0003473E">
        <w:rPr>
          <w:rFonts w:ascii="Times New Roman" w:hAnsi="Times New Roman"/>
          <w:color w:val="auto"/>
          <w:sz w:val="28"/>
          <w:szCs w:val="28"/>
          <w:lang w:eastAsia="ru-RU"/>
        </w:rPr>
        <w:lastRenderedPageBreak/>
        <w:t>4.7</w:t>
      </w:r>
      <w:r w:rsidR="00BC4A54" w:rsidRPr="0003473E">
        <w:rPr>
          <w:rFonts w:ascii="Times New Roman" w:hAnsi="Times New Roman"/>
          <w:color w:val="auto"/>
          <w:sz w:val="28"/>
          <w:szCs w:val="28"/>
          <w:lang w:eastAsia="ru-RU"/>
        </w:rPr>
        <w:t>. НЕФТЕПЕРЕРАБОТКА</w:t>
      </w:r>
      <w:bookmarkEnd w:id="23"/>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На сегодняшний день переработка нефти в Кувейте осуществляется на 3 нефтеперерабатывающих заводах (НПЗ), общей п</w:t>
      </w:r>
      <w:r>
        <w:rPr>
          <w:rFonts w:ascii="Times New Roman" w:hAnsi="Times New Roman" w:cs="Times New Roman"/>
          <w:sz w:val="28"/>
          <w:szCs w:val="28"/>
        </w:rPr>
        <w:t xml:space="preserve">роизводственной мощностью в 936 </w:t>
      </w:r>
      <w:r w:rsidRPr="00992B28">
        <w:rPr>
          <w:rFonts w:ascii="Times New Roman" w:hAnsi="Times New Roman" w:cs="Times New Roman"/>
          <w:sz w:val="28"/>
          <w:szCs w:val="28"/>
        </w:rPr>
        <w:t xml:space="preserve">тыс. </w:t>
      </w:r>
      <w:proofErr w:type="spellStart"/>
      <w:r w:rsidRPr="00992B28">
        <w:rPr>
          <w:rFonts w:ascii="Times New Roman" w:hAnsi="Times New Roman" w:cs="Times New Roman"/>
          <w:sz w:val="28"/>
          <w:szCs w:val="28"/>
        </w:rPr>
        <w:t>барр</w:t>
      </w:r>
      <w:proofErr w:type="spellEnd"/>
      <w:r w:rsidRPr="00992B28">
        <w:rPr>
          <w:rFonts w:ascii="Times New Roman" w:hAnsi="Times New Roman" w:cs="Times New Roman"/>
          <w:sz w:val="28"/>
          <w:szCs w:val="28"/>
        </w:rPr>
        <w:t>. в сутки.</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Самый крупный НПЗ страны Мина аль-</w:t>
      </w:r>
      <w:proofErr w:type="spellStart"/>
      <w:r w:rsidRPr="00992B28">
        <w:rPr>
          <w:rFonts w:ascii="Times New Roman" w:hAnsi="Times New Roman" w:cs="Times New Roman"/>
          <w:sz w:val="28"/>
          <w:szCs w:val="28"/>
        </w:rPr>
        <w:t>Ахмади</w:t>
      </w:r>
      <w:proofErr w:type="spellEnd"/>
      <w:r>
        <w:rPr>
          <w:rFonts w:ascii="Times New Roman" w:hAnsi="Times New Roman" w:cs="Times New Roman"/>
          <w:sz w:val="28"/>
          <w:szCs w:val="28"/>
        </w:rPr>
        <w:t xml:space="preserve"> способен перерабатывать до 466 </w:t>
      </w:r>
      <w:r w:rsidRPr="00992B28">
        <w:rPr>
          <w:rFonts w:ascii="Times New Roman" w:hAnsi="Times New Roman" w:cs="Times New Roman"/>
          <w:sz w:val="28"/>
          <w:szCs w:val="28"/>
        </w:rPr>
        <w:t xml:space="preserve">тыс. </w:t>
      </w:r>
      <w:proofErr w:type="spellStart"/>
      <w:r w:rsidRPr="00992B28">
        <w:rPr>
          <w:rFonts w:ascii="Times New Roman" w:hAnsi="Times New Roman" w:cs="Times New Roman"/>
          <w:sz w:val="28"/>
          <w:szCs w:val="28"/>
        </w:rPr>
        <w:t>барр</w:t>
      </w:r>
      <w:proofErr w:type="spellEnd"/>
      <w:r w:rsidRPr="00992B28">
        <w:rPr>
          <w:rFonts w:ascii="Times New Roman" w:hAnsi="Times New Roman" w:cs="Times New Roman"/>
          <w:sz w:val="28"/>
          <w:szCs w:val="28"/>
        </w:rPr>
        <w:t xml:space="preserve">. в сутки. НПЗ Мина </w:t>
      </w:r>
      <w:proofErr w:type="gramStart"/>
      <w:r w:rsidRPr="00992B28">
        <w:rPr>
          <w:rFonts w:ascii="Times New Roman" w:hAnsi="Times New Roman" w:cs="Times New Roman"/>
          <w:sz w:val="28"/>
          <w:szCs w:val="28"/>
        </w:rPr>
        <w:t>Абдулах</w:t>
      </w:r>
      <w:proofErr w:type="gramEnd"/>
      <w:r w:rsidRPr="00992B28">
        <w:rPr>
          <w:rFonts w:ascii="Times New Roman" w:hAnsi="Times New Roman" w:cs="Times New Roman"/>
          <w:sz w:val="28"/>
          <w:szCs w:val="28"/>
        </w:rPr>
        <w:t xml:space="preserve"> и аль-</w:t>
      </w:r>
      <w:proofErr w:type="spellStart"/>
      <w:r w:rsidRPr="00992B28">
        <w:rPr>
          <w:rFonts w:ascii="Times New Roman" w:hAnsi="Times New Roman" w:cs="Times New Roman"/>
          <w:sz w:val="28"/>
          <w:szCs w:val="28"/>
        </w:rPr>
        <w:t>Шуайба</w:t>
      </w:r>
      <w:proofErr w:type="spellEnd"/>
      <w:r w:rsidRPr="00992B28">
        <w:rPr>
          <w:rFonts w:ascii="Times New Roman" w:hAnsi="Times New Roman" w:cs="Times New Roman"/>
          <w:sz w:val="28"/>
          <w:szCs w:val="28"/>
        </w:rPr>
        <w:t xml:space="preserve"> способны перерабатывать соответственно 270 и 200 тыс. </w:t>
      </w:r>
      <w:proofErr w:type="spellStart"/>
      <w:r w:rsidRPr="00992B28">
        <w:rPr>
          <w:rFonts w:ascii="Times New Roman" w:hAnsi="Times New Roman" w:cs="Times New Roman"/>
          <w:sz w:val="28"/>
          <w:szCs w:val="28"/>
        </w:rPr>
        <w:t>барр</w:t>
      </w:r>
      <w:proofErr w:type="spellEnd"/>
      <w:r w:rsidRPr="00992B28">
        <w:rPr>
          <w:rFonts w:ascii="Times New Roman" w:hAnsi="Times New Roman" w:cs="Times New Roman"/>
          <w:sz w:val="28"/>
          <w:szCs w:val="28"/>
        </w:rPr>
        <w:t>. в сутки.</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 xml:space="preserve">Большой спрос на нефтепродукты в последние годы заставляет нефтеперерабатывающую отрасль Кувейта работать на пределе своих возможностей. До 2010 г. Кувейт планирует потратить около 8 </w:t>
      </w:r>
      <w:proofErr w:type="gramStart"/>
      <w:r w:rsidRPr="00992B28">
        <w:rPr>
          <w:rFonts w:ascii="Times New Roman" w:hAnsi="Times New Roman" w:cs="Times New Roman"/>
          <w:sz w:val="28"/>
          <w:szCs w:val="28"/>
        </w:rPr>
        <w:t>млрд</w:t>
      </w:r>
      <w:proofErr w:type="gramEnd"/>
      <w:r w:rsidRPr="00992B28">
        <w:rPr>
          <w:rFonts w:ascii="Times New Roman" w:hAnsi="Times New Roman" w:cs="Times New Roman"/>
          <w:sz w:val="28"/>
          <w:szCs w:val="28"/>
        </w:rPr>
        <w:t xml:space="preserve"> долл. на развитие данного сектора государственной экономики.</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 xml:space="preserve">С одной стороны, целью этого развития является создание условий для производства высококачественных </w:t>
      </w:r>
      <w:proofErr w:type="spellStart"/>
      <w:r w:rsidRPr="00992B28">
        <w:rPr>
          <w:rFonts w:ascii="Times New Roman" w:hAnsi="Times New Roman" w:cs="Times New Roman"/>
          <w:sz w:val="28"/>
          <w:szCs w:val="28"/>
        </w:rPr>
        <w:t>низкосернистых</w:t>
      </w:r>
      <w:proofErr w:type="spellEnd"/>
      <w:r w:rsidRPr="00992B28">
        <w:rPr>
          <w:rFonts w:ascii="Times New Roman" w:hAnsi="Times New Roman" w:cs="Times New Roman"/>
          <w:sz w:val="28"/>
          <w:szCs w:val="28"/>
        </w:rPr>
        <w:t xml:space="preserve"> видов топлива, с другой </w:t>
      </w:r>
      <w:proofErr w:type="gramStart"/>
      <w:r w:rsidRPr="00992B28">
        <w:rPr>
          <w:rFonts w:ascii="Times New Roman" w:hAnsi="Times New Roman" w:cs="Times New Roman"/>
          <w:sz w:val="28"/>
          <w:szCs w:val="28"/>
        </w:rPr>
        <w:t>-п</w:t>
      </w:r>
      <w:proofErr w:type="gramEnd"/>
      <w:r w:rsidRPr="00992B28">
        <w:rPr>
          <w:rFonts w:ascii="Times New Roman" w:hAnsi="Times New Roman" w:cs="Times New Roman"/>
          <w:sz w:val="28"/>
          <w:szCs w:val="28"/>
        </w:rPr>
        <w:t>ереработка высокосернистых сортов нефти по мере открытия новых месторождений.</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 xml:space="preserve">В 2005 г. Кувейт заключил с компанией </w:t>
      </w:r>
      <w:proofErr w:type="spellStart"/>
      <w:r w:rsidRPr="00992B28">
        <w:rPr>
          <w:rFonts w:ascii="Times New Roman" w:hAnsi="Times New Roman" w:cs="Times New Roman"/>
          <w:sz w:val="28"/>
          <w:szCs w:val="28"/>
        </w:rPr>
        <w:t>Hyundai</w:t>
      </w:r>
      <w:proofErr w:type="spellEnd"/>
      <w:r w:rsidRPr="00992B28">
        <w:rPr>
          <w:rFonts w:ascii="Times New Roman" w:hAnsi="Times New Roman" w:cs="Times New Roman"/>
          <w:sz w:val="28"/>
          <w:szCs w:val="28"/>
        </w:rPr>
        <w:t xml:space="preserve"> соглашение по развитию НПЗ Мина аль-</w:t>
      </w:r>
      <w:proofErr w:type="spellStart"/>
      <w:r w:rsidRPr="00992B28">
        <w:rPr>
          <w:rFonts w:ascii="Times New Roman" w:hAnsi="Times New Roman" w:cs="Times New Roman"/>
          <w:sz w:val="28"/>
          <w:szCs w:val="28"/>
        </w:rPr>
        <w:t>Ахмади</w:t>
      </w:r>
      <w:proofErr w:type="spellEnd"/>
      <w:r w:rsidRPr="00992B28">
        <w:rPr>
          <w:rFonts w:ascii="Times New Roman" w:hAnsi="Times New Roman" w:cs="Times New Roman"/>
          <w:sz w:val="28"/>
          <w:szCs w:val="28"/>
        </w:rPr>
        <w:t xml:space="preserve">, которое позволит изменить структуру производства нефтепродуктов. Стоимость проекта составляет порядка 400 </w:t>
      </w:r>
      <w:proofErr w:type="gramStart"/>
      <w:r w:rsidRPr="00992B28">
        <w:rPr>
          <w:rFonts w:ascii="Times New Roman" w:hAnsi="Times New Roman" w:cs="Times New Roman"/>
          <w:sz w:val="28"/>
          <w:szCs w:val="28"/>
        </w:rPr>
        <w:t>млн</w:t>
      </w:r>
      <w:proofErr w:type="gramEnd"/>
      <w:r w:rsidRPr="00992B28">
        <w:rPr>
          <w:rFonts w:ascii="Times New Roman" w:hAnsi="Times New Roman" w:cs="Times New Roman"/>
          <w:sz w:val="28"/>
          <w:szCs w:val="28"/>
        </w:rPr>
        <w:t xml:space="preserve"> долл.</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Также планируется создание нового НПЗ в Аль-</w:t>
      </w:r>
      <w:proofErr w:type="spellStart"/>
      <w:r w:rsidRPr="00992B28">
        <w:rPr>
          <w:rFonts w:ascii="Times New Roman" w:hAnsi="Times New Roman" w:cs="Times New Roman"/>
          <w:sz w:val="28"/>
          <w:szCs w:val="28"/>
        </w:rPr>
        <w:t>Зоуре</w:t>
      </w:r>
      <w:proofErr w:type="spellEnd"/>
      <w:r w:rsidRPr="00992B28">
        <w:rPr>
          <w:rFonts w:ascii="Times New Roman" w:hAnsi="Times New Roman" w:cs="Times New Roman"/>
          <w:sz w:val="28"/>
          <w:szCs w:val="28"/>
        </w:rPr>
        <w:t xml:space="preserve"> взамен старого и технологич</w:t>
      </w:r>
      <w:r>
        <w:rPr>
          <w:rFonts w:ascii="Times New Roman" w:hAnsi="Times New Roman" w:cs="Times New Roman"/>
          <w:sz w:val="28"/>
          <w:szCs w:val="28"/>
        </w:rPr>
        <w:t>ески наименее совершенного НПЗ А</w:t>
      </w:r>
      <w:r w:rsidRPr="00992B28">
        <w:rPr>
          <w:rFonts w:ascii="Times New Roman" w:hAnsi="Times New Roman" w:cs="Times New Roman"/>
          <w:sz w:val="28"/>
          <w:szCs w:val="28"/>
        </w:rPr>
        <w:t>ль-</w:t>
      </w:r>
      <w:proofErr w:type="spellStart"/>
      <w:r w:rsidRPr="00992B28">
        <w:rPr>
          <w:rFonts w:ascii="Times New Roman" w:hAnsi="Times New Roman" w:cs="Times New Roman"/>
          <w:sz w:val="28"/>
          <w:szCs w:val="28"/>
        </w:rPr>
        <w:t>Шуайба</w:t>
      </w:r>
      <w:proofErr w:type="spellEnd"/>
      <w:r w:rsidRPr="00992B28">
        <w:rPr>
          <w:rFonts w:ascii="Times New Roman" w:hAnsi="Times New Roman" w:cs="Times New Roman"/>
          <w:sz w:val="28"/>
          <w:szCs w:val="28"/>
        </w:rPr>
        <w:t xml:space="preserve">. Предполагается, что к 2010 г. строительство нового НПЗ будет </w:t>
      </w:r>
      <w:proofErr w:type="gramStart"/>
      <w:r w:rsidRPr="00992B28">
        <w:rPr>
          <w:rFonts w:ascii="Times New Roman" w:hAnsi="Times New Roman" w:cs="Times New Roman"/>
          <w:sz w:val="28"/>
          <w:szCs w:val="28"/>
        </w:rPr>
        <w:t>завер</w:t>
      </w:r>
      <w:r>
        <w:rPr>
          <w:rFonts w:ascii="Times New Roman" w:hAnsi="Times New Roman" w:cs="Times New Roman"/>
          <w:sz w:val="28"/>
          <w:szCs w:val="28"/>
        </w:rPr>
        <w:t>шено</w:t>
      </w:r>
      <w:proofErr w:type="gramEnd"/>
      <w:r>
        <w:rPr>
          <w:rFonts w:ascii="Times New Roman" w:hAnsi="Times New Roman" w:cs="Times New Roman"/>
          <w:sz w:val="28"/>
          <w:szCs w:val="28"/>
        </w:rPr>
        <w:t xml:space="preserve"> и он будет производить 615 </w:t>
      </w:r>
      <w:r w:rsidRPr="00992B28">
        <w:rPr>
          <w:rFonts w:ascii="Times New Roman" w:hAnsi="Times New Roman" w:cs="Times New Roman"/>
          <w:sz w:val="28"/>
          <w:szCs w:val="28"/>
        </w:rPr>
        <w:t xml:space="preserve">тыс. </w:t>
      </w:r>
      <w:proofErr w:type="spellStart"/>
      <w:r w:rsidRPr="00992B28">
        <w:rPr>
          <w:rFonts w:ascii="Times New Roman" w:hAnsi="Times New Roman" w:cs="Times New Roman"/>
          <w:sz w:val="28"/>
          <w:szCs w:val="28"/>
        </w:rPr>
        <w:t>барр</w:t>
      </w:r>
      <w:proofErr w:type="spellEnd"/>
      <w:r w:rsidRPr="00992B28">
        <w:rPr>
          <w:rFonts w:ascii="Times New Roman" w:hAnsi="Times New Roman" w:cs="Times New Roman"/>
          <w:sz w:val="28"/>
          <w:szCs w:val="28"/>
        </w:rPr>
        <w:t>. в сутки нефтепродуктов.</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 xml:space="preserve">В настоящее время нефтеперерабатывающие мощности KPC в Европе составляют около 300 тыс. </w:t>
      </w:r>
      <w:proofErr w:type="spellStart"/>
      <w:r w:rsidRPr="00992B28">
        <w:rPr>
          <w:rFonts w:ascii="Times New Roman" w:hAnsi="Times New Roman" w:cs="Times New Roman"/>
          <w:sz w:val="28"/>
          <w:szCs w:val="28"/>
        </w:rPr>
        <w:t>барр</w:t>
      </w:r>
      <w:proofErr w:type="spellEnd"/>
      <w:r w:rsidRPr="00992B28">
        <w:rPr>
          <w:rFonts w:ascii="Times New Roman" w:hAnsi="Times New Roman" w:cs="Times New Roman"/>
          <w:sz w:val="28"/>
          <w:szCs w:val="28"/>
        </w:rPr>
        <w:t xml:space="preserve">. в сутки, включая мощности завода </w:t>
      </w:r>
      <w:proofErr w:type="spellStart"/>
      <w:r w:rsidRPr="00992B28">
        <w:rPr>
          <w:rFonts w:ascii="Times New Roman" w:hAnsi="Times New Roman" w:cs="Times New Roman"/>
          <w:sz w:val="28"/>
          <w:szCs w:val="28"/>
        </w:rPr>
        <w:t>Agip</w:t>
      </w:r>
      <w:proofErr w:type="spellEnd"/>
      <w:r w:rsidRPr="00992B28">
        <w:rPr>
          <w:rFonts w:ascii="Times New Roman" w:hAnsi="Times New Roman" w:cs="Times New Roman"/>
          <w:sz w:val="28"/>
          <w:szCs w:val="28"/>
        </w:rPr>
        <w:t xml:space="preserve"> в </w:t>
      </w:r>
      <w:proofErr w:type="spellStart"/>
      <w:r w:rsidRPr="00992B28">
        <w:rPr>
          <w:rFonts w:ascii="Times New Roman" w:hAnsi="Times New Roman" w:cs="Times New Roman"/>
          <w:sz w:val="28"/>
          <w:szCs w:val="28"/>
        </w:rPr>
        <w:t>Милаццо</w:t>
      </w:r>
      <w:proofErr w:type="spellEnd"/>
      <w:r w:rsidRPr="00992B28">
        <w:rPr>
          <w:rFonts w:ascii="Times New Roman" w:hAnsi="Times New Roman" w:cs="Times New Roman"/>
          <w:sz w:val="28"/>
          <w:szCs w:val="28"/>
        </w:rPr>
        <w:t xml:space="preserve">, которые составляют 150 тыс. </w:t>
      </w:r>
      <w:proofErr w:type="spellStart"/>
      <w:r w:rsidRPr="00992B28">
        <w:rPr>
          <w:rFonts w:ascii="Times New Roman" w:hAnsi="Times New Roman" w:cs="Times New Roman"/>
          <w:sz w:val="28"/>
          <w:szCs w:val="28"/>
        </w:rPr>
        <w:t>барр</w:t>
      </w:r>
      <w:proofErr w:type="spellEnd"/>
      <w:r w:rsidRPr="00992B28">
        <w:rPr>
          <w:rFonts w:ascii="Times New Roman" w:hAnsi="Times New Roman" w:cs="Times New Roman"/>
          <w:sz w:val="28"/>
          <w:szCs w:val="28"/>
        </w:rPr>
        <w:t>. в сутки.</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 xml:space="preserve">Также KPC принадлежат нефтеперерабатывающие мощности объемом в 75,5 тыс. </w:t>
      </w:r>
      <w:proofErr w:type="spellStart"/>
      <w:r w:rsidRPr="00992B28">
        <w:rPr>
          <w:rFonts w:ascii="Times New Roman" w:hAnsi="Times New Roman" w:cs="Times New Roman"/>
          <w:sz w:val="28"/>
          <w:szCs w:val="28"/>
        </w:rPr>
        <w:t>барр</w:t>
      </w:r>
      <w:proofErr w:type="spellEnd"/>
      <w:r w:rsidRPr="00992B28">
        <w:rPr>
          <w:rFonts w:ascii="Times New Roman" w:hAnsi="Times New Roman" w:cs="Times New Roman"/>
          <w:sz w:val="28"/>
          <w:szCs w:val="28"/>
        </w:rPr>
        <w:t>. в сутки в Роттердаме.</w:t>
      </w:r>
    </w:p>
    <w:p w:rsidR="00153DA0"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 xml:space="preserve">Эти 2 НПЗ обеспечивают KPC основную долю переработки в Европе. Филиал KPC — Кувейтская Международная Нефтяная Компания (KPI) располагает приблизительно 5,5 </w:t>
      </w:r>
      <w:proofErr w:type="spellStart"/>
      <w:proofErr w:type="gramStart"/>
      <w:r w:rsidRPr="00992B28">
        <w:rPr>
          <w:rFonts w:ascii="Times New Roman" w:hAnsi="Times New Roman" w:cs="Times New Roman"/>
          <w:sz w:val="28"/>
          <w:szCs w:val="28"/>
        </w:rPr>
        <w:t>тыс</w:t>
      </w:r>
      <w:proofErr w:type="spellEnd"/>
      <w:proofErr w:type="gramEnd"/>
      <w:r w:rsidRPr="00992B28">
        <w:rPr>
          <w:rFonts w:ascii="Times New Roman" w:hAnsi="Times New Roman" w:cs="Times New Roman"/>
          <w:sz w:val="28"/>
          <w:szCs w:val="28"/>
        </w:rPr>
        <w:t xml:space="preserve"> заправочных станций под торговой маркой «Q8» в 10 странах Западной Европы и приблизительно двумя сотнями станций в Таиланде.</w:t>
      </w:r>
    </w:p>
    <w:p w:rsidR="00992B28" w:rsidRPr="00992B28" w:rsidRDefault="00992B28" w:rsidP="00992B28">
      <w:pPr>
        <w:spacing w:after="0"/>
        <w:jc w:val="both"/>
        <w:rPr>
          <w:rFonts w:ascii="Times New Roman" w:hAnsi="Times New Roman" w:cs="Times New Roman"/>
          <w:sz w:val="28"/>
          <w:szCs w:val="28"/>
        </w:rPr>
      </w:pPr>
      <w:r>
        <w:rPr>
          <w:rFonts w:ascii="Times New Roman" w:hAnsi="Times New Roman" w:cs="Times New Roman"/>
          <w:sz w:val="28"/>
          <w:szCs w:val="28"/>
        </w:rPr>
        <w:t>(</w:t>
      </w:r>
      <w:hyperlink r:id="rId51" w:history="1">
        <w:r w:rsidRPr="00ED2AE5">
          <w:rPr>
            <w:rStyle w:val="a9"/>
            <w:rFonts w:ascii="Times New Roman" w:hAnsi="Times New Roman" w:cs="Times New Roman"/>
            <w:sz w:val="28"/>
            <w:szCs w:val="28"/>
          </w:rPr>
          <w:t>http://www.iimes.ru/?p=8891</w:t>
        </w:r>
      </w:hyperlink>
      <w:r>
        <w:rPr>
          <w:rFonts w:ascii="Times New Roman" w:hAnsi="Times New Roman" w:cs="Times New Roman"/>
          <w:sz w:val="28"/>
          <w:szCs w:val="28"/>
        </w:rPr>
        <w:t xml:space="preserve">) </w:t>
      </w:r>
    </w:p>
    <w:p w:rsidR="00BC4A54" w:rsidRDefault="00BC4A54" w:rsidP="00BC4A54">
      <w:pPr>
        <w:spacing w:after="0" w:line="240" w:lineRule="auto"/>
        <w:ind w:right="21"/>
        <w:jc w:val="both"/>
        <w:rPr>
          <w:rFonts w:ascii="Times New Roman" w:hAnsi="Times New Roman"/>
          <w:b/>
          <w:sz w:val="28"/>
          <w:szCs w:val="28"/>
          <w:lang w:eastAsia="ru-RU"/>
        </w:rPr>
      </w:pPr>
      <w:r>
        <w:rPr>
          <w:rFonts w:ascii="Times New Roman" w:hAnsi="Times New Roman"/>
          <w:b/>
          <w:sz w:val="28"/>
          <w:szCs w:val="28"/>
          <w:lang w:eastAsia="ru-RU"/>
        </w:rPr>
        <w:br w:type="page"/>
      </w:r>
    </w:p>
    <w:p w:rsidR="00BC4A54" w:rsidRPr="0003473E" w:rsidRDefault="00992B28" w:rsidP="0003473E">
      <w:pPr>
        <w:pStyle w:val="2"/>
        <w:jc w:val="center"/>
        <w:rPr>
          <w:rFonts w:ascii="Times New Roman" w:hAnsi="Times New Roman"/>
          <w:color w:val="auto"/>
          <w:sz w:val="28"/>
          <w:szCs w:val="28"/>
          <w:lang w:eastAsia="ru-RU"/>
        </w:rPr>
      </w:pPr>
      <w:bookmarkStart w:id="24" w:name="_Toc54783521"/>
      <w:r w:rsidRPr="0003473E">
        <w:rPr>
          <w:rFonts w:ascii="Times New Roman" w:hAnsi="Times New Roman"/>
          <w:color w:val="auto"/>
          <w:sz w:val="28"/>
          <w:szCs w:val="28"/>
          <w:lang w:eastAsia="ru-RU"/>
        </w:rPr>
        <w:lastRenderedPageBreak/>
        <w:t>4.8</w:t>
      </w:r>
      <w:r w:rsidR="00BC4A54" w:rsidRPr="0003473E">
        <w:rPr>
          <w:rFonts w:ascii="Times New Roman" w:hAnsi="Times New Roman"/>
          <w:color w:val="auto"/>
          <w:sz w:val="28"/>
          <w:szCs w:val="28"/>
          <w:lang w:eastAsia="ru-RU"/>
        </w:rPr>
        <w:t>. НЕФТЕХИМИЯ</w:t>
      </w:r>
      <w:bookmarkEnd w:id="24"/>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Большое внимание в Кувейте уделяется нефтехимической промышленности. Это отнюдь не случайно. Результатом развития данного сектора станет не только стабильность доходов страны в период неустойчивых цен на «черное золото», но и увеличение доходов при соблюдении ограничений квоты ОПЕК на его добычу.</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 xml:space="preserve">Исторически сложилось что, </w:t>
      </w:r>
      <w:proofErr w:type="gramStart"/>
      <w:r w:rsidRPr="00992B28">
        <w:rPr>
          <w:rFonts w:ascii="Times New Roman" w:hAnsi="Times New Roman" w:cs="Times New Roman"/>
          <w:sz w:val="28"/>
          <w:szCs w:val="28"/>
        </w:rPr>
        <w:t>кувейтская</w:t>
      </w:r>
      <w:proofErr w:type="gramEnd"/>
      <w:r w:rsidRPr="00992B28">
        <w:rPr>
          <w:rFonts w:ascii="Times New Roman" w:hAnsi="Times New Roman" w:cs="Times New Roman"/>
          <w:sz w:val="28"/>
          <w:szCs w:val="28"/>
        </w:rPr>
        <w:t xml:space="preserve"> </w:t>
      </w:r>
      <w:proofErr w:type="spellStart"/>
      <w:r w:rsidRPr="00992B28">
        <w:rPr>
          <w:rFonts w:ascii="Times New Roman" w:hAnsi="Times New Roman" w:cs="Times New Roman"/>
          <w:sz w:val="28"/>
          <w:szCs w:val="28"/>
        </w:rPr>
        <w:t>Petrochemical</w:t>
      </w:r>
      <w:proofErr w:type="spellEnd"/>
      <w:r w:rsidRPr="00992B28">
        <w:rPr>
          <w:rFonts w:ascii="Times New Roman" w:hAnsi="Times New Roman" w:cs="Times New Roman"/>
          <w:sz w:val="28"/>
          <w:szCs w:val="28"/>
        </w:rPr>
        <w:t xml:space="preserve"> </w:t>
      </w:r>
      <w:proofErr w:type="spellStart"/>
      <w:r w:rsidRPr="00992B28">
        <w:rPr>
          <w:rFonts w:ascii="Times New Roman" w:hAnsi="Times New Roman" w:cs="Times New Roman"/>
          <w:sz w:val="28"/>
          <w:szCs w:val="28"/>
        </w:rPr>
        <w:t>Industries</w:t>
      </w:r>
      <w:proofErr w:type="spellEnd"/>
      <w:r w:rsidRPr="00992B28">
        <w:rPr>
          <w:rFonts w:ascii="Times New Roman" w:hAnsi="Times New Roman" w:cs="Times New Roman"/>
          <w:sz w:val="28"/>
          <w:szCs w:val="28"/>
        </w:rPr>
        <w:t xml:space="preserve"> </w:t>
      </w:r>
      <w:proofErr w:type="spellStart"/>
      <w:r w:rsidRPr="00992B28">
        <w:rPr>
          <w:rFonts w:ascii="Times New Roman" w:hAnsi="Times New Roman" w:cs="Times New Roman"/>
          <w:sz w:val="28"/>
          <w:szCs w:val="28"/>
        </w:rPr>
        <w:t>Company</w:t>
      </w:r>
      <w:proofErr w:type="spellEnd"/>
      <w:r w:rsidRPr="00992B28">
        <w:rPr>
          <w:rFonts w:ascii="Times New Roman" w:hAnsi="Times New Roman" w:cs="Times New Roman"/>
          <w:sz w:val="28"/>
          <w:szCs w:val="28"/>
        </w:rPr>
        <w:t xml:space="preserve"> (PIC) производила, главным образом, дешевую продукцию типа мочевины, аммиака и других удобрений на экспорт. Теперь PIC начинает выпускать на рынок более ценную продукцию. По сообщениям агентства новостей Кувейта, PIC может увеличить производство полипропилена на своем заводе на 20% (до 120 тыс. тонн в год), если рыночная цена полипропилена будет продолжать расти.</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Основными рынками сбыта продукции PIC являются Иордания, Сирия, ОАЭ, Марокко, Китай, далее следуют Индия, Пакистан и страны Восточной Африки.</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Создание совместного предприятия «</w:t>
      </w:r>
      <w:proofErr w:type="spellStart"/>
      <w:r w:rsidRPr="00992B28">
        <w:rPr>
          <w:rFonts w:ascii="Times New Roman" w:hAnsi="Times New Roman" w:cs="Times New Roman"/>
          <w:sz w:val="28"/>
          <w:szCs w:val="28"/>
        </w:rPr>
        <w:t>Equate</w:t>
      </w:r>
      <w:proofErr w:type="spellEnd"/>
      <w:r w:rsidRPr="00992B28">
        <w:rPr>
          <w:rFonts w:ascii="Times New Roman" w:hAnsi="Times New Roman" w:cs="Times New Roman"/>
          <w:sz w:val="28"/>
          <w:szCs w:val="28"/>
        </w:rPr>
        <w:t xml:space="preserve">» с участием PIC и </w:t>
      </w:r>
      <w:proofErr w:type="spellStart"/>
      <w:r w:rsidRPr="00992B28">
        <w:rPr>
          <w:rFonts w:ascii="Times New Roman" w:hAnsi="Times New Roman" w:cs="Times New Roman"/>
          <w:sz w:val="28"/>
          <w:szCs w:val="28"/>
        </w:rPr>
        <w:t>Union</w:t>
      </w:r>
      <w:proofErr w:type="spellEnd"/>
      <w:r w:rsidRPr="00992B28">
        <w:rPr>
          <w:rFonts w:ascii="Times New Roman" w:hAnsi="Times New Roman" w:cs="Times New Roman"/>
          <w:sz w:val="28"/>
          <w:szCs w:val="28"/>
        </w:rPr>
        <w:t xml:space="preserve"> </w:t>
      </w:r>
      <w:proofErr w:type="spellStart"/>
      <w:r w:rsidRPr="00992B28">
        <w:rPr>
          <w:rFonts w:ascii="Times New Roman" w:hAnsi="Times New Roman" w:cs="Times New Roman"/>
          <w:sz w:val="28"/>
          <w:szCs w:val="28"/>
        </w:rPr>
        <w:t>Carbide</w:t>
      </w:r>
      <w:proofErr w:type="spellEnd"/>
      <w:r w:rsidRPr="00992B28">
        <w:rPr>
          <w:rFonts w:ascii="Times New Roman" w:hAnsi="Times New Roman" w:cs="Times New Roman"/>
          <w:sz w:val="28"/>
          <w:szCs w:val="28"/>
        </w:rPr>
        <w:t xml:space="preserve"> по праву стало крупнейшим нефтехимическим проектом страны. Индустриальный комплекс в аль-</w:t>
      </w:r>
      <w:proofErr w:type="spellStart"/>
      <w:r w:rsidRPr="00992B28">
        <w:rPr>
          <w:rFonts w:ascii="Times New Roman" w:hAnsi="Times New Roman" w:cs="Times New Roman"/>
          <w:sz w:val="28"/>
          <w:szCs w:val="28"/>
        </w:rPr>
        <w:t>Шуайба</w:t>
      </w:r>
      <w:proofErr w:type="spellEnd"/>
      <w:r w:rsidRPr="00992B28">
        <w:rPr>
          <w:rFonts w:ascii="Times New Roman" w:hAnsi="Times New Roman" w:cs="Times New Roman"/>
          <w:sz w:val="28"/>
          <w:szCs w:val="28"/>
        </w:rPr>
        <w:t xml:space="preserve"> стоимостью 2 </w:t>
      </w:r>
      <w:proofErr w:type="gramStart"/>
      <w:r w:rsidRPr="00992B28">
        <w:rPr>
          <w:rFonts w:ascii="Times New Roman" w:hAnsi="Times New Roman" w:cs="Times New Roman"/>
          <w:sz w:val="28"/>
          <w:szCs w:val="28"/>
        </w:rPr>
        <w:t>млрд</w:t>
      </w:r>
      <w:proofErr w:type="gramEnd"/>
      <w:r w:rsidRPr="00992B28">
        <w:rPr>
          <w:rFonts w:ascii="Times New Roman" w:hAnsi="Times New Roman" w:cs="Times New Roman"/>
          <w:sz w:val="28"/>
          <w:szCs w:val="28"/>
        </w:rPr>
        <w:t xml:space="preserve"> долл. был введен в эксплуатацию в 1997 г. В его состав входят: крекинг-установка по выпуску этилена, производительностью 650 тыс. тонн в год, две установки по производству 450 тыс. тонн в год этиленгликоля.</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 xml:space="preserve">Продукция комплекса идет, главным образом, на рынки Европы и Азии. PIC и </w:t>
      </w:r>
      <w:proofErr w:type="spellStart"/>
      <w:r w:rsidRPr="00992B28">
        <w:rPr>
          <w:rFonts w:ascii="Times New Roman" w:hAnsi="Times New Roman" w:cs="Times New Roman"/>
          <w:sz w:val="28"/>
          <w:szCs w:val="28"/>
        </w:rPr>
        <w:t>Union</w:t>
      </w:r>
      <w:proofErr w:type="spellEnd"/>
      <w:r w:rsidRPr="00992B28">
        <w:rPr>
          <w:rFonts w:ascii="Times New Roman" w:hAnsi="Times New Roman" w:cs="Times New Roman"/>
          <w:sz w:val="28"/>
          <w:szCs w:val="28"/>
        </w:rPr>
        <w:t xml:space="preserve"> </w:t>
      </w:r>
      <w:proofErr w:type="spellStart"/>
      <w:r w:rsidRPr="00992B28">
        <w:rPr>
          <w:rFonts w:ascii="Times New Roman" w:hAnsi="Times New Roman" w:cs="Times New Roman"/>
          <w:sz w:val="28"/>
          <w:szCs w:val="28"/>
        </w:rPr>
        <w:t>Carbide</w:t>
      </w:r>
      <w:proofErr w:type="spellEnd"/>
      <w:r w:rsidRPr="00992B28">
        <w:rPr>
          <w:rFonts w:ascii="Times New Roman" w:hAnsi="Times New Roman" w:cs="Times New Roman"/>
          <w:sz w:val="28"/>
          <w:szCs w:val="28"/>
        </w:rPr>
        <w:t xml:space="preserve"> принадлежит по 45% акций в проекте, остальное принадлежит </w:t>
      </w:r>
      <w:proofErr w:type="spellStart"/>
      <w:r w:rsidRPr="00992B28">
        <w:rPr>
          <w:rFonts w:ascii="Times New Roman" w:hAnsi="Times New Roman" w:cs="Times New Roman"/>
          <w:sz w:val="28"/>
          <w:szCs w:val="28"/>
        </w:rPr>
        <w:t>Boubyan</w:t>
      </w:r>
      <w:proofErr w:type="spellEnd"/>
      <w:r w:rsidRPr="00992B28">
        <w:rPr>
          <w:rFonts w:ascii="Times New Roman" w:hAnsi="Times New Roman" w:cs="Times New Roman"/>
          <w:sz w:val="28"/>
          <w:szCs w:val="28"/>
        </w:rPr>
        <w:t xml:space="preserve"> </w:t>
      </w:r>
      <w:proofErr w:type="spellStart"/>
      <w:r w:rsidRPr="00992B28">
        <w:rPr>
          <w:rFonts w:ascii="Times New Roman" w:hAnsi="Times New Roman" w:cs="Times New Roman"/>
          <w:sz w:val="28"/>
          <w:szCs w:val="28"/>
        </w:rPr>
        <w:t>Petrochemical</w:t>
      </w:r>
      <w:proofErr w:type="spellEnd"/>
      <w:r w:rsidRPr="00992B28">
        <w:rPr>
          <w:rFonts w:ascii="Times New Roman" w:hAnsi="Times New Roman" w:cs="Times New Roman"/>
          <w:sz w:val="28"/>
          <w:szCs w:val="28"/>
        </w:rPr>
        <w:t xml:space="preserve"> </w:t>
      </w:r>
      <w:proofErr w:type="spellStart"/>
      <w:r w:rsidRPr="00992B28">
        <w:rPr>
          <w:rFonts w:ascii="Times New Roman" w:hAnsi="Times New Roman" w:cs="Times New Roman"/>
          <w:sz w:val="28"/>
          <w:szCs w:val="28"/>
        </w:rPr>
        <w:t>Company</w:t>
      </w:r>
      <w:proofErr w:type="spellEnd"/>
      <w:r w:rsidRPr="00992B28">
        <w:rPr>
          <w:rFonts w:ascii="Times New Roman" w:hAnsi="Times New Roman" w:cs="Times New Roman"/>
          <w:sz w:val="28"/>
          <w:szCs w:val="28"/>
        </w:rPr>
        <w:t>.</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В июне 2000 г. комплекс временно останавливался из-за отсутствия поставок  сырья с НПЗ Мина Аль-</w:t>
      </w:r>
      <w:proofErr w:type="spellStart"/>
      <w:r w:rsidRPr="00992B28">
        <w:rPr>
          <w:rFonts w:ascii="Times New Roman" w:hAnsi="Times New Roman" w:cs="Times New Roman"/>
          <w:sz w:val="28"/>
          <w:szCs w:val="28"/>
        </w:rPr>
        <w:t>Ахмади</w:t>
      </w:r>
      <w:proofErr w:type="spellEnd"/>
      <w:r w:rsidRPr="00992B28">
        <w:rPr>
          <w:rFonts w:ascii="Times New Roman" w:hAnsi="Times New Roman" w:cs="Times New Roman"/>
          <w:sz w:val="28"/>
          <w:szCs w:val="28"/>
        </w:rPr>
        <w:t>.</w:t>
      </w:r>
    </w:p>
    <w:p w:rsid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В апреле 2001 г. PIC одобрил план строительства комплекса «</w:t>
      </w:r>
      <w:proofErr w:type="spellStart"/>
      <w:r w:rsidRPr="00992B28">
        <w:rPr>
          <w:rFonts w:ascii="Times New Roman" w:hAnsi="Times New Roman" w:cs="Times New Roman"/>
          <w:sz w:val="28"/>
          <w:szCs w:val="28"/>
        </w:rPr>
        <w:t>EquateII</w:t>
      </w:r>
      <w:proofErr w:type="spellEnd"/>
      <w:r w:rsidRPr="00992B28">
        <w:rPr>
          <w:rFonts w:ascii="Times New Roman" w:hAnsi="Times New Roman" w:cs="Times New Roman"/>
          <w:sz w:val="28"/>
          <w:szCs w:val="28"/>
        </w:rPr>
        <w:t xml:space="preserve">», который был бы вторым по величине нефтехимическим комплексом Кувейта и производил бы </w:t>
      </w:r>
      <w:proofErr w:type="spellStart"/>
      <w:r w:rsidRPr="00992B28">
        <w:rPr>
          <w:rFonts w:ascii="Times New Roman" w:hAnsi="Times New Roman" w:cs="Times New Roman"/>
          <w:sz w:val="28"/>
          <w:szCs w:val="28"/>
        </w:rPr>
        <w:t>олефиновые</w:t>
      </w:r>
      <w:proofErr w:type="spellEnd"/>
      <w:r w:rsidRPr="00992B28">
        <w:rPr>
          <w:rFonts w:ascii="Times New Roman" w:hAnsi="Times New Roman" w:cs="Times New Roman"/>
          <w:sz w:val="28"/>
          <w:szCs w:val="28"/>
        </w:rPr>
        <w:t xml:space="preserve"> продукты (этилен, полиэтилен, этиленгликоль). Стоимость проекта составит около 1.5 </w:t>
      </w:r>
      <w:proofErr w:type="gramStart"/>
      <w:r w:rsidRPr="00992B28">
        <w:rPr>
          <w:rFonts w:ascii="Times New Roman" w:hAnsi="Times New Roman" w:cs="Times New Roman"/>
          <w:sz w:val="28"/>
          <w:szCs w:val="28"/>
        </w:rPr>
        <w:t>млрд</w:t>
      </w:r>
      <w:proofErr w:type="gramEnd"/>
      <w:r w:rsidRPr="00992B28">
        <w:rPr>
          <w:rFonts w:ascii="Times New Roman" w:hAnsi="Times New Roman" w:cs="Times New Roman"/>
          <w:sz w:val="28"/>
          <w:szCs w:val="28"/>
        </w:rPr>
        <w:t xml:space="preserve"> долл.</w:t>
      </w:r>
    </w:p>
    <w:p w:rsidR="00992B28" w:rsidRPr="00992B28" w:rsidRDefault="00992B28" w:rsidP="00992B28">
      <w:pPr>
        <w:spacing w:after="0"/>
        <w:jc w:val="both"/>
        <w:rPr>
          <w:rFonts w:ascii="Times New Roman" w:hAnsi="Times New Roman" w:cs="Times New Roman"/>
          <w:sz w:val="28"/>
          <w:szCs w:val="28"/>
        </w:rPr>
      </w:pPr>
      <w:r>
        <w:rPr>
          <w:rFonts w:ascii="Times New Roman" w:hAnsi="Times New Roman" w:cs="Times New Roman"/>
          <w:sz w:val="28"/>
          <w:szCs w:val="28"/>
        </w:rPr>
        <w:t>(</w:t>
      </w:r>
      <w:hyperlink r:id="rId52" w:history="1">
        <w:r w:rsidRPr="00ED2AE5">
          <w:rPr>
            <w:rStyle w:val="a9"/>
            <w:rFonts w:ascii="Times New Roman" w:hAnsi="Times New Roman" w:cs="Times New Roman"/>
            <w:sz w:val="28"/>
            <w:szCs w:val="28"/>
          </w:rPr>
          <w:t>http://www.iimes.ru/?p=8891</w:t>
        </w:r>
      </w:hyperlink>
      <w:r>
        <w:rPr>
          <w:rFonts w:ascii="Times New Roman" w:hAnsi="Times New Roman" w:cs="Times New Roman"/>
          <w:sz w:val="28"/>
          <w:szCs w:val="28"/>
        </w:rPr>
        <w:t xml:space="preserve">) </w:t>
      </w:r>
    </w:p>
    <w:p w:rsidR="00BC4A54" w:rsidRDefault="00BC4A54" w:rsidP="00BC4A54">
      <w:pPr>
        <w:spacing w:after="0" w:line="240" w:lineRule="auto"/>
        <w:ind w:right="21"/>
        <w:jc w:val="both"/>
        <w:rPr>
          <w:rFonts w:ascii="Times New Roman" w:hAnsi="Times New Roman"/>
          <w:b/>
          <w:sz w:val="28"/>
          <w:szCs w:val="28"/>
          <w:lang w:eastAsia="ru-RU"/>
        </w:rPr>
      </w:pPr>
      <w:r>
        <w:rPr>
          <w:rFonts w:ascii="Times New Roman" w:hAnsi="Times New Roman"/>
          <w:b/>
          <w:sz w:val="28"/>
          <w:szCs w:val="28"/>
          <w:lang w:eastAsia="ru-RU"/>
        </w:rPr>
        <w:br w:type="page"/>
      </w:r>
    </w:p>
    <w:p w:rsidR="00BC4A54" w:rsidRPr="0003473E" w:rsidRDefault="00992B28" w:rsidP="0003473E">
      <w:pPr>
        <w:pStyle w:val="2"/>
        <w:jc w:val="center"/>
        <w:rPr>
          <w:rFonts w:ascii="Times New Roman" w:hAnsi="Times New Roman"/>
          <w:color w:val="auto"/>
          <w:sz w:val="28"/>
          <w:szCs w:val="28"/>
          <w:lang w:eastAsia="ru-RU"/>
        </w:rPr>
      </w:pPr>
      <w:bookmarkStart w:id="25" w:name="_Toc54783522"/>
      <w:r w:rsidRPr="0003473E">
        <w:rPr>
          <w:rFonts w:ascii="Times New Roman" w:hAnsi="Times New Roman"/>
          <w:color w:val="auto"/>
          <w:sz w:val="28"/>
          <w:szCs w:val="28"/>
          <w:lang w:eastAsia="ru-RU"/>
        </w:rPr>
        <w:lastRenderedPageBreak/>
        <w:t>4.9</w:t>
      </w:r>
      <w:r w:rsidR="00BC4A54" w:rsidRPr="0003473E">
        <w:rPr>
          <w:rFonts w:ascii="Times New Roman" w:hAnsi="Times New Roman"/>
          <w:color w:val="auto"/>
          <w:sz w:val="28"/>
          <w:szCs w:val="28"/>
          <w:lang w:eastAsia="ru-RU"/>
        </w:rPr>
        <w:t>. ТРАНСПОРТНАЯ ИНФРАСТРУКТУРА</w:t>
      </w:r>
      <w:r w:rsidRPr="0003473E">
        <w:rPr>
          <w:rFonts w:ascii="Times New Roman" w:hAnsi="Times New Roman"/>
          <w:color w:val="auto"/>
          <w:sz w:val="28"/>
          <w:szCs w:val="28"/>
          <w:lang w:eastAsia="ru-RU"/>
        </w:rPr>
        <w:t>. ЭКСПОРТ И ЭКСПОРТНАЯ ПОЛИТИКА</w:t>
      </w:r>
      <w:bookmarkEnd w:id="25"/>
    </w:p>
    <w:p w:rsidR="00992B28" w:rsidRPr="00992B28" w:rsidRDefault="00992B28" w:rsidP="00992B28">
      <w:pPr>
        <w:pStyle w:val="aa"/>
        <w:spacing w:before="0" w:beforeAutospacing="0" w:after="0" w:afterAutospacing="0"/>
        <w:ind w:right="225" w:firstLine="709"/>
        <w:jc w:val="both"/>
        <w:rPr>
          <w:color w:val="333333"/>
          <w:sz w:val="28"/>
          <w:szCs w:val="28"/>
        </w:rPr>
      </w:pPr>
      <w:r w:rsidRPr="00992B28">
        <w:rPr>
          <w:color w:val="333333"/>
          <w:sz w:val="28"/>
          <w:szCs w:val="28"/>
        </w:rPr>
        <w:t xml:space="preserve">Сеть автомобильных дорог имеет общую протяженность 4450 км, из них более 80% с твердым покрытием. Нефтегазовые месторождения соединены с промышленными центрами и портами трубопроводами (протяженность нефтепровода </w:t>
      </w:r>
      <w:proofErr w:type="spellStart"/>
      <w:r w:rsidRPr="00992B28">
        <w:rPr>
          <w:color w:val="333333"/>
          <w:sz w:val="28"/>
          <w:szCs w:val="28"/>
        </w:rPr>
        <w:t>ок</w:t>
      </w:r>
      <w:proofErr w:type="spellEnd"/>
      <w:r w:rsidRPr="00992B28">
        <w:rPr>
          <w:color w:val="333333"/>
          <w:sz w:val="28"/>
          <w:szCs w:val="28"/>
        </w:rPr>
        <w:t xml:space="preserve">. 880 км, газопровода – 165 км, провода для передачи нефтепродуктов – </w:t>
      </w:r>
      <w:proofErr w:type="spellStart"/>
      <w:r w:rsidRPr="00992B28">
        <w:rPr>
          <w:color w:val="333333"/>
          <w:sz w:val="28"/>
          <w:szCs w:val="28"/>
        </w:rPr>
        <w:t>ок</w:t>
      </w:r>
      <w:proofErr w:type="spellEnd"/>
      <w:r w:rsidRPr="00992B28">
        <w:rPr>
          <w:color w:val="333333"/>
          <w:sz w:val="28"/>
          <w:szCs w:val="28"/>
        </w:rPr>
        <w:t>. 40 км). В Кувейте функционируют шесть морских портов (самые крупные – Эль-Кувейт и Мина-эль-</w:t>
      </w:r>
      <w:proofErr w:type="spellStart"/>
      <w:r w:rsidRPr="00992B28">
        <w:rPr>
          <w:color w:val="333333"/>
          <w:sz w:val="28"/>
          <w:szCs w:val="28"/>
        </w:rPr>
        <w:t>Ахмади</w:t>
      </w:r>
      <w:proofErr w:type="spellEnd"/>
      <w:r w:rsidRPr="00992B28">
        <w:rPr>
          <w:color w:val="333333"/>
          <w:sz w:val="28"/>
          <w:szCs w:val="28"/>
        </w:rPr>
        <w:t xml:space="preserve">), к которым приписаны 45 большегрузных судов водоизмещением более 1000 брутто-регистровых тонн каждое (общим водоизмещением </w:t>
      </w:r>
      <w:proofErr w:type="spellStart"/>
      <w:r w:rsidRPr="00992B28">
        <w:rPr>
          <w:color w:val="333333"/>
          <w:sz w:val="28"/>
          <w:szCs w:val="28"/>
        </w:rPr>
        <w:t>ок</w:t>
      </w:r>
      <w:proofErr w:type="spellEnd"/>
      <w:r w:rsidRPr="00992B28">
        <w:rPr>
          <w:color w:val="333333"/>
          <w:sz w:val="28"/>
          <w:szCs w:val="28"/>
        </w:rPr>
        <w:t>. 2,5 млн. брутто-регистровых тонн). Примерно половину торгового флота составляют нефтеналивные танкеры. Развито авиационное сообщение, как внутреннее, так и международное, действуют 8 аэропортов. В стране налажено вертолетное сообщение.</w:t>
      </w:r>
    </w:p>
    <w:p w:rsidR="00992B28" w:rsidRPr="00992B28" w:rsidRDefault="00992B28" w:rsidP="00992B28">
      <w:pPr>
        <w:pStyle w:val="aa"/>
        <w:spacing w:before="0" w:beforeAutospacing="0" w:after="0" w:afterAutospacing="0"/>
        <w:ind w:right="225"/>
        <w:jc w:val="both"/>
        <w:rPr>
          <w:color w:val="333333"/>
          <w:sz w:val="28"/>
          <w:szCs w:val="28"/>
        </w:rPr>
      </w:pPr>
      <w:r w:rsidRPr="00992B28">
        <w:rPr>
          <w:color w:val="333333"/>
          <w:sz w:val="28"/>
          <w:szCs w:val="28"/>
        </w:rPr>
        <w:t>(</w:t>
      </w:r>
      <w:hyperlink r:id="rId53" w:history="1">
        <w:r w:rsidRPr="00992B28">
          <w:rPr>
            <w:rStyle w:val="a9"/>
            <w:sz w:val="28"/>
            <w:szCs w:val="28"/>
          </w:rPr>
          <w:t>http://www.gecont.ru/articles/econ/kuveit.htm</w:t>
        </w:r>
      </w:hyperlink>
      <w:r w:rsidRPr="00992B28">
        <w:rPr>
          <w:color w:val="333333"/>
          <w:sz w:val="28"/>
          <w:szCs w:val="28"/>
        </w:rPr>
        <w:t xml:space="preserve">) </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 xml:space="preserve">Кувейт экспортирует большую часть своей нефти из них 60% ( 1,38 </w:t>
      </w:r>
      <w:proofErr w:type="gramStart"/>
      <w:r w:rsidRPr="00992B28">
        <w:rPr>
          <w:rFonts w:ascii="Times New Roman" w:hAnsi="Times New Roman" w:cs="Times New Roman"/>
          <w:sz w:val="28"/>
          <w:szCs w:val="28"/>
        </w:rPr>
        <w:t>млн</w:t>
      </w:r>
      <w:proofErr w:type="gramEnd"/>
      <w:r w:rsidRPr="00992B28">
        <w:rPr>
          <w:rFonts w:ascii="Times New Roman" w:hAnsi="Times New Roman" w:cs="Times New Roman"/>
          <w:sz w:val="28"/>
          <w:szCs w:val="28"/>
        </w:rPr>
        <w:t xml:space="preserve"> </w:t>
      </w:r>
      <w:proofErr w:type="spellStart"/>
      <w:r w:rsidRPr="00992B28">
        <w:rPr>
          <w:rFonts w:ascii="Times New Roman" w:hAnsi="Times New Roman" w:cs="Times New Roman"/>
          <w:sz w:val="28"/>
          <w:szCs w:val="28"/>
        </w:rPr>
        <w:t>барр</w:t>
      </w:r>
      <w:proofErr w:type="spellEnd"/>
      <w:r w:rsidRPr="00992B28">
        <w:rPr>
          <w:rFonts w:ascii="Times New Roman" w:hAnsi="Times New Roman" w:cs="Times New Roman"/>
          <w:sz w:val="28"/>
          <w:szCs w:val="28"/>
        </w:rPr>
        <w:t xml:space="preserve">. в сутки) в страны Азиатско-Тихоокеанского региона: Японию, Индию, Сингапур, Южную Корею, Тайвань и Таиланд. Остальная часть экспорта приходится на Западную Европу (112 тыс. </w:t>
      </w:r>
      <w:proofErr w:type="spellStart"/>
      <w:r w:rsidRPr="00992B28">
        <w:rPr>
          <w:rFonts w:ascii="Times New Roman" w:hAnsi="Times New Roman" w:cs="Times New Roman"/>
          <w:sz w:val="28"/>
          <w:szCs w:val="28"/>
        </w:rPr>
        <w:t>барр</w:t>
      </w:r>
      <w:proofErr w:type="spellEnd"/>
      <w:r w:rsidRPr="00992B28">
        <w:rPr>
          <w:rFonts w:ascii="Times New Roman" w:hAnsi="Times New Roman" w:cs="Times New Roman"/>
          <w:sz w:val="28"/>
          <w:szCs w:val="28"/>
        </w:rPr>
        <w:t xml:space="preserve">. в сутки) и США (123. тыс. </w:t>
      </w:r>
      <w:proofErr w:type="spellStart"/>
      <w:r w:rsidRPr="00992B28">
        <w:rPr>
          <w:rFonts w:ascii="Times New Roman" w:hAnsi="Times New Roman" w:cs="Times New Roman"/>
          <w:sz w:val="28"/>
          <w:szCs w:val="28"/>
        </w:rPr>
        <w:t>барр</w:t>
      </w:r>
      <w:proofErr w:type="spellEnd"/>
      <w:r w:rsidRPr="00992B28">
        <w:rPr>
          <w:rFonts w:ascii="Times New Roman" w:hAnsi="Times New Roman" w:cs="Times New Roman"/>
          <w:sz w:val="28"/>
          <w:szCs w:val="28"/>
        </w:rPr>
        <w:t>. в сутки).</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В основном вся кувейтская нефть, идущая на экспорт, относится к сорту «</w:t>
      </w:r>
      <w:proofErr w:type="spellStart"/>
      <w:r w:rsidRPr="00992B28">
        <w:rPr>
          <w:rFonts w:ascii="Times New Roman" w:hAnsi="Times New Roman" w:cs="Times New Roman"/>
          <w:sz w:val="28"/>
          <w:szCs w:val="28"/>
        </w:rPr>
        <w:t>Kuwait</w:t>
      </w:r>
      <w:proofErr w:type="spellEnd"/>
      <w:r w:rsidRPr="00992B28">
        <w:rPr>
          <w:rFonts w:ascii="Times New Roman" w:hAnsi="Times New Roman" w:cs="Times New Roman"/>
          <w:sz w:val="28"/>
          <w:szCs w:val="28"/>
        </w:rPr>
        <w:t xml:space="preserve"> </w:t>
      </w:r>
      <w:proofErr w:type="spellStart"/>
      <w:r w:rsidRPr="00992B28">
        <w:rPr>
          <w:rFonts w:ascii="Times New Roman" w:hAnsi="Times New Roman" w:cs="Times New Roman"/>
          <w:sz w:val="28"/>
          <w:szCs w:val="28"/>
        </w:rPr>
        <w:t>Export</w:t>
      </w:r>
      <w:proofErr w:type="spellEnd"/>
      <w:r w:rsidRPr="00992B28">
        <w:rPr>
          <w:rFonts w:ascii="Times New Roman" w:hAnsi="Times New Roman" w:cs="Times New Roman"/>
          <w:sz w:val="28"/>
          <w:szCs w:val="28"/>
        </w:rPr>
        <w:t>», отличающемуся низким содержанием серы (2,5%). Около 90% нефти продается по контрактам с установленным сроком и с ценой, привязанной к стоимости нефти в Саудовской Аравии (для Запада) и к среднемесячной котировке в ОАЭ и Омане (для Азии).</w:t>
      </w:r>
    </w:p>
    <w:p w:rsid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 xml:space="preserve">Стоит отметить, что в Кувейте ведется работа по увеличению пропускной способности портов. Так, например, планируется вложение 900 </w:t>
      </w:r>
      <w:proofErr w:type="gramStart"/>
      <w:r w:rsidRPr="00992B28">
        <w:rPr>
          <w:rFonts w:ascii="Times New Roman" w:hAnsi="Times New Roman" w:cs="Times New Roman"/>
          <w:sz w:val="28"/>
          <w:szCs w:val="28"/>
        </w:rPr>
        <w:t>млн</w:t>
      </w:r>
      <w:proofErr w:type="gramEnd"/>
      <w:r w:rsidRPr="00992B28">
        <w:rPr>
          <w:rFonts w:ascii="Times New Roman" w:hAnsi="Times New Roman" w:cs="Times New Roman"/>
          <w:sz w:val="28"/>
          <w:szCs w:val="28"/>
        </w:rPr>
        <w:t xml:space="preserve"> долл. для расширения основного порта страны Мина аль-</w:t>
      </w:r>
      <w:proofErr w:type="spellStart"/>
      <w:r w:rsidRPr="00992B28">
        <w:rPr>
          <w:rFonts w:ascii="Times New Roman" w:hAnsi="Times New Roman" w:cs="Times New Roman"/>
          <w:sz w:val="28"/>
          <w:szCs w:val="28"/>
        </w:rPr>
        <w:t>Ахмади</w:t>
      </w:r>
      <w:proofErr w:type="spellEnd"/>
      <w:r w:rsidRPr="00992B28">
        <w:rPr>
          <w:rFonts w:ascii="Times New Roman" w:hAnsi="Times New Roman" w:cs="Times New Roman"/>
          <w:sz w:val="28"/>
          <w:szCs w:val="28"/>
        </w:rPr>
        <w:t xml:space="preserve">. Кроме названного порта, экспортные терминалы располагаются </w:t>
      </w:r>
      <w:proofErr w:type="gramStart"/>
      <w:r w:rsidRPr="00992B28">
        <w:rPr>
          <w:rFonts w:ascii="Times New Roman" w:hAnsi="Times New Roman" w:cs="Times New Roman"/>
          <w:sz w:val="28"/>
          <w:szCs w:val="28"/>
        </w:rPr>
        <w:t>в</w:t>
      </w:r>
      <w:proofErr w:type="gramEnd"/>
      <w:r w:rsidRPr="00992B28">
        <w:rPr>
          <w:rFonts w:ascii="Times New Roman" w:hAnsi="Times New Roman" w:cs="Times New Roman"/>
          <w:sz w:val="28"/>
          <w:szCs w:val="28"/>
        </w:rPr>
        <w:t xml:space="preserve"> </w:t>
      </w:r>
      <w:proofErr w:type="gramStart"/>
      <w:r w:rsidRPr="00992B28">
        <w:rPr>
          <w:rFonts w:ascii="Times New Roman" w:hAnsi="Times New Roman" w:cs="Times New Roman"/>
          <w:sz w:val="28"/>
          <w:szCs w:val="28"/>
        </w:rPr>
        <w:t>Мина</w:t>
      </w:r>
      <w:proofErr w:type="gramEnd"/>
      <w:r w:rsidRPr="00992B28">
        <w:rPr>
          <w:rFonts w:ascii="Times New Roman" w:hAnsi="Times New Roman" w:cs="Times New Roman"/>
          <w:sz w:val="28"/>
          <w:szCs w:val="28"/>
        </w:rPr>
        <w:t xml:space="preserve"> Абдулах, аль-</w:t>
      </w:r>
      <w:proofErr w:type="spellStart"/>
      <w:r w:rsidRPr="00992B28">
        <w:rPr>
          <w:rFonts w:ascii="Times New Roman" w:hAnsi="Times New Roman" w:cs="Times New Roman"/>
          <w:sz w:val="28"/>
          <w:szCs w:val="28"/>
        </w:rPr>
        <w:t>Шуайба</w:t>
      </w:r>
      <w:proofErr w:type="spellEnd"/>
      <w:r w:rsidRPr="00992B28">
        <w:rPr>
          <w:rFonts w:ascii="Times New Roman" w:hAnsi="Times New Roman" w:cs="Times New Roman"/>
          <w:sz w:val="28"/>
          <w:szCs w:val="28"/>
        </w:rPr>
        <w:t xml:space="preserve"> и Мина Сауд.</w:t>
      </w:r>
    </w:p>
    <w:p w:rsidR="00992B28" w:rsidRPr="00992B28" w:rsidRDefault="00992B28" w:rsidP="00992B28">
      <w:pPr>
        <w:spacing w:after="0"/>
        <w:jc w:val="both"/>
        <w:rPr>
          <w:rFonts w:ascii="Times New Roman" w:hAnsi="Times New Roman" w:cs="Times New Roman"/>
          <w:sz w:val="28"/>
          <w:szCs w:val="28"/>
        </w:rPr>
      </w:pPr>
      <w:r>
        <w:rPr>
          <w:rFonts w:ascii="Times New Roman" w:hAnsi="Times New Roman" w:cs="Times New Roman"/>
          <w:sz w:val="28"/>
          <w:szCs w:val="28"/>
        </w:rPr>
        <w:t>(</w:t>
      </w:r>
      <w:hyperlink r:id="rId54" w:history="1">
        <w:r w:rsidRPr="00ED2AE5">
          <w:rPr>
            <w:rStyle w:val="a9"/>
            <w:rFonts w:ascii="Times New Roman" w:hAnsi="Times New Roman" w:cs="Times New Roman"/>
            <w:sz w:val="28"/>
            <w:szCs w:val="28"/>
          </w:rPr>
          <w:t>http://www.iimes.ru/?p=8891</w:t>
        </w:r>
      </w:hyperlink>
      <w:r>
        <w:rPr>
          <w:rFonts w:ascii="Times New Roman" w:hAnsi="Times New Roman" w:cs="Times New Roman"/>
          <w:sz w:val="28"/>
          <w:szCs w:val="28"/>
        </w:rPr>
        <w:t xml:space="preserve">) </w:t>
      </w:r>
    </w:p>
    <w:p w:rsidR="00BC4A54" w:rsidRDefault="00BC4A54" w:rsidP="00BC4A54">
      <w:pPr>
        <w:spacing w:after="0" w:line="240" w:lineRule="auto"/>
        <w:ind w:right="21"/>
        <w:jc w:val="both"/>
        <w:rPr>
          <w:rFonts w:ascii="Times New Roman" w:hAnsi="Times New Roman"/>
          <w:b/>
          <w:sz w:val="28"/>
          <w:szCs w:val="28"/>
          <w:lang w:eastAsia="ru-RU"/>
        </w:rPr>
      </w:pPr>
      <w:r>
        <w:rPr>
          <w:rFonts w:ascii="Times New Roman" w:hAnsi="Times New Roman"/>
          <w:b/>
          <w:sz w:val="28"/>
          <w:szCs w:val="28"/>
          <w:lang w:eastAsia="ru-RU"/>
        </w:rPr>
        <w:br w:type="page"/>
      </w:r>
    </w:p>
    <w:p w:rsidR="009141A2" w:rsidRPr="0003473E" w:rsidRDefault="00992B28" w:rsidP="0003473E">
      <w:pPr>
        <w:pStyle w:val="1"/>
        <w:spacing w:before="0"/>
        <w:jc w:val="center"/>
        <w:rPr>
          <w:rFonts w:ascii="Times New Roman" w:hAnsi="Times New Roman"/>
          <w:color w:val="auto"/>
          <w:lang w:eastAsia="ru-RU"/>
        </w:rPr>
      </w:pPr>
      <w:bookmarkStart w:id="26" w:name="_Toc54783523"/>
      <w:r w:rsidRPr="0003473E">
        <w:rPr>
          <w:rFonts w:ascii="Times New Roman" w:hAnsi="Times New Roman"/>
          <w:color w:val="auto"/>
          <w:lang w:eastAsia="ru-RU"/>
        </w:rPr>
        <w:lastRenderedPageBreak/>
        <w:t>5. ГАЗОВЫЙ СЕКТОР ЭКОНОМИКИ. ИЗВЛЕКАЕМЫЕ ЗАПАСЫ ПРИРОДНОГО ГАЗА. КРУПНЫЕ ГАЗОВЫЕ МЕСТОРОЖДЕНИЯ. ДИНАМИКА ДОБЫЧИ ПРИРОДНОГО ГАЗА. ГАЗОПЕРЕРАБОТКА. ГАЗОХРАНИЛИЩЕ (ПГХ). ОБЪЕМ СПГ (СЖИЖЕННОГО ПРИРОДНОГО ГАЗА). ГАЗОТРАНСПОРТНАЯ ИНФРАСТРУКТУРА. ЭКСПОРТ ГАЗА ПО ТРУБОПРО</w:t>
      </w:r>
      <w:r w:rsidR="0003473E">
        <w:rPr>
          <w:rFonts w:ascii="Times New Roman" w:hAnsi="Times New Roman"/>
          <w:color w:val="auto"/>
          <w:lang w:eastAsia="ru-RU"/>
        </w:rPr>
        <w:t>ВОДАМ, СПГ. ЭКСПОРТНАЯ ПОЛИТИКА</w:t>
      </w:r>
      <w:bookmarkEnd w:id="26"/>
    </w:p>
    <w:p w:rsidR="009141A2" w:rsidRDefault="009141A2" w:rsidP="009141A2">
      <w:pPr>
        <w:spacing w:after="0" w:line="240" w:lineRule="auto"/>
        <w:ind w:right="21"/>
        <w:jc w:val="center"/>
        <w:rPr>
          <w:rFonts w:ascii="Times New Roman" w:hAnsi="Times New Roman"/>
          <w:b/>
          <w:sz w:val="28"/>
          <w:szCs w:val="28"/>
          <w:lang w:eastAsia="ru-RU"/>
        </w:rPr>
      </w:pP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 xml:space="preserve">Здесь ситуация для Кувейта совершенно противоположная. По запасам природного газа Кувейт находится на одном из последних мест в числе стран Персидского залива. Запасы газа составляют 1,5 </w:t>
      </w:r>
      <w:proofErr w:type="gramStart"/>
      <w:r w:rsidRPr="00992B28">
        <w:rPr>
          <w:rFonts w:ascii="Times New Roman" w:hAnsi="Times New Roman" w:cs="Times New Roman"/>
          <w:sz w:val="28"/>
          <w:szCs w:val="28"/>
        </w:rPr>
        <w:t>млрд</w:t>
      </w:r>
      <w:proofErr w:type="gramEnd"/>
      <w:r w:rsidRPr="00992B28">
        <w:rPr>
          <w:rFonts w:ascii="Times New Roman" w:hAnsi="Times New Roman" w:cs="Times New Roman"/>
          <w:sz w:val="28"/>
          <w:szCs w:val="28"/>
        </w:rPr>
        <w:t xml:space="preserve"> куб. м.</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 xml:space="preserve">По оценке BP </w:t>
      </w:r>
      <w:proofErr w:type="spellStart"/>
      <w:r w:rsidRPr="00992B28">
        <w:rPr>
          <w:rFonts w:ascii="Times New Roman" w:hAnsi="Times New Roman" w:cs="Times New Roman"/>
          <w:sz w:val="28"/>
          <w:szCs w:val="28"/>
        </w:rPr>
        <w:t>Statistical</w:t>
      </w:r>
      <w:proofErr w:type="spellEnd"/>
      <w:r w:rsidRPr="00992B28">
        <w:rPr>
          <w:rFonts w:ascii="Times New Roman" w:hAnsi="Times New Roman" w:cs="Times New Roman"/>
          <w:sz w:val="28"/>
          <w:szCs w:val="28"/>
        </w:rPr>
        <w:t xml:space="preserve"> </w:t>
      </w:r>
      <w:proofErr w:type="spellStart"/>
      <w:r w:rsidRPr="00992B28">
        <w:rPr>
          <w:rFonts w:ascii="Times New Roman" w:hAnsi="Times New Roman" w:cs="Times New Roman"/>
          <w:sz w:val="28"/>
          <w:szCs w:val="28"/>
        </w:rPr>
        <w:t>Review</w:t>
      </w:r>
      <w:proofErr w:type="spellEnd"/>
      <w:r w:rsidRPr="00992B28">
        <w:rPr>
          <w:rFonts w:ascii="Times New Roman" w:hAnsi="Times New Roman" w:cs="Times New Roman"/>
          <w:sz w:val="28"/>
          <w:szCs w:val="28"/>
        </w:rPr>
        <w:t>, газовые резервы страны составляли всего 1% от мирового запаса. Тем не менее, Кувейт активизирует добычу природного газа, что объясняется тем, что природный газ в Кувейте попутный, поэтому при росте добычи нефти растет и его добыча.</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Предвоенный уровень добычи природного газа также остался далеко позади, однако здесь Кувейт многократно уступает лидерам Персидского залива — Ирану, Саудовской Арав</w:t>
      </w:r>
      <w:proofErr w:type="gramStart"/>
      <w:r w:rsidRPr="00992B28">
        <w:rPr>
          <w:rFonts w:ascii="Times New Roman" w:hAnsi="Times New Roman" w:cs="Times New Roman"/>
          <w:sz w:val="28"/>
          <w:szCs w:val="28"/>
        </w:rPr>
        <w:t>ии и ОАЭ</w:t>
      </w:r>
      <w:proofErr w:type="gramEnd"/>
      <w:r w:rsidRPr="00992B28">
        <w:rPr>
          <w:rFonts w:ascii="Times New Roman" w:hAnsi="Times New Roman" w:cs="Times New Roman"/>
          <w:sz w:val="28"/>
          <w:szCs w:val="28"/>
        </w:rPr>
        <w:t>, где осуществляются самостоятельные широкомасштабные проекты по развитию газовой отрасли.</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В этой связи природный газ используется в основном в энергетике самого Кувейта, тогда как более 90% добываемой нефти идет на экспорт.</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Сейчас власти Кувейта озабочены проблемой замены нефти более дешевым газом (плюс менее экологически вредным источником энергии). Не исключено, что в среднесрочной перспективе местная э</w:t>
      </w:r>
      <w:r>
        <w:rPr>
          <w:rFonts w:ascii="Times New Roman" w:hAnsi="Times New Roman" w:cs="Times New Roman"/>
          <w:sz w:val="28"/>
          <w:szCs w:val="28"/>
        </w:rPr>
        <w:t>нергетика полностью перейдет на</w:t>
      </w:r>
      <w:r w:rsidRPr="00992B28">
        <w:rPr>
          <w:rFonts w:ascii="Times New Roman" w:hAnsi="Times New Roman" w:cs="Times New Roman"/>
          <w:sz w:val="28"/>
          <w:szCs w:val="28"/>
        </w:rPr>
        <w:t xml:space="preserve"> природный газ.</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В настоящее время существуют планы по дальнейшему развитию газовой промышленности.</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 xml:space="preserve">Достаточно сказать, что уже несколько лет ведется разведочное бурение в районе месторождения </w:t>
      </w:r>
      <w:proofErr w:type="spellStart"/>
      <w:r w:rsidRPr="00992B28">
        <w:rPr>
          <w:rFonts w:ascii="Times New Roman" w:hAnsi="Times New Roman" w:cs="Times New Roman"/>
          <w:sz w:val="28"/>
          <w:szCs w:val="28"/>
        </w:rPr>
        <w:t>Раудхатейн</w:t>
      </w:r>
      <w:proofErr w:type="spellEnd"/>
      <w:r w:rsidRPr="00992B28">
        <w:rPr>
          <w:rFonts w:ascii="Times New Roman" w:hAnsi="Times New Roman" w:cs="Times New Roman"/>
          <w:sz w:val="28"/>
          <w:szCs w:val="28"/>
        </w:rPr>
        <w:t xml:space="preserve">, где, судя по предварительной информации, могут находиться крупные запасы природного газа. Другим проектом должна стать разработка шельфового месторождения </w:t>
      </w:r>
      <w:proofErr w:type="spellStart"/>
      <w:r w:rsidRPr="00992B28">
        <w:rPr>
          <w:rFonts w:ascii="Times New Roman" w:hAnsi="Times New Roman" w:cs="Times New Roman"/>
          <w:sz w:val="28"/>
          <w:szCs w:val="28"/>
        </w:rPr>
        <w:t>Дорра</w:t>
      </w:r>
      <w:proofErr w:type="spellEnd"/>
      <w:r w:rsidRPr="00992B28">
        <w:rPr>
          <w:rFonts w:ascii="Times New Roman" w:hAnsi="Times New Roman" w:cs="Times New Roman"/>
          <w:sz w:val="28"/>
          <w:szCs w:val="28"/>
        </w:rPr>
        <w:t>, которое находится на стыке морских границ Ирана, Кувейта и Саудовской Аравии.</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Примечательно, что Эль-Кувейт уже заключил соглашение о разделе запасов месторождения с Эр-Риядом, однако переговоры с Тегераном по этому поводу еще не достигли положительного результата.</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 xml:space="preserve">Таким образом, подвергнув комплексному анализу сегодняшнее состояние и возможные перспективы нефтегазового сектора экономики </w:t>
      </w:r>
      <w:r w:rsidRPr="00992B28">
        <w:rPr>
          <w:rFonts w:ascii="Times New Roman" w:hAnsi="Times New Roman" w:cs="Times New Roman"/>
          <w:sz w:val="28"/>
          <w:szCs w:val="28"/>
        </w:rPr>
        <w:lastRenderedPageBreak/>
        <w:t>Кувейта, можно заключить, что необходимо серьезно потрудиться для того, чтобы вывести данную отрасль на качественно новый уровень.</w:t>
      </w:r>
    </w:p>
    <w:p w:rsidR="00992B28" w:rsidRPr="00992B28" w:rsidRDefault="00992B28" w:rsidP="00992B28">
      <w:pPr>
        <w:spacing w:after="0"/>
        <w:ind w:firstLine="709"/>
        <w:jc w:val="both"/>
        <w:rPr>
          <w:rFonts w:ascii="Times New Roman" w:hAnsi="Times New Roman" w:cs="Times New Roman"/>
          <w:sz w:val="28"/>
          <w:szCs w:val="28"/>
        </w:rPr>
      </w:pPr>
      <w:r w:rsidRPr="00992B28">
        <w:rPr>
          <w:rFonts w:ascii="Times New Roman" w:hAnsi="Times New Roman" w:cs="Times New Roman"/>
          <w:sz w:val="28"/>
          <w:szCs w:val="28"/>
        </w:rPr>
        <w:t xml:space="preserve">Однако в случае выполнения весьма </w:t>
      </w:r>
      <w:proofErr w:type="gramStart"/>
      <w:r w:rsidRPr="00992B28">
        <w:rPr>
          <w:rFonts w:ascii="Times New Roman" w:hAnsi="Times New Roman" w:cs="Times New Roman"/>
          <w:sz w:val="28"/>
          <w:szCs w:val="28"/>
        </w:rPr>
        <w:t>амбициозных</w:t>
      </w:r>
      <w:proofErr w:type="gramEnd"/>
      <w:r w:rsidRPr="00992B28">
        <w:rPr>
          <w:rFonts w:ascii="Times New Roman" w:hAnsi="Times New Roman" w:cs="Times New Roman"/>
          <w:sz w:val="28"/>
          <w:szCs w:val="28"/>
        </w:rPr>
        <w:t xml:space="preserve"> планов и  государственных программ всеми «игроками» на кувейтском энергетическом поле, их непременно ожидает «золотой дождь благоденствия».</w:t>
      </w:r>
    </w:p>
    <w:p w:rsidR="00992B28" w:rsidRPr="00992B28" w:rsidRDefault="00992B28" w:rsidP="00992B28">
      <w:pPr>
        <w:pStyle w:val="aa"/>
        <w:spacing w:before="75" w:beforeAutospacing="0" w:after="0" w:afterAutospacing="0" w:line="276" w:lineRule="auto"/>
        <w:ind w:right="225" w:firstLine="705"/>
        <w:jc w:val="both"/>
        <w:rPr>
          <w:sz w:val="28"/>
          <w:szCs w:val="28"/>
        </w:rPr>
      </w:pPr>
      <w:r w:rsidRPr="00992B28">
        <w:rPr>
          <w:sz w:val="28"/>
          <w:szCs w:val="28"/>
        </w:rPr>
        <w:t xml:space="preserve">Газ. Газ является вторым после нефти природным богатством Кувейта. Добыча природного газа возросла с 0,98 млрд. куб. м в 1961 г. до 4,90 млрд. в 1987 г., т.е. в пять раз, однако его утилизация долгое время оставалась неудовлетворительной, так как значительная часть газа сжигалась в факелах. Например, в 1970 г. было сожжено 64% добытого газа, в 1975 г. – 41%. В начале 70-х годов Кувейт приступил к осуществлению программы полной утилизации газа. В результате в 1980 г. было сожжено уже 27% добытого газа, а в 1986 г. – менее 8 %. В результате принятых </w:t>
      </w:r>
      <w:proofErr w:type="gramStart"/>
      <w:r w:rsidRPr="00992B28">
        <w:rPr>
          <w:sz w:val="28"/>
          <w:szCs w:val="28"/>
        </w:rPr>
        <w:t>мер</w:t>
      </w:r>
      <w:proofErr w:type="gramEnd"/>
      <w:r w:rsidRPr="00992B28">
        <w:rPr>
          <w:sz w:val="28"/>
          <w:szCs w:val="28"/>
        </w:rPr>
        <w:t xml:space="preserve"> добыча природного газа к концу ХХ в. достигла почти 9 млрд. куб. м. Добычу газа осуществляют КНК и «</w:t>
      </w:r>
      <w:proofErr w:type="spellStart"/>
      <w:r w:rsidRPr="00992B28">
        <w:rPr>
          <w:sz w:val="28"/>
          <w:szCs w:val="28"/>
        </w:rPr>
        <w:t>Эрэбиэн</w:t>
      </w:r>
      <w:proofErr w:type="spellEnd"/>
      <w:r w:rsidRPr="00992B28">
        <w:rPr>
          <w:sz w:val="28"/>
          <w:szCs w:val="28"/>
        </w:rPr>
        <w:t xml:space="preserve"> Ойл», причем на долю КНК и ее филиала «</w:t>
      </w:r>
      <w:proofErr w:type="spellStart"/>
      <w:r w:rsidRPr="00992B28">
        <w:rPr>
          <w:sz w:val="28"/>
          <w:szCs w:val="28"/>
        </w:rPr>
        <w:t>Вафра</w:t>
      </w:r>
      <w:proofErr w:type="spellEnd"/>
      <w:r w:rsidRPr="00992B28">
        <w:rPr>
          <w:sz w:val="28"/>
          <w:szCs w:val="28"/>
        </w:rPr>
        <w:t>» приходится около 95% добываемого газа.</w:t>
      </w:r>
    </w:p>
    <w:p w:rsidR="00992B28" w:rsidRPr="00992B28" w:rsidRDefault="00992B28" w:rsidP="00992B28">
      <w:pPr>
        <w:pStyle w:val="aa"/>
        <w:spacing w:before="75" w:beforeAutospacing="0" w:after="0" w:afterAutospacing="0" w:line="276" w:lineRule="auto"/>
        <w:ind w:right="225" w:firstLine="705"/>
        <w:jc w:val="both"/>
        <w:rPr>
          <w:sz w:val="28"/>
          <w:szCs w:val="28"/>
        </w:rPr>
      </w:pPr>
      <w:r w:rsidRPr="00992B28">
        <w:rPr>
          <w:sz w:val="28"/>
          <w:szCs w:val="28"/>
        </w:rPr>
        <w:t>Часть газа используется на нужды национальной экономики (снабжение населения, предприятий, выработка электроэнергии), на закачку в нефтяные пласты в целях поддержания необходимого давления и для переработки с целью последующего экспорта. В середине 80-х годов национальное хозяйство потребляло свыше 55% утилизируемого газа, для закачки в пласты использовалось 1–4%, а остальная часть поступала в распоряжение компаний-продуцентов, которые, в частности, поставляли его на экспорт. Однако</w:t>
      </w:r>
      <w:proofErr w:type="gramStart"/>
      <w:r w:rsidRPr="00992B28">
        <w:rPr>
          <w:sz w:val="28"/>
          <w:szCs w:val="28"/>
        </w:rPr>
        <w:t>,</w:t>
      </w:r>
      <w:proofErr w:type="gramEnd"/>
      <w:r w:rsidRPr="00992B28">
        <w:rPr>
          <w:sz w:val="28"/>
          <w:szCs w:val="28"/>
        </w:rPr>
        <w:t xml:space="preserve"> в середине 80-х годов стала проявляться нехватка газа для удовлетворения потребностей национальной экономики, и Кувейт резко сократил его экспорт, а затем и полностью прекратил вывозить газ в другие страны.</w:t>
      </w:r>
    </w:p>
    <w:p w:rsidR="00992B28" w:rsidRPr="00992B28" w:rsidRDefault="00992B28" w:rsidP="00992B28">
      <w:pPr>
        <w:pStyle w:val="aa"/>
        <w:spacing w:before="75" w:beforeAutospacing="0" w:after="0" w:afterAutospacing="0" w:line="276" w:lineRule="auto"/>
        <w:ind w:right="225" w:firstLine="705"/>
        <w:jc w:val="both"/>
        <w:rPr>
          <w:sz w:val="28"/>
          <w:szCs w:val="28"/>
        </w:rPr>
      </w:pPr>
      <w:r w:rsidRPr="00992B28">
        <w:rPr>
          <w:sz w:val="28"/>
          <w:szCs w:val="28"/>
        </w:rPr>
        <w:t xml:space="preserve">Большое внимание Кувейт уделял развитию собственной газоперерабатывающей индустрии, прежде всего налаживанию работ по сжижению попутного нефтяного газа. В феврале 1979 г. вошел в строй комплекс по сжижению газа в </w:t>
      </w:r>
      <w:proofErr w:type="spellStart"/>
      <w:r w:rsidRPr="00992B28">
        <w:rPr>
          <w:sz w:val="28"/>
          <w:szCs w:val="28"/>
        </w:rPr>
        <w:t>Эш-Шуайбе</w:t>
      </w:r>
      <w:proofErr w:type="spellEnd"/>
      <w:r w:rsidRPr="00992B28">
        <w:rPr>
          <w:sz w:val="28"/>
          <w:szCs w:val="28"/>
        </w:rPr>
        <w:t xml:space="preserve"> годовой мощностью 3,4 млн. т пропана, 2,1 млн. т бутана и 1,8 млн. т газового конденсата. </w:t>
      </w:r>
      <w:proofErr w:type="gramStart"/>
      <w:r w:rsidRPr="00992B28">
        <w:rPr>
          <w:sz w:val="28"/>
          <w:szCs w:val="28"/>
        </w:rPr>
        <w:t>Производство сжиженного газа на заводе в Мина эль-</w:t>
      </w:r>
      <w:proofErr w:type="spellStart"/>
      <w:r w:rsidRPr="00992B28">
        <w:rPr>
          <w:sz w:val="28"/>
          <w:szCs w:val="28"/>
        </w:rPr>
        <w:t>Ахмади</w:t>
      </w:r>
      <w:proofErr w:type="spellEnd"/>
      <w:r w:rsidRPr="00992B28">
        <w:rPr>
          <w:sz w:val="28"/>
          <w:szCs w:val="28"/>
        </w:rPr>
        <w:t xml:space="preserve"> достигло 1,4 млн. т в год.</w:t>
      </w:r>
      <w:proofErr w:type="gramEnd"/>
      <w:r w:rsidRPr="00992B28">
        <w:rPr>
          <w:sz w:val="28"/>
          <w:szCs w:val="28"/>
        </w:rPr>
        <w:t xml:space="preserve"> Однако в связи с нехваткой газа мощности обоих заводов были недогружены. Для исправления положения Кувейт </w:t>
      </w:r>
      <w:proofErr w:type="gramStart"/>
      <w:r w:rsidRPr="00992B28">
        <w:rPr>
          <w:sz w:val="28"/>
          <w:szCs w:val="28"/>
        </w:rPr>
        <w:t>в начале</w:t>
      </w:r>
      <w:proofErr w:type="gramEnd"/>
      <w:r w:rsidRPr="00992B28">
        <w:rPr>
          <w:sz w:val="28"/>
          <w:szCs w:val="28"/>
        </w:rPr>
        <w:t xml:space="preserve"> 1986 г. заключил соглашение об импорте природного газа из Ирака, а также с помощью французской фирмы «</w:t>
      </w:r>
      <w:proofErr w:type="spellStart"/>
      <w:r w:rsidRPr="00992B28">
        <w:rPr>
          <w:sz w:val="28"/>
          <w:szCs w:val="28"/>
        </w:rPr>
        <w:t>Текнип</w:t>
      </w:r>
      <w:proofErr w:type="spellEnd"/>
      <w:r w:rsidRPr="00992B28">
        <w:rPr>
          <w:sz w:val="28"/>
          <w:szCs w:val="28"/>
        </w:rPr>
        <w:t xml:space="preserve">» вел работы по сооружению </w:t>
      </w:r>
      <w:r w:rsidRPr="00992B28">
        <w:rPr>
          <w:sz w:val="28"/>
          <w:szCs w:val="28"/>
        </w:rPr>
        <w:lastRenderedPageBreak/>
        <w:t xml:space="preserve">газосборной сети на месторождениях </w:t>
      </w:r>
      <w:proofErr w:type="spellStart"/>
      <w:r w:rsidRPr="00992B28">
        <w:rPr>
          <w:sz w:val="28"/>
          <w:szCs w:val="28"/>
        </w:rPr>
        <w:t>Хафджи</w:t>
      </w:r>
      <w:proofErr w:type="spellEnd"/>
      <w:r w:rsidRPr="00992B28">
        <w:rPr>
          <w:sz w:val="28"/>
          <w:szCs w:val="28"/>
        </w:rPr>
        <w:t xml:space="preserve"> и </w:t>
      </w:r>
      <w:proofErr w:type="spellStart"/>
      <w:r w:rsidRPr="00992B28">
        <w:rPr>
          <w:sz w:val="28"/>
          <w:szCs w:val="28"/>
        </w:rPr>
        <w:t>Ахмади</w:t>
      </w:r>
      <w:proofErr w:type="spellEnd"/>
      <w:r w:rsidRPr="00992B28">
        <w:rPr>
          <w:sz w:val="28"/>
          <w:szCs w:val="28"/>
        </w:rPr>
        <w:t xml:space="preserve">. Планы эти были сорваны иракской агрессией, и в начале 90-х годов Кувейт был вынужден практически заново создавать </w:t>
      </w:r>
      <w:proofErr w:type="gramStart"/>
      <w:r w:rsidRPr="00992B28">
        <w:rPr>
          <w:sz w:val="28"/>
          <w:szCs w:val="28"/>
        </w:rPr>
        <w:t>газоперерабатывающую</w:t>
      </w:r>
      <w:proofErr w:type="gramEnd"/>
      <w:r w:rsidRPr="00992B28">
        <w:rPr>
          <w:sz w:val="28"/>
          <w:szCs w:val="28"/>
        </w:rPr>
        <w:t xml:space="preserve"> и </w:t>
      </w:r>
      <w:proofErr w:type="spellStart"/>
      <w:r w:rsidRPr="00992B28">
        <w:rPr>
          <w:sz w:val="28"/>
          <w:szCs w:val="28"/>
        </w:rPr>
        <w:t>газосборочную</w:t>
      </w:r>
      <w:proofErr w:type="spellEnd"/>
      <w:r w:rsidRPr="00992B28">
        <w:rPr>
          <w:sz w:val="28"/>
          <w:szCs w:val="28"/>
        </w:rPr>
        <w:t xml:space="preserve"> отрасли промышленности. При этом, более чем прежде, внимание, учитывая нехватку природного газа, было уделено утилизации попутного нефтяного газа.</w:t>
      </w:r>
    </w:p>
    <w:p w:rsidR="00992B28" w:rsidRPr="00992B28" w:rsidRDefault="00992B28" w:rsidP="00992B28">
      <w:pPr>
        <w:pStyle w:val="aa"/>
        <w:spacing w:before="75" w:beforeAutospacing="0" w:after="0" w:afterAutospacing="0" w:line="276" w:lineRule="auto"/>
        <w:ind w:right="225" w:firstLine="705"/>
        <w:jc w:val="both"/>
        <w:rPr>
          <w:sz w:val="28"/>
          <w:szCs w:val="28"/>
        </w:rPr>
      </w:pPr>
      <w:r w:rsidRPr="00992B28">
        <w:rPr>
          <w:sz w:val="28"/>
          <w:szCs w:val="28"/>
        </w:rPr>
        <w:t>Кроме того, с целью ликвидации дефицита природного газа, Кувейт заключил в начале 2002 года соглашение на 25 лет с Катаром об импорте, начиная с 2005 г., этого важного для экономики страны энергоресурса. Он должен поступать в страну в объеме 42 млн. куб. м в день, и для приема этого количества газа Кувейт предполагает израсходовать как минимум 400 млн. долл. в течение трех лет для сооружения соответствующей инфраструктуры. В общей сложности весь проект оценивается в 2 млрд. долл., включая расходы на прокладку подводного газопровода длиной 600 км.</w:t>
      </w:r>
    </w:p>
    <w:p w:rsidR="00992B28" w:rsidRPr="00992B28" w:rsidRDefault="00992B28" w:rsidP="00992B28">
      <w:pPr>
        <w:pStyle w:val="aa"/>
        <w:spacing w:before="75" w:beforeAutospacing="0" w:after="0" w:afterAutospacing="0" w:line="276" w:lineRule="auto"/>
        <w:ind w:right="225" w:firstLine="705"/>
        <w:jc w:val="both"/>
        <w:rPr>
          <w:sz w:val="28"/>
          <w:szCs w:val="28"/>
        </w:rPr>
      </w:pPr>
      <w:r w:rsidRPr="00992B28">
        <w:rPr>
          <w:sz w:val="28"/>
          <w:szCs w:val="28"/>
        </w:rPr>
        <w:t xml:space="preserve">Предполагается, что катарский газ будет использоваться как топливо для тепловых электростанций, а часть его будет направлена на создание подпора давления в скважинах на месторождении </w:t>
      </w:r>
      <w:proofErr w:type="spellStart"/>
      <w:r w:rsidRPr="00992B28">
        <w:rPr>
          <w:sz w:val="28"/>
          <w:szCs w:val="28"/>
        </w:rPr>
        <w:t>Бурган</w:t>
      </w:r>
      <w:proofErr w:type="spellEnd"/>
      <w:r w:rsidRPr="00992B28">
        <w:rPr>
          <w:sz w:val="28"/>
          <w:szCs w:val="28"/>
        </w:rPr>
        <w:t xml:space="preserve">, а впоследствии подаваться адресатам. Промышленная стратегия. Обилие дешевой энергии, большие инвестиционные возможности и дефицит местных трудовых ресурсов диктуют Кувейту определенный профиль промышленного развития: </w:t>
      </w:r>
      <w:proofErr w:type="spellStart"/>
      <w:r w:rsidRPr="00992B28">
        <w:rPr>
          <w:sz w:val="28"/>
          <w:szCs w:val="28"/>
        </w:rPr>
        <w:t>энерго</w:t>
      </w:r>
      <w:proofErr w:type="spellEnd"/>
      <w:r w:rsidRPr="00992B28">
        <w:rPr>
          <w:sz w:val="28"/>
          <w:szCs w:val="28"/>
        </w:rPr>
        <w:t xml:space="preserve">- и капиталоемкий, но трудосберегающий. Данная стратегия ясно прослеживается в узкой специализации страны в области нефтехимики и нефтепереработки. Вся промышленная стратегия Кувейта ориентирована на экспорт. В этом экономика Кувейта схожа с экономикой других </w:t>
      </w:r>
      <w:proofErr w:type="spellStart"/>
      <w:r w:rsidRPr="00992B28">
        <w:rPr>
          <w:sz w:val="28"/>
          <w:szCs w:val="28"/>
        </w:rPr>
        <w:t>нефтеэкспортирующих</w:t>
      </w:r>
      <w:proofErr w:type="spellEnd"/>
      <w:r w:rsidRPr="00992B28">
        <w:rPr>
          <w:sz w:val="28"/>
          <w:szCs w:val="28"/>
        </w:rPr>
        <w:t xml:space="preserve"> стран Аравийского полуострова: основное место в ней принадлежит современному нефтяному сектору.</w:t>
      </w:r>
    </w:p>
    <w:p w:rsidR="00992B28" w:rsidRPr="00763455" w:rsidRDefault="00992B28" w:rsidP="00992B28">
      <w:pPr>
        <w:spacing w:after="0" w:line="240" w:lineRule="auto"/>
        <w:ind w:right="21"/>
        <w:rPr>
          <w:rFonts w:ascii="Times New Roman" w:hAnsi="Times New Roman"/>
          <w:b/>
          <w:sz w:val="28"/>
          <w:szCs w:val="28"/>
          <w:lang w:eastAsia="ru-RU"/>
        </w:rPr>
      </w:pPr>
      <w:r>
        <w:rPr>
          <w:rFonts w:ascii="Times New Roman" w:hAnsi="Times New Roman"/>
          <w:b/>
          <w:sz w:val="28"/>
          <w:szCs w:val="28"/>
          <w:lang w:eastAsia="ru-RU"/>
        </w:rPr>
        <w:t>(</w:t>
      </w:r>
      <w:hyperlink r:id="rId55" w:history="1">
        <w:r w:rsidRPr="00ED2AE5">
          <w:rPr>
            <w:rStyle w:val="a9"/>
            <w:rFonts w:ascii="Times New Roman" w:hAnsi="Times New Roman"/>
            <w:sz w:val="28"/>
            <w:szCs w:val="28"/>
            <w:lang w:eastAsia="ru-RU"/>
          </w:rPr>
          <w:t>http://www.gecont.ru/articles/econ/kuveit.htm</w:t>
        </w:r>
      </w:hyperlink>
      <w:r>
        <w:rPr>
          <w:rFonts w:ascii="Times New Roman" w:hAnsi="Times New Roman"/>
          <w:b/>
          <w:sz w:val="28"/>
          <w:szCs w:val="28"/>
          <w:lang w:eastAsia="ru-RU"/>
        </w:rPr>
        <w:t xml:space="preserve">) </w:t>
      </w:r>
    </w:p>
    <w:p w:rsidR="009141A2" w:rsidRDefault="009141A2" w:rsidP="009141A2">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9141A2" w:rsidRPr="0003473E" w:rsidRDefault="00992B28" w:rsidP="0003473E">
      <w:pPr>
        <w:pStyle w:val="1"/>
        <w:spacing w:before="0"/>
        <w:jc w:val="center"/>
        <w:rPr>
          <w:rFonts w:ascii="Times New Roman" w:hAnsi="Times New Roman"/>
          <w:color w:val="auto"/>
          <w:lang w:eastAsia="ru-RU"/>
        </w:rPr>
      </w:pPr>
      <w:bookmarkStart w:id="27" w:name="_Toc54783524"/>
      <w:r w:rsidRPr="0003473E">
        <w:rPr>
          <w:rFonts w:ascii="Times New Roman" w:hAnsi="Times New Roman"/>
          <w:color w:val="auto"/>
          <w:lang w:eastAsia="ru-RU"/>
        </w:rPr>
        <w:lastRenderedPageBreak/>
        <w:t>6. ОСНОВНЫЕ КОНЦЕПТУАЛЬНЫЕ НАПРАВЛЕНИЯ РАЗВИТИЯ НЕФТЕГА</w:t>
      </w:r>
      <w:r w:rsidR="0003473E" w:rsidRPr="0003473E">
        <w:rPr>
          <w:rFonts w:ascii="Times New Roman" w:hAnsi="Times New Roman"/>
          <w:color w:val="auto"/>
          <w:lang w:eastAsia="ru-RU"/>
        </w:rPr>
        <w:t>ЗОВОГО СЕКТОРА ЭКОНОМИКИ СТРАНЫ</w:t>
      </w:r>
      <w:bookmarkEnd w:id="27"/>
    </w:p>
    <w:p w:rsidR="00992B28" w:rsidRPr="004157D1" w:rsidRDefault="00992B28" w:rsidP="009141A2">
      <w:pPr>
        <w:spacing w:after="0" w:line="240" w:lineRule="auto"/>
        <w:ind w:right="21"/>
        <w:jc w:val="center"/>
        <w:rPr>
          <w:rFonts w:ascii="Times New Roman" w:hAnsi="Times New Roman"/>
          <w:b/>
          <w:sz w:val="28"/>
          <w:szCs w:val="28"/>
          <w:lang w:eastAsia="ru-RU"/>
        </w:rPr>
      </w:pPr>
    </w:p>
    <w:p w:rsidR="001F7032" w:rsidRPr="001F7032" w:rsidRDefault="001F7032" w:rsidP="001F7032">
      <w:pPr>
        <w:pStyle w:val="aa"/>
        <w:shd w:val="clear" w:color="auto" w:fill="FFFFFF"/>
        <w:spacing w:before="0" w:beforeAutospacing="0" w:after="0" w:afterAutospacing="0"/>
        <w:ind w:firstLine="709"/>
        <w:jc w:val="both"/>
        <w:rPr>
          <w:color w:val="000000"/>
          <w:sz w:val="28"/>
          <w:szCs w:val="28"/>
        </w:rPr>
      </w:pPr>
      <w:r w:rsidRPr="001F7032">
        <w:rPr>
          <w:color w:val="000000"/>
          <w:sz w:val="28"/>
          <w:szCs w:val="28"/>
        </w:rPr>
        <w:t>Наряду с Саудовской Аравией и Объединенными Арабскими Эмиратами, Кувейт остается одной из немногих стран - производителей нефти, обладающих огромным потенциалом наращивания добычи.</w:t>
      </w:r>
    </w:p>
    <w:p w:rsidR="001F7032" w:rsidRPr="001F7032" w:rsidRDefault="001F7032" w:rsidP="001F7032">
      <w:pPr>
        <w:pStyle w:val="aa"/>
        <w:shd w:val="clear" w:color="auto" w:fill="FFFFFF"/>
        <w:spacing w:before="0" w:beforeAutospacing="0" w:after="0" w:afterAutospacing="0"/>
        <w:ind w:firstLine="709"/>
        <w:jc w:val="both"/>
        <w:rPr>
          <w:color w:val="000000"/>
          <w:sz w:val="28"/>
          <w:szCs w:val="28"/>
        </w:rPr>
      </w:pPr>
      <w:r w:rsidRPr="001F7032">
        <w:rPr>
          <w:color w:val="000000"/>
          <w:sz w:val="28"/>
          <w:szCs w:val="28"/>
        </w:rPr>
        <w:t xml:space="preserve">Власти Кувейта стремятся возвратить своей стране статус ведущего финансово-экономического центра региона Персидского залива. Доказанные запасы нефти в этой стране оцениваются в 102 </w:t>
      </w:r>
      <w:proofErr w:type="gramStart"/>
      <w:r w:rsidRPr="001F7032">
        <w:rPr>
          <w:color w:val="000000"/>
          <w:sz w:val="28"/>
          <w:szCs w:val="28"/>
        </w:rPr>
        <w:t>млрд</w:t>
      </w:r>
      <w:proofErr w:type="gramEnd"/>
      <w:r w:rsidRPr="001F7032">
        <w:rPr>
          <w:color w:val="000000"/>
          <w:sz w:val="28"/>
          <w:szCs w:val="28"/>
        </w:rPr>
        <w:t xml:space="preserve"> баррелей, а это около 9% мировых запасов. Нефть дает Кувейту около 50% ВВП, составляет 95% доходов от экспорта и 95% доходной части госбюджета. Ежегодно в эмирате добывается около 100 </w:t>
      </w:r>
      <w:proofErr w:type="gramStart"/>
      <w:r w:rsidRPr="001F7032">
        <w:rPr>
          <w:color w:val="000000"/>
          <w:sz w:val="28"/>
          <w:szCs w:val="28"/>
        </w:rPr>
        <w:t>млн</w:t>
      </w:r>
      <w:proofErr w:type="gramEnd"/>
      <w:r w:rsidRPr="001F7032">
        <w:rPr>
          <w:color w:val="000000"/>
          <w:sz w:val="28"/>
          <w:szCs w:val="28"/>
        </w:rPr>
        <w:t xml:space="preserve"> тонн нефти и более 4,5 млрд кубометров природного газа. Официальный Эль-Кувейт придает </w:t>
      </w:r>
      <w:proofErr w:type="gramStart"/>
      <w:r w:rsidRPr="001F7032">
        <w:rPr>
          <w:color w:val="000000"/>
          <w:sz w:val="28"/>
          <w:szCs w:val="28"/>
        </w:rPr>
        <w:t>важное значение</w:t>
      </w:r>
      <w:proofErr w:type="gramEnd"/>
      <w:r w:rsidRPr="001F7032">
        <w:rPr>
          <w:color w:val="000000"/>
          <w:sz w:val="28"/>
          <w:szCs w:val="28"/>
        </w:rPr>
        <w:t xml:space="preserve"> вопросам дальнейшего развития нефтяного и газового секторов страны как основных составляющих кувейтской экономики.</w:t>
      </w:r>
    </w:p>
    <w:p w:rsidR="001F7032" w:rsidRPr="001F7032" w:rsidRDefault="001F7032" w:rsidP="001F7032">
      <w:pPr>
        <w:pStyle w:val="aa"/>
        <w:shd w:val="clear" w:color="auto" w:fill="FFFFFF"/>
        <w:spacing w:before="0" w:beforeAutospacing="0" w:after="0" w:afterAutospacing="0"/>
        <w:ind w:firstLine="709"/>
        <w:jc w:val="both"/>
        <w:rPr>
          <w:color w:val="000000"/>
          <w:sz w:val="28"/>
          <w:szCs w:val="28"/>
        </w:rPr>
      </w:pPr>
      <w:proofErr w:type="gramStart"/>
      <w:r w:rsidRPr="001F7032">
        <w:rPr>
          <w:color w:val="000000"/>
          <w:sz w:val="28"/>
          <w:szCs w:val="28"/>
        </w:rPr>
        <w:t>Одно из первых мест в реализации планов развития нефтяной промышленности отводится «новой стратегии», подготовленной Кувейтской нефтяной корпорацией -- холдингом кувейтских государственных компаний, работающих в нефтегазовой и нефтехимической отраслях, -- и утвержденной правительством в сентябре 2004 года.</w:t>
      </w:r>
      <w:proofErr w:type="gramEnd"/>
      <w:r w:rsidRPr="001F7032">
        <w:rPr>
          <w:color w:val="000000"/>
          <w:sz w:val="28"/>
          <w:szCs w:val="28"/>
        </w:rPr>
        <w:t xml:space="preserve"> Она рассчитана до 2020 года и ставит своей целью увеличение мощностей по добыче (до 4 </w:t>
      </w:r>
      <w:proofErr w:type="gramStart"/>
      <w:r w:rsidRPr="001F7032">
        <w:rPr>
          <w:color w:val="000000"/>
          <w:sz w:val="28"/>
          <w:szCs w:val="28"/>
        </w:rPr>
        <w:t>млн</w:t>
      </w:r>
      <w:proofErr w:type="gramEnd"/>
      <w:r w:rsidRPr="001F7032">
        <w:rPr>
          <w:color w:val="000000"/>
          <w:sz w:val="28"/>
          <w:szCs w:val="28"/>
        </w:rPr>
        <w:t xml:space="preserve"> баррелей в сутки) и переработке нефти (до 1,415 млн баррелей в сутки). Согласно принятой стратегии, планируется выделить до 2020 года более 40 </w:t>
      </w:r>
      <w:proofErr w:type="gramStart"/>
      <w:r w:rsidRPr="001F7032">
        <w:rPr>
          <w:color w:val="000000"/>
          <w:sz w:val="28"/>
          <w:szCs w:val="28"/>
        </w:rPr>
        <w:t>млрд</w:t>
      </w:r>
      <w:proofErr w:type="gramEnd"/>
      <w:r w:rsidRPr="001F7032">
        <w:rPr>
          <w:color w:val="000000"/>
          <w:sz w:val="28"/>
          <w:szCs w:val="28"/>
        </w:rPr>
        <w:t xml:space="preserve"> долларов США государственных средств, привлечь местные и иностранные частные инвестиции для осуществления ряда крупных проектов. Однако в последнее время все больше и больше в местных общественно-политических и экономических кругах говорят о нереальности выполнения в полном объеме поставленных в стратегии задач, особенно в части доведения добычи до 4 </w:t>
      </w:r>
      <w:proofErr w:type="gramStart"/>
      <w:r w:rsidRPr="001F7032">
        <w:rPr>
          <w:color w:val="000000"/>
          <w:sz w:val="28"/>
          <w:szCs w:val="28"/>
        </w:rPr>
        <w:t>млн</w:t>
      </w:r>
      <w:proofErr w:type="gramEnd"/>
      <w:r w:rsidRPr="001F7032">
        <w:rPr>
          <w:color w:val="000000"/>
          <w:sz w:val="28"/>
          <w:szCs w:val="28"/>
        </w:rPr>
        <w:t xml:space="preserve"> баррелей в сутки. Вокруг этого вопроса разгораются споры внутри местного нефтяного сообщества.</w:t>
      </w:r>
    </w:p>
    <w:p w:rsidR="001F7032" w:rsidRPr="001F7032" w:rsidRDefault="001F7032" w:rsidP="001F7032">
      <w:pPr>
        <w:pStyle w:val="aa"/>
        <w:shd w:val="clear" w:color="auto" w:fill="FFFFFF"/>
        <w:spacing w:before="0" w:beforeAutospacing="0" w:after="0" w:afterAutospacing="0"/>
        <w:ind w:firstLine="709"/>
        <w:jc w:val="both"/>
        <w:rPr>
          <w:color w:val="000000"/>
          <w:sz w:val="28"/>
          <w:szCs w:val="28"/>
        </w:rPr>
      </w:pPr>
      <w:r w:rsidRPr="001F7032">
        <w:rPr>
          <w:color w:val="000000"/>
          <w:sz w:val="28"/>
          <w:szCs w:val="28"/>
        </w:rPr>
        <w:t>Иностранные и местные эксперты и ранее высказывали серьезные сомнения относительно возможности претворения в жизнь этих планов, даже несмотря на существенные капиталовложения. Новых месторождений в Кувейте нет, а имеющиеся в наличии за 50 лет эксплуатации лишь истощаются.</w:t>
      </w:r>
    </w:p>
    <w:p w:rsidR="001F7032" w:rsidRPr="001F7032" w:rsidRDefault="001F7032" w:rsidP="001F7032">
      <w:pPr>
        <w:pStyle w:val="aa"/>
        <w:shd w:val="clear" w:color="auto" w:fill="FFFFFF"/>
        <w:spacing w:before="0" w:beforeAutospacing="0" w:after="0" w:afterAutospacing="0"/>
        <w:ind w:firstLine="709"/>
        <w:jc w:val="both"/>
        <w:rPr>
          <w:color w:val="000000"/>
          <w:sz w:val="28"/>
          <w:szCs w:val="28"/>
        </w:rPr>
      </w:pPr>
      <w:r w:rsidRPr="001F7032">
        <w:rPr>
          <w:color w:val="000000"/>
          <w:sz w:val="28"/>
          <w:szCs w:val="28"/>
        </w:rPr>
        <w:t xml:space="preserve">Сомнения усилились после недавнего обнародования перспективных планов Кувейтской нефтяной компании (КНК) -- дочерней компании корпорации -- до 2020 года увеличить объемы добычи на северных месторождениях с сохранением максимального уровня около 1 </w:t>
      </w:r>
      <w:proofErr w:type="gramStart"/>
      <w:r w:rsidRPr="001F7032">
        <w:rPr>
          <w:color w:val="000000"/>
          <w:sz w:val="28"/>
          <w:szCs w:val="28"/>
        </w:rPr>
        <w:t>млн</w:t>
      </w:r>
      <w:proofErr w:type="gramEnd"/>
      <w:r w:rsidRPr="001F7032">
        <w:rPr>
          <w:color w:val="000000"/>
          <w:sz w:val="28"/>
          <w:szCs w:val="28"/>
        </w:rPr>
        <w:t xml:space="preserve"> баррелей в сутки в период с 2012 по 2015 годы и с учетом того, что это не включает тяжелую нефть, которая по качеству ниже показателя API-20.</w:t>
      </w:r>
    </w:p>
    <w:p w:rsidR="009141A2" w:rsidRDefault="009141A2" w:rsidP="009141A2">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9141A2" w:rsidRPr="0003473E" w:rsidRDefault="0003473E" w:rsidP="0003473E">
      <w:pPr>
        <w:pStyle w:val="1"/>
        <w:jc w:val="center"/>
        <w:rPr>
          <w:rFonts w:ascii="Times New Roman" w:hAnsi="Times New Roman"/>
          <w:color w:val="auto"/>
          <w:lang w:eastAsia="ru-RU"/>
        </w:rPr>
      </w:pPr>
      <w:bookmarkStart w:id="28" w:name="_Toc54783525"/>
      <w:r w:rsidRPr="0003473E">
        <w:rPr>
          <w:rFonts w:ascii="Times New Roman" w:hAnsi="Times New Roman"/>
          <w:color w:val="auto"/>
          <w:lang w:eastAsia="ru-RU"/>
        </w:rPr>
        <w:lastRenderedPageBreak/>
        <w:t>7. ЗАКЛЮЧЕНИЕ</w:t>
      </w:r>
      <w:bookmarkEnd w:id="28"/>
    </w:p>
    <w:p w:rsidR="0003473E" w:rsidRPr="009A2F94" w:rsidRDefault="0003473E" w:rsidP="009141A2">
      <w:pPr>
        <w:spacing w:after="0" w:line="240" w:lineRule="auto"/>
        <w:ind w:right="21"/>
        <w:jc w:val="center"/>
        <w:rPr>
          <w:rFonts w:ascii="Times New Roman" w:hAnsi="Times New Roman"/>
          <w:b/>
          <w:sz w:val="28"/>
          <w:szCs w:val="28"/>
          <w:lang w:eastAsia="ru-RU"/>
        </w:rPr>
      </w:pPr>
    </w:p>
    <w:p w:rsidR="009141A2" w:rsidRDefault="009141A2" w:rsidP="001F7032">
      <w:pPr>
        <w:spacing w:after="0" w:line="240" w:lineRule="auto"/>
        <w:ind w:right="21" w:firstLine="709"/>
        <w:jc w:val="both"/>
        <w:rPr>
          <w:rFonts w:ascii="Times New Roman" w:hAnsi="Times New Roman"/>
          <w:sz w:val="28"/>
          <w:szCs w:val="28"/>
          <w:lang w:eastAsia="ru-RU"/>
        </w:rPr>
      </w:pPr>
      <w:r w:rsidRPr="00763455">
        <w:rPr>
          <w:rFonts w:ascii="Times New Roman" w:hAnsi="Times New Roman"/>
          <w:sz w:val="28"/>
          <w:szCs w:val="28"/>
          <w:lang w:eastAsia="ru-RU"/>
        </w:rPr>
        <w:t xml:space="preserve">Нефтегазовая промышленность играет ведущую роль в экономике </w:t>
      </w:r>
      <w:r w:rsidR="001F7032">
        <w:rPr>
          <w:rFonts w:ascii="Times New Roman" w:hAnsi="Times New Roman"/>
          <w:sz w:val="28"/>
          <w:szCs w:val="28"/>
          <w:lang w:eastAsia="ru-RU"/>
        </w:rPr>
        <w:t>Кувейта</w:t>
      </w:r>
      <w:r w:rsidRPr="00763455">
        <w:rPr>
          <w:rFonts w:ascii="Times New Roman" w:hAnsi="Times New Roman"/>
          <w:sz w:val="28"/>
          <w:szCs w:val="28"/>
          <w:lang w:eastAsia="ru-RU"/>
        </w:rPr>
        <w:t xml:space="preserve">. </w:t>
      </w:r>
      <w:r w:rsidR="001F7032">
        <w:rPr>
          <w:rFonts w:ascii="Times New Roman" w:hAnsi="Times New Roman"/>
          <w:sz w:val="28"/>
          <w:szCs w:val="28"/>
          <w:lang w:eastAsia="ru-RU"/>
        </w:rPr>
        <w:t>Стратегия развития государства направлено на развитие промышленного сектора экономики страны посредством введения в разработку новых месторождений, оптимизацией добычи нефти, посредством введения новых технологий. С каждым годом растет значение газовой промышленности, в связи с увеличение промышленных мощностей, растет необходимость в энергетических ресурсах. В настоящее время проблема решается за счет импорта СПГ из других стран. Правительство страны разрабатывает новые программы для решения данного вопроса.</w:t>
      </w:r>
    </w:p>
    <w:p w:rsidR="001F7032" w:rsidRPr="001F7032" w:rsidRDefault="001F7032" w:rsidP="001F7032">
      <w:pPr>
        <w:spacing w:after="0" w:line="240" w:lineRule="auto"/>
        <w:ind w:right="21" w:firstLine="709"/>
        <w:jc w:val="both"/>
        <w:rPr>
          <w:rFonts w:ascii="Times New Roman" w:hAnsi="Times New Roman" w:cs="Times New Roman"/>
          <w:sz w:val="28"/>
          <w:szCs w:val="28"/>
          <w:lang w:eastAsia="ru-RU"/>
        </w:rPr>
      </w:pPr>
      <w:r w:rsidRPr="001F7032">
        <w:rPr>
          <w:rFonts w:ascii="Times New Roman" w:hAnsi="Times New Roman" w:cs="Times New Roman"/>
          <w:color w:val="222222"/>
          <w:sz w:val="28"/>
          <w:szCs w:val="28"/>
          <w:shd w:val="clear" w:color="auto" w:fill="F7F7F7"/>
        </w:rPr>
        <w:t>В целом, по прогнозам специалистов, в краткосрочной перспективе экономическое и финансовое положение Кувейта будет оставаться устойчивым. Существенный приток поступлений от нефтяного экспорта будет позволять правительству решать актуальные текущие задачи и планировать хозяйственное развитие страны. Значительная неосвоенная часть средств будет направляться в пользу «Фонда будущих поколений», призванный обеспечить развитие страны в «</w:t>
      </w:r>
      <w:proofErr w:type="spellStart"/>
      <w:r w:rsidRPr="001F7032">
        <w:rPr>
          <w:rFonts w:ascii="Times New Roman" w:hAnsi="Times New Roman" w:cs="Times New Roman"/>
          <w:color w:val="222222"/>
          <w:sz w:val="28"/>
          <w:szCs w:val="28"/>
          <w:shd w:val="clear" w:color="auto" w:fill="F7F7F7"/>
        </w:rPr>
        <w:t>постнефтяной</w:t>
      </w:r>
      <w:proofErr w:type="spellEnd"/>
      <w:r w:rsidRPr="001F7032">
        <w:rPr>
          <w:rFonts w:ascii="Times New Roman" w:hAnsi="Times New Roman" w:cs="Times New Roman"/>
          <w:color w:val="222222"/>
          <w:sz w:val="28"/>
          <w:szCs w:val="28"/>
          <w:shd w:val="clear" w:color="auto" w:fill="F7F7F7"/>
        </w:rPr>
        <w:t>» период.</w:t>
      </w:r>
    </w:p>
    <w:p w:rsidR="009141A2" w:rsidRPr="009141A2" w:rsidRDefault="009141A2" w:rsidP="009141A2">
      <w:pPr>
        <w:tabs>
          <w:tab w:val="left" w:pos="567"/>
        </w:tabs>
        <w:ind w:firstLine="567"/>
      </w:pPr>
      <w:r>
        <w:rPr>
          <w:rFonts w:ascii="Times New Roman" w:hAnsi="Times New Roman" w:cs="Times New Roman"/>
          <w:iCs/>
        </w:rPr>
        <w:br w:type="page"/>
      </w:r>
    </w:p>
    <w:p w:rsidR="002E2E61" w:rsidRPr="00892D3C" w:rsidRDefault="002E2E61" w:rsidP="00F31498">
      <w:pPr>
        <w:pStyle w:val="1"/>
        <w:jc w:val="center"/>
        <w:rPr>
          <w:rFonts w:ascii="Times New Roman" w:hAnsi="Times New Roman" w:cs="Times New Roman"/>
          <w:iCs/>
          <w:color w:val="auto"/>
        </w:rPr>
      </w:pPr>
      <w:bookmarkStart w:id="29" w:name="_Toc54782919"/>
      <w:bookmarkStart w:id="30" w:name="_Toc54783526"/>
      <w:r w:rsidRPr="00892D3C">
        <w:rPr>
          <w:rFonts w:ascii="Times New Roman" w:hAnsi="Times New Roman" w:cs="Times New Roman"/>
          <w:iCs/>
          <w:color w:val="auto"/>
        </w:rPr>
        <w:lastRenderedPageBreak/>
        <w:t>УЧЕБНО-МЕТОДИЧЕСКАЯ ЛИТЕРАТУРА И РЕСУРСЫ СЕТИ ИНТЕРНЕТ</w:t>
      </w:r>
      <w:bookmarkEnd w:id="5"/>
      <w:bookmarkEnd w:id="29"/>
      <w:bookmarkEnd w:id="30"/>
    </w:p>
    <w:p w:rsidR="00892D3C" w:rsidRPr="00892D3C" w:rsidRDefault="00892D3C" w:rsidP="00892D3C">
      <w:pPr>
        <w:spacing w:after="0"/>
        <w:rPr>
          <w:rFonts w:ascii="Times New Roman" w:hAnsi="Times New Roman" w:cs="Times New Roman"/>
          <w:sz w:val="28"/>
          <w:szCs w:val="28"/>
        </w:rPr>
      </w:pPr>
    </w:p>
    <w:p w:rsidR="00D4688B" w:rsidRDefault="00892D3C" w:rsidP="00892D3C">
      <w:pPr>
        <w:spacing w:after="0"/>
        <w:jc w:val="both"/>
        <w:rPr>
          <w:rFonts w:ascii="Times New Roman" w:hAnsi="Times New Roman" w:cs="Times New Roman"/>
          <w:sz w:val="28"/>
          <w:szCs w:val="28"/>
        </w:rPr>
      </w:pPr>
      <w:r w:rsidRPr="00892D3C">
        <w:rPr>
          <w:rFonts w:ascii="Times New Roman" w:hAnsi="Times New Roman" w:cs="Times New Roman"/>
          <w:sz w:val="28"/>
          <w:szCs w:val="28"/>
        </w:rPr>
        <w:t xml:space="preserve">1. </w:t>
      </w:r>
      <w:r w:rsidR="002E2E61" w:rsidRPr="00892D3C">
        <w:rPr>
          <w:rFonts w:ascii="Times New Roman" w:hAnsi="Times New Roman" w:cs="Times New Roman"/>
          <w:sz w:val="28"/>
          <w:szCs w:val="28"/>
        </w:rPr>
        <w:t>Мировая добыча нефти и доля России в ней</w:t>
      </w:r>
      <w:r w:rsidRPr="00892D3C">
        <w:rPr>
          <w:rFonts w:ascii="Times New Roman" w:hAnsi="Times New Roman" w:cs="Times New Roman"/>
          <w:sz w:val="28"/>
          <w:szCs w:val="28"/>
        </w:rPr>
        <w:t>. / Из недр земли: территория нефти. Обзор нефтегазовой промышленности. Аналитика, статистика, интересные факты.</w:t>
      </w:r>
    </w:p>
    <w:p w:rsidR="002E2E61" w:rsidRPr="00892D3C" w:rsidRDefault="00892D3C" w:rsidP="00892D3C">
      <w:pPr>
        <w:spacing w:after="0"/>
        <w:jc w:val="both"/>
        <w:rPr>
          <w:rFonts w:ascii="Times New Roman" w:hAnsi="Times New Roman" w:cs="Times New Roman"/>
          <w:sz w:val="28"/>
          <w:szCs w:val="28"/>
        </w:rPr>
      </w:pPr>
      <w:r w:rsidRPr="00892D3C">
        <w:rPr>
          <w:rFonts w:ascii="Times New Roman" w:hAnsi="Times New Roman" w:cs="Times New Roman"/>
          <w:sz w:val="28"/>
          <w:szCs w:val="28"/>
        </w:rPr>
        <w:t>(</w:t>
      </w:r>
      <w:hyperlink r:id="rId56" w:history="1">
        <w:r w:rsidR="00D4688B" w:rsidRPr="00727B58">
          <w:rPr>
            <w:rStyle w:val="a9"/>
            <w:rFonts w:ascii="Times New Roman" w:hAnsi="Times New Roman" w:cs="Times New Roman"/>
            <w:sz w:val="28"/>
            <w:szCs w:val="28"/>
          </w:rPr>
          <w:t>https://neftegas.wordpress.com/2015/11/11</w:t>
        </w:r>
      </w:hyperlink>
      <w:r w:rsidRPr="00892D3C">
        <w:rPr>
          <w:rFonts w:ascii="Times New Roman" w:hAnsi="Times New Roman" w:cs="Times New Roman"/>
          <w:sz w:val="28"/>
          <w:szCs w:val="28"/>
        </w:rPr>
        <w:t>)</w:t>
      </w:r>
      <w:r>
        <w:rPr>
          <w:rFonts w:ascii="Times New Roman" w:hAnsi="Times New Roman" w:cs="Times New Roman"/>
          <w:sz w:val="28"/>
          <w:szCs w:val="28"/>
        </w:rPr>
        <w:t>.</w:t>
      </w:r>
    </w:p>
    <w:p w:rsidR="00F313A9" w:rsidRDefault="00892D3C" w:rsidP="00892D3C">
      <w:pPr>
        <w:spacing w:after="0"/>
        <w:rPr>
          <w:rFonts w:ascii="Times New Roman" w:hAnsi="Times New Roman" w:cs="Times New Roman"/>
          <w:sz w:val="28"/>
          <w:szCs w:val="28"/>
        </w:rPr>
      </w:pPr>
      <w:r>
        <w:rPr>
          <w:rFonts w:ascii="Times New Roman" w:hAnsi="Times New Roman" w:cs="Times New Roman"/>
          <w:sz w:val="28"/>
          <w:szCs w:val="28"/>
        </w:rPr>
        <w:t xml:space="preserve">2. </w:t>
      </w:r>
      <w:r w:rsidR="00BC2A30">
        <w:rPr>
          <w:rFonts w:ascii="Times New Roman" w:hAnsi="Times New Roman" w:cs="Times New Roman"/>
          <w:sz w:val="28"/>
          <w:szCs w:val="28"/>
        </w:rPr>
        <w:t>Щелкачев В.Н. Отечественная и мировая нефтедобыча – история развития, современное состояние и прогнозы: Монография. – М.:ГУП Изд-во «Нефть и газ» РГУ нефти и газа им. И.М. Губкина, 2001. – 128 с.</w:t>
      </w:r>
    </w:p>
    <w:p w:rsidR="00D4688B" w:rsidRDefault="00BC2A30" w:rsidP="00892D3C">
      <w:pPr>
        <w:spacing w:after="0"/>
        <w:rPr>
          <w:rFonts w:ascii="Times New Roman" w:hAnsi="Times New Roman" w:cs="Times New Roman"/>
          <w:sz w:val="28"/>
          <w:szCs w:val="28"/>
        </w:rPr>
      </w:pPr>
      <w:r>
        <w:rPr>
          <w:rFonts w:ascii="Times New Roman" w:hAnsi="Times New Roman" w:cs="Times New Roman"/>
          <w:sz w:val="28"/>
          <w:szCs w:val="28"/>
        </w:rPr>
        <w:t>3.</w:t>
      </w:r>
      <w:r w:rsidR="00D4688B">
        <w:rPr>
          <w:rFonts w:ascii="Times New Roman" w:hAnsi="Times New Roman" w:cs="Times New Roman"/>
          <w:sz w:val="28"/>
          <w:szCs w:val="28"/>
        </w:rPr>
        <w:t xml:space="preserve"> Добыча нефти в Российской империи и СССР.</w:t>
      </w:r>
    </w:p>
    <w:p w:rsidR="00BC2A30" w:rsidRDefault="00D4688B" w:rsidP="00892D3C">
      <w:pPr>
        <w:spacing w:after="0"/>
        <w:rPr>
          <w:rFonts w:ascii="Times New Roman" w:hAnsi="Times New Roman" w:cs="Times New Roman"/>
          <w:sz w:val="28"/>
          <w:szCs w:val="28"/>
        </w:rPr>
      </w:pPr>
      <w:r>
        <w:rPr>
          <w:rFonts w:ascii="Times New Roman" w:hAnsi="Times New Roman" w:cs="Times New Roman"/>
          <w:sz w:val="28"/>
          <w:szCs w:val="28"/>
        </w:rPr>
        <w:t>(</w:t>
      </w:r>
      <w:hyperlink r:id="rId57" w:history="1">
        <w:r w:rsidR="00DB2CEC" w:rsidRPr="00727B58">
          <w:rPr>
            <w:rStyle w:val="a9"/>
            <w:rFonts w:ascii="Times New Roman" w:hAnsi="Times New Roman" w:cs="Times New Roman"/>
            <w:sz w:val="28"/>
            <w:szCs w:val="28"/>
          </w:rPr>
          <w:t>http://cyclowiki.org/wiki/Добыча_нефти_в_Российской_империи_и_СССР</w:t>
        </w:r>
      </w:hyperlink>
      <w:r>
        <w:rPr>
          <w:rFonts w:ascii="Times New Roman" w:hAnsi="Times New Roman" w:cs="Times New Roman"/>
          <w:sz w:val="28"/>
          <w:szCs w:val="28"/>
        </w:rPr>
        <w:t>)</w:t>
      </w:r>
      <w:r w:rsidR="001F7032">
        <w:rPr>
          <w:rFonts w:ascii="Times New Roman" w:hAnsi="Times New Roman" w:cs="Times New Roman"/>
          <w:sz w:val="28"/>
          <w:szCs w:val="28"/>
        </w:rPr>
        <w:t>.</w:t>
      </w:r>
    </w:p>
    <w:p w:rsidR="00D4688B" w:rsidRDefault="00D4688B" w:rsidP="00892D3C">
      <w:pPr>
        <w:spacing w:after="0"/>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9A1CCA">
        <w:rPr>
          <w:rFonts w:ascii="Times New Roman" w:hAnsi="Times New Roman" w:cs="Times New Roman"/>
          <w:sz w:val="28"/>
          <w:szCs w:val="28"/>
        </w:rPr>
        <w:t>Студопедия</w:t>
      </w:r>
      <w:proofErr w:type="spellEnd"/>
      <w:r w:rsidR="009A1CCA">
        <w:rPr>
          <w:rFonts w:ascii="Times New Roman" w:hAnsi="Times New Roman" w:cs="Times New Roman"/>
          <w:sz w:val="28"/>
          <w:szCs w:val="28"/>
        </w:rPr>
        <w:t xml:space="preserve"> / Проблемы нефтяной промышленности</w:t>
      </w:r>
      <w:r w:rsidR="001F7032">
        <w:rPr>
          <w:rFonts w:ascii="Times New Roman" w:hAnsi="Times New Roman" w:cs="Times New Roman"/>
          <w:sz w:val="28"/>
          <w:szCs w:val="28"/>
        </w:rPr>
        <w:t>.</w:t>
      </w:r>
    </w:p>
    <w:p w:rsidR="009A1CCA" w:rsidRDefault="009A1CCA" w:rsidP="00892D3C">
      <w:pPr>
        <w:spacing w:after="0"/>
        <w:rPr>
          <w:rFonts w:ascii="Times New Roman" w:hAnsi="Times New Roman" w:cs="Times New Roman"/>
          <w:sz w:val="28"/>
          <w:szCs w:val="28"/>
        </w:rPr>
      </w:pPr>
      <w:r>
        <w:rPr>
          <w:rFonts w:ascii="Times New Roman" w:hAnsi="Times New Roman" w:cs="Times New Roman"/>
          <w:sz w:val="28"/>
          <w:szCs w:val="28"/>
        </w:rPr>
        <w:t>(</w:t>
      </w:r>
      <w:hyperlink r:id="rId58" w:history="1">
        <w:r w:rsidRPr="00727B58">
          <w:rPr>
            <w:rStyle w:val="a9"/>
            <w:rFonts w:ascii="Times New Roman" w:hAnsi="Times New Roman" w:cs="Times New Roman"/>
            <w:sz w:val="28"/>
            <w:szCs w:val="28"/>
          </w:rPr>
          <w:t>https://studopedia.ru/17_76255_problemi-neftyanoy-promishlennosti.html</w:t>
        </w:r>
      </w:hyperlink>
      <w:r>
        <w:rPr>
          <w:rFonts w:ascii="Times New Roman" w:hAnsi="Times New Roman" w:cs="Times New Roman"/>
          <w:sz w:val="28"/>
          <w:szCs w:val="28"/>
        </w:rPr>
        <w:t>)</w:t>
      </w:r>
      <w:r w:rsidR="001F7032">
        <w:rPr>
          <w:rFonts w:ascii="Times New Roman" w:hAnsi="Times New Roman" w:cs="Times New Roman"/>
          <w:sz w:val="28"/>
          <w:szCs w:val="28"/>
        </w:rPr>
        <w:t>.</w:t>
      </w:r>
    </w:p>
    <w:p w:rsidR="009A1CCA" w:rsidRDefault="009A1CCA" w:rsidP="00892D3C">
      <w:pPr>
        <w:spacing w:after="0"/>
        <w:rPr>
          <w:rFonts w:ascii="Times New Roman" w:hAnsi="Times New Roman" w:cs="Times New Roman"/>
          <w:sz w:val="28"/>
          <w:szCs w:val="28"/>
        </w:rPr>
      </w:pPr>
      <w:r>
        <w:rPr>
          <w:rFonts w:ascii="Times New Roman" w:hAnsi="Times New Roman" w:cs="Times New Roman"/>
          <w:sz w:val="28"/>
          <w:szCs w:val="28"/>
        </w:rPr>
        <w:t>5. Добыча нефти (включая газовый конденсат)</w:t>
      </w:r>
      <w:r w:rsidR="001F7032">
        <w:rPr>
          <w:rFonts w:ascii="Times New Roman" w:hAnsi="Times New Roman" w:cs="Times New Roman"/>
          <w:sz w:val="28"/>
          <w:szCs w:val="28"/>
        </w:rPr>
        <w:t>.</w:t>
      </w:r>
    </w:p>
    <w:p w:rsidR="009A1CCA" w:rsidRDefault="009A1CCA" w:rsidP="00892D3C">
      <w:pPr>
        <w:spacing w:after="0"/>
        <w:rPr>
          <w:rFonts w:ascii="Times New Roman" w:hAnsi="Times New Roman" w:cs="Times New Roman"/>
          <w:sz w:val="28"/>
          <w:szCs w:val="28"/>
        </w:rPr>
      </w:pPr>
      <w:r>
        <w:rPr>
          <w:rFonts w:ascii="Times New Roman" w:hAnsi="Times New Roman" w:cs="Times New Roman"/>
          <w:sz w:val="28"/>
          <w:szCs w:val="28"/>
        </w:rPr>
        <w:t>(</w:t>
      </w:r>
      <w:hyperlink r:id="rId59" w:history="1">
        <w:r w:rsidRPr="00727B58">
          <w:rPr>
            <w:rStyle w:val="a9"/>
            <w:rFonts w:ascii="Times New Roman" w:hAnsi="Times New Roman" w:cs="Times New Roman"/>
            <w:sz w:val="28"/>
            <w:szCs w:val="28"/>
          </w:rPr>
          <w:t>http://su90.ru/uoil.pdf</w:t>
        </w:r>
      </w:hyperlink>
      <w:r>
        <w:rPr>
          <w:rFonts w:ascii="Times New Roman" w:hAnsi="Times New Roman" w:cs="Times New Roman"/>
          <w:sz w:val="28"/>
          <w:szCs w:val="28"/>
        </w:rPr>
        <w:t>)</w:t>
      </w:r>
      <w:r w:rsidR="001F7032">
        <w:rPr>
          <w:rFonts w:ascii="Times New Roman" w:hAnsi="Times New Roman" w:cs="Times New Roman"/>
          <w:sz w:val="28"/>
          <w:szCs w:val="28"/>
        </w:rPr>
        <w:t>.</w:t>
      </w:r>
    </w:p>
    <w:p w:rsidR="009A1CCA" w:rsidRDefault="009A1CCA" w:rsidP="00892D3C">
      <w:pPr>
        <w:spacing w:after="0"/>
        <w:rPr>
          <w:rFonts w:ascii="Times New Roman" w:hAnsi="Times New Roman" w:cs="Times New Roman"/>
          <w:sz w:val="28"/>
          <w:szCs w:val="28"/>
        </w:rPr>
      </w:pPr>
      <w:r>
        <w:rPr>
          <w:rFonts w:ascii="Times New Roman" w:hAnsi="Times New Roman" w:cs="Times New Roman"/>
          <w:sz w:val="28"/>
          <w:szCs w:val="28"/>
        </w:rPr>
        <w:t>6. Добыча нефти в России и мире в 1970 – 2008 гг.</w:t>
      </w:r>
    </w:p>
    <w:p w:rsidR="009A1CCA" w:rsidRDefault="009A1CCA" w:rsidP="00892D3C">
      <w:pPr>
        <w:spacing w:after="0"/>
        <w:rPr>
          <w:rFonts w:ascii="Times New Roman" w:hAnsi="Times New Roman" w:cs="Times New Roman"/>
          <w:sz w:val="28"/>
          <w:szCs w:val="28"/>
        </w:rPr>
      </w:pPr>
      <w:proofErr w:type="gramStart"/>
      <w:r>
        <w:rPr>
          <w:rFonts w:ascii="Times New Roman" w:hAnsi="Times New Roman" w:cs="Times New Roman"/>
          <w:sz w:val="28"/>
          <w:szCs w:val="28"/>
        </w:rPr>
        <w:t>(</w:t>
      </w:r>
      <w:hyperlink r:id="rId60" w:history="1">
        <w:r w:rsidR="00284CD3" w:rsidRPr="00727B58">
          <w:rPr>
            <w:rStyle w:val="a9"/>
            <w:rFonts w:ascii="Times New Roman" w:hAnsi="Times New Roman" w:cs="Times New Roman"/>
            <w:sz w:val="28"/>
            <w:szCs w:val="28"/>
          </w:rPr>
          <w:t>https://yandex.ru/images/search?pos=1&amp;from=tabbar&amp;img_url=https%3A%2F%2Fcf.ppt-online.org%2Ffiles1%2Fslide%2Fd%2Fdal5emBE0XYHbZAkr1qyRzKPpuhTv389LMs7jCwIS%2Fslide-67.jpg&amp;text=%D1%80%D1%81%D1%84%D1%81%D1%80%20%D0%B4%D0%BE%D0%B1%D1%8B%D1%87%D0%B0%20%D0%BD%D0%B5%D1%84%D1%82%D0%B8%201970%2C</w:t>
        </w:r>
        <w:proofErr w:type="gramEnd"/>
        <w:r w:rsidR="00284CD3" w:rsidRPr="00727B58">
          <w:rPr>
            <w:rStyle w:val="a9"/>
            <w:rFonts w:ascii="Times New Roman" w:hAnsi="Times New Roman" w:cs="Times New Roman"/>
            <w:sz w:val="28"/>
            <w:szCs w:val="28"/>
          </w:rPr>
          <w:t>%</w:t>
        </w:r>
        <w:proofErr w:type="gramStart"/>
        <w:r w:rsidR="00284CD3" w:rsidRPr="00727B58">
          <w:rPr>
            <w:rStyle w:val="a9"/>
            <w:rFonts w:ascii="Times New Roman" w:hAnsi="Times New Roman" w:cs="Times New Roman"/>
            <w:sz w:val="28"/>
            <w:szCs w:val="28"/>
          </w:rPr>
          <w:t>201980&amp;rpt=simage</w:t>
        </w:r>
      </w:hyperlink>
      <w:r>
        <w:rPr>
          <w:rFonts w:ascii="Times New Roman" w:hAnsi="Times New Roman" w:cs="Times New Roman"/>
          <w:sz w:val="28"/>
          <w:szCs w:val="28"/>
        </w:rPr>
        <w:t>)</w:t>
      </w:r>
      <w:r w:rsidR="001F7032">
        <w:rPr>
          <w:rFonts w:ascii="Times New Roman" w:hAnsi="Times New Roman" w:cs="Times New Roman"/>
          <w:sz w:val="28"/>
          <w:szCs w:val="28"/>
        </w:rPr>
        <w:t>.</w:t>
      </w:r>
      <w:proofErr w:type="gramEnd"/>
    </w:p>
    <w:p w:rsidR="00284CD3" w:rsidRDefault="00284CD3" w:rsidP="00892D3C">
      <w:pPr>
        <w:spacing w:after="0"/>
        <w:rPr>
          <w:rFonts w:ascii="Times New Roman" w:hAnsi="Times New Roman" w:cs="Times New Roman"/>
          <w:sz w:val="28"/>
          <w:szCs w:val="28"/>
        </w:rPr>
      </w:pPr>
      <w:r>
        <w:rPr>
          <w:rFonts w:ascii="Times New Roman" w:hAnsi="Times New Roman" w:cs="Times New Roman"/>
          <w:sz w:val="28"/>
          <w:szCs w:val="28"/>
        </w:rPr>
        <w:t xml:space="preserve">7. </w:t>
      </w:r>
      <w:r w:rsidR="00D3262A">
        <w:rPr>
          <w:rFonts w:ascii="Times New Roman" w:hAnsi="Times New Roman" w:cs="Times New Roman"/>
          <w:sz w:val="28"/>
          <w:szCs w:val="28"/>
        </w:rPr>
        <w:t>Добыча нефти в России: 1991 – 2020.</w:t>
      </w:r>
    </w:p>
    <w:p w:rsidR="00D3262A" w:rsidRDefault="00D3262A" w:rsidP="00892D3C">
      <w:pPr>
        <w:spacing w:after="0"/>
        <w:rPr>
          <w:rFonts w:ascii="Times New Roman" w:hAnsi="Times New Roman" w:cs="Times New Roman"/>
          <w:sz w:val="28"/>
          <w:szCs w:val="28"/>
        </w:rPr>
      </w:pPr>
      <w:r>
        <w:rPr>
          <w:rFonts w:ascii="Times New Roman" w:hAnsi="Times New Roman" w:cs="Times New Roman"/>
          <w:sz w:val="28"/>
          <w:szCs w:val="28"/>
        </w:rPr>
        <w:t>(</w:t>
      </w:r>
      <w:hyperlink r:id="rId61" w:history="1">
        <w:r w:rsidRPr="00727B58">
          <w:rPr>
            <w:rStyle w:val="a9"/>
            <w:rFonts w:ascii="Times New Roman" w:hAnsi="Times New Roman" w:cs="Times New Roman"/>
            <w:sz w:val="28"/>
            <w:szCs w:val="28"/>
          </w:rPr>
          <w:t>http://global-finances.ru/dobyicha-nefti-v-rossii-po-godam/</w:t>
        </w:r>
      </w:hyperlink>
      <w:r>
        <w:rPr>
          <w:rFonts w:ascii="Times New Roman" w:hAnsi="Times New Roman" w:cs="Times New Roman"/>
          <w:sz w:val="28"/>
          <w:szCs w:val="28"/>
        </w:rPr>
        <w:t>)</w:t>
      </w:r>
      <w:r w:rsidR="001F7032">
        <w:rPr>
          <w:rFonts w:ascii="Times New Roman" w:hAnsi="Times New Roman" w:cs="Times New Roman"/>
          <w:sz w:val="28"/>
          <w:szCs w:val="28"/>
        </w:rPr>
        <w:t>.</w:t>
      </w:r>
    </w:p>
    <w:p w:rsidR="00D3262A" w:rsidRDefault="00D3262A" w:rsidP="00892D3C">
      <w:pPr>
        <w:spacing w:after="0"/>
        <w:rPr>
          <w:rFonts w:ascii="Times New Roman" w:hAnsi="Times New Roman" w:cs="Times New Roman"/>
          <w:sz w:val="28"/>
          <w:szCs w:val="28"/>
        </w:rPr>
      </w:pPr>
      <w:r>
        <w:rPr>
          <w:rFonts w:ascii="Times New Roman" w:hAnsi="Times New Roman" w:cs="Times New Roman"/>
          <w:sz w:val="28"/>
          <w:szCs w:val="28"/>
        </w:rPr>
        <w:t xml:space="preserve">8. </w:t>
      </w:r>
      <w:r w:rsidR="00D1713F">
        <w:rPr>
          <w:rFonts w:ascii="Times New Roman" w:hAnsi="Times New Roman" w:cs="Times New Roman"/>
          <w:sz w:val="28"/>
          <w:szCs w:val="28"/>
        </w:rPr>
        <w:t>Все о нефти / Добыча нефти.</w:t>
      </w:r>
    </w:p>
    <w:p w:rsidR="00D1713F" w:rsidRDefault="00D1713F" w:rsidP="00892D3C">
      <w:pPr>
        <w:spacing w:after="0"/>
        <w:rPr>
          <w:rFonts w:ascii="Times New Roman" w:hAnsi="Times New Roman" w:cs="Times New Roman"/>
          <w:sz w:val="28"/>
          <w:szCs w:val="28"/>
        </w:rPr>
      </w:pPr>
      <w:r>
        <w:rPr>
          <w:rFonts w:ascii="Times New Roman" w:hAnsi="Times New Roman" w:cs="Times New Roman"/>
          <w:sz w:val="28"/>
          <w:szCs w:val="28"/>
        </w:rPr>
        <w:t>(</w:t>
      </w:r>
      <w:hyperlink r:id="rId62" w:history="1">
        <w:r w:rsidRPr="00727B58">
          <w:rPr>
            <w:rStyle w:val="a9"/>
            <w:rFonts w:ascii="Times New Roman" w:hAnsi="Times New Roman" w:cs="Times New Roman"/>
            <w:sz w:val="28"/>
            <w:szCs w:val="28"/>
          </w:rPr>
          <w:t>https://vseonefti.ru/upstream/</w:t>
        </w:r>
      </w:hyperlink>
      <w:r>
        <w:rPr>
          <w:rFonts w:ascii="Times New Roman" w:hAnsi="Times New Roman" w:cs="Times New Roman"/>
          <w:sz w:val="28"/>
          <w:szCs w:val="28"/>
        </w:rPr>
        <w:t>)</w:t>
      </w:r>
      <w:r w:rsidR="001F7032">
        <w:rPr>
          <w:rFonts w:ascii="Times New Roman" w:hAnsi="Times New Roman" w:cs="Times New Roman"/>
          <w:sz w:val="28"/>
          <w:szCs w:val="28"/>
        </w:rPr>
        <w:t>.</w:t>
      </w:r>
    </w:p>
    <w:p w:rsidR="00D1713F" w:rsidRDefault="00D1713F" w:rsidP="00892D3C">
      <w:pPr>
        <w:spacing w:after="0"/>
        <w:rPr>
          <w:rFonts w:ascii="Times New Roman" w:hAnsi="Times New Roman" w:cs="Times New Roman"/>
          <w:sz w:val="28"/>
          <w:szCs w:val="28"/>
        </w:rPr>
      </w:pPr>
      <w:r>
        <w:rPr>
          <w:rFonts w:ascii="Times New Roman" w:hAnsi="Times New Roman" w:cs="Times New Roman"/>
          <w:sz w:val="28"/>
          <w:szCs w:val="28"/>
        </w:rPr>
        <w:t xml:space="preserve">9. </w:t>
      </w:r>
      <w:r w:rsidR="00F95904">
        <w:rPr>
          <w:rFonts w:ascii="Times New Roman" w:hAnsi="Times New Roman" w:cs="Times New Roman"/>
          <w:sz w:val="28"/>
          <w:szCs w:val="28"/>
        </w:rPr>
        <w:t>Специализированный журнал. Бурение и нефть.</w:t>
      </w:r>
    </w:p>
    <w:p w:rsidR="00F95904" w:rsidRDefault="00F95904" w:rsidP="00892D3C">
      <w:pPr>
        <w:spacing w:after="0"/>
        <w:rPr>
          <w:rFonts w:ascii="Times New Roman" w:hAnsi="Times New Roman" w:cs="Times New Roman"/>
          <w:sz w:val="28"/>
          <w:szCs w:val="28"/>
        </w:rPr>
      </w:pPr>
      <w:r>
        <w:rPr>
          <w:rFonts w:ascii="Times New Roman" w:hAnsi="Times New Roman" w:cs="Times New Roman"/>
          <w:sz w:val="28"/>
          <w:szCs w:val="28"/>
        </w:rPr>
        <w:t>(</w:t>
      </w:r>
      <w:hyperlink r:id="rId63" w:history="1">
        <w:r w:rsidRPr="00727B58">
          <w:rPr>
            <w:rStyle w:val="a9"/>
            <w:rFonts w:ascii="Times New Roman" w:hAnsi="Times New Roman" w:cs="Times New Roman"/>
            <w:sz w:val="28"/>
            <w:szCs w:val="28"/>
          </w:rPr>
          <w:t>https://burneft.ru/archive/issues/2011-04/1</w:t>
        </w:r>
      </w:hyperlink>
      <w:r>
        <w:rPr>
          <w:rFonts w:ascii="Times New Roman" w:hAnsi="Times New Roman" w:cs="Times New Roman"/>
          <w:sz w:val="28"/>
          <w:szCs w:val="28"/>
        </w:rPr>
        <w:t>)</w:t>
      </w:r>
      <w:r w:rsidR="001F7032">
        <w:rPr>
          <w:rFonts w:ascii="Times New Roman" w:hAnsi="Times New Roman" w:cs="Times New Roman"/>
          <w:sz w:val="28"/>
          <w:szCs w:val="28"/>
        </w:rPr>
        <w:t>.</w:t>
      </w:r>
    </w:p>
    <w:p w:rsidR="00F95904" w:rsidRDefault="00F95904" w:rsidP="00892D3C">
      <w:pPr>
        <w:spacing w:after="0"/>
        <w:rPr>
          <w:rFonts w:ascii="Times New Roman" w:hAnsi="Times New Roman" w:cs="Times New Roman"/>
          <w:sz w:val="28"/>
          <w:szCs w:val="28"/>
        </w:rPr>
      </w:pPr>
      <w:r>
        <w:rPr>
          <w:rFonts w:ascii="Times New Roman" w:hAnsi="Times New Roman" w:cs="Times New Roman"/>
          <w:sz w:val="28"/>
          <w:szCs w:val="28"/>
        </w:rPr>
        <w:t>10. Статистический Ежегодник мировой энергетики 2020.</w:t>
      </w:r>
    </w:p>
    <w:p w:rsidR="00F95904" w:rsidRDefault="00F95904" w:rsidP="00892D3C">
      <w:pPr>
        <w:spacing w:after="0"/>
        <w:rPr>
          <w:rFonts w:ascii="Times New Roman" w:hAnsi="Times New Roman" w:cs="Times New Roman"/>
          <w:sz w:val="28"/>
          <w:szCs w:val="28"/>
        </w:rPr>
      </w:pPr>
      <w:r>
        <w:rPr>
          <w:rFonts w:ascii="Times New Roman" w:hAnsi="Times New Roman" w:cs="Times New Roman"/>
          <w:sz w:val="28"/>
          <w:szCs w:val="28"/>
        </w:rPr>
        <w:t>(</w:t>
      </w:r>
      <w:hyperlink r:id="rId64" w:history="1">
        <w:r w:rsidRPr="00727B58">
          <w:rPr>
            <w:rStyle w:val="a9"/>
            <w:rFonts w:ascii="Times New Roman" w:hAnsi="Times New Roman" w:cs="Times New Roman"/>
            <w:sz w:val="28"/>
            <w:szCs w:val="28"/>
          </w:rPr>
          <w:t>https://yearbook.enerdata.ru/crude-oil/world-production-statitistics.html</w:t>
        </w:r>
      </w:hyperlink>
      <w:r>
        <w:rPr>
          <w:rFonts w:ascii="Times New Roman" w:hAnsi="Times New Roman" w:cs="Times New Roman"/>
          <w:sz w:val="28"/>
          <w:szCs w:val="28"/>
        </w:rPr>
        <w:t>)</w:t>
      </w:r>
      <w:r w:rsidR="001F7032">
        <w:rPr>
          <w:rFonts w:ascii="Times New Roman" w:hAnsi="Times New Roman" w:cs="Times New Roman"/>
          <w:sz w:val="28"/>
          <w:szCs w:val="28"/>
        </w:rPr>
        <w:t>.</w:t>
      </w:r>
    </w:p>
    <w:p w:rsidR="00393C6C" w:rsidRDefault="00393C6C" w:rsidP="00892D3C">
      <w:pPr>
        <w:spacing w:after="0"/>
        <w:rPr>
          <w:rFonts w:ascii="Times New Roman" w:hAnsi="Times New Roman" w:cs="Times New Roman"/>
          <w:sz w:val="28"/>
          <w:szCs w:val="28"/>
        </w:rPr>
      </w:pPr>
      <w:r>
        <w:rPr>
          <w:rFonts w:ascii="Times New Roman" w:hAnsi="Times New Roman" w:cs="Times New Roman"/>
          <w:sz w:val="28"/>
          <w:szCs w:val="28"/>
        </w:rPr>
        <w:t>11. Презентация «Структура экспорта нефтяной отрасли» по экономике (</w:t>
      </w:r>
      <w:hyperlink r:id="rId65" w:history="1">
        <w:r w:rsidRPr="00727B58">
          <w:rPr>
            <w:rStyle w:val="a9"/>
            <w:rFonts w:ascii="Times New Roman" w:hAnsi="Times New Roman" w:cs="Times New Roman"/>
            <w:sz w:val="28"/>
            <w:szCs w:val="28"/>
          </w:rPr>
          <w:t>https://prezentacii.org/prezentacii/prezentacii-po-ekonomike/143386-struktura-jeksporta-neftjanoj-otrasli.html</w:t>
        </w:r>
      </w:hyperlink>
      <w:r>
        <w:rPr>
          <w:rFonts w:ascii="Times New Roman" w:hAnsi="Times New Roman" w:cs="Times New Roman"/>
          <w:sz w:val="28"/>
          <w:szCs w:val="28"/>
        </w:rPr>
        <w:t>)</w:t>
      </w:r>
      <w:r w:rsidR="001F7032">
        <w:rPr>
          <w:rFonts w:ascii="Times New Roman" w:hAnsi="Times New Roman" w:cs="Times New Roman"/>
          <w:sz w:val="28"/>
          <w:szCs w:val="28"/>
        </w:rPr>
        <w:t>.</w:t>
      </w:r>
    </w:p>
    <w:p w:rsidR="002E2A13" w:rsidRDefault="002E2A13" w:rsidP="00892D3C">
      <w:pPr>
        <w:spacing w:after="0"/>
        <w:rPr>
          <w:rFonts w:ascii="Times New Roman" w:hAnsi="Times New Roman" w:cs="Times New Roman"/>
          <w:sz w:val="28"/>
          <w:szCs w:val="28"/>
        </w:rPr>
      </w:pPr>
      <w:r>
        <w:rPr>
          <w:rFonts w:ascii="Times New Roman" w:hAnsi="Times New Roman" w:cs="Times New Roman"/>
          <w:sz w:val="28"/>
          <w:szCs w:val="28"/>
        </w:rPr>
        <w:t>12. Презентация «Международная торговля»</w:t>
      </w:r>
      <w:r w:rsidR="001F7032">
        <w:rPr>
          <w:rFonts w:ascii="Times New Roman" w:hAnsi="Times New Roman" w:cs="Times New Roman"/>
          <w:sz w:val="28"/>
          <w:szCs w:val="28"/>
        </w:rPr>
        <w:t>.</w:t>
      </w:r>
    </w:p>
    <w:p w:rsidR="002E2A13" w:rsidRDefault="002E2A13" w:rsidP="00892D3C">
      <w:pPr>
        <w:spacing w:after="0"/>
        <w:rPr>
          <w:rFonts w:ascii="Times New Roman" w:hAnsi="Times New Roman" w:cs="Times New Roman"/>
          <w:sz w:val="28"/>
          <w:szCs w:val="28"/>
        </w:rPr>
      </w:pPr>
      <w:r>
        <w:rPr>
          <w:rFonts w:ascii="Times New Roman" w:hAnsi="Times New Roman" w:cs="Times New Roman"/>
          <w:sz w:val="28"/>
          <w:szCs w:val="28"/>
        </w:rPr>
        <w:t>(</w:t>
      </w:r>
      <w:hyperlink r:id="rId66" w:history="1">
        <w:r w:rsidRPr="00727B58">
          <w:rPr>
            <w:rStyle w:val="a9"/>
            <w:rFonts w:ascii="Times New Roman" w:hAnsi="Times New Roman" w:cs="Times New Roman"/>
            <w:sz w:val="28"/>
            <w:szCs w:val="28"/>
          </w:rPr>
          <w:t>https://ppt-online.org/32735</w:t>
        </w:r>
      </w:hyperlink>
      <w:r>
        <w:rPr>
          <w:rFonts w:ascii="Times New Roman" w:hAnsi="Times New Roman" w:cs="Times New Roman"/>
          <w:sz w:val="28"/>
          <w:szCs w:val="28"/>
        </w:rPr>
        <w:t>)</w:t>
      </w:r>
      <w:r w:rsidR="001F7032">
        <w:rPr>
          <w:rFonts w:ascii="Times New Roman" w:hAnsi="Times New Roman" w:cs="Times New Roman"/>
          <w:sz w:val="28"/>
          <w:szCs w:val="28"/>
        </w:rPr>
        <w:t>.</w:t>
      </w:r>
    </w:p>
    <w:p w:rsidR="00FD22D1" w:rsidRDefault="00FD22D1" w:rsidP="00892D3C">
      <w:pPr>
        <w:spacing w:after="0"/>
        <w:rPr>
          <w:rFonts w:ascii="Times New Roman" w:hAnsi="Times New Roman" w:cs="Times New Roman"/>
          <w:sz w:val="28"/>
          <w:szCs w:val="28"/>
        </w:rPr>
      </w:pPr>
      <w:r>
        <w:rPr>
          <w:rFonts w:ascii="Times New Roman" w:hAnsi="Times New Roman" w:cs="Times New Roman"/>
          <w:sz w:val="28"/>
          <w:szCs w:val="28"/>
        </w:rPr>
        <w:t>13. Страны лидеры по добыче и запасам природного газа в мире. Динамика добычи природного газа в России с 1913 года.</w:t>
      </w:r>
    </w:p>
    <w:p w:rsidR="00FD22D1" w:rsidRDefault="00FD22D1" w:rsidP="00892D3C">
      <w:pPr>
        <w:spacing w:after="0"/>
        <w:rPr>
          <w:rFonts w:ascii="Times New Roman" w:hAnsi="Times New Roman" w:cs="Times New Roman"/>
          <w:sz w:val="28"/>
          <w:szCs w:val="28"/>
        </w:rPr>
      </w:pPr>
      <w:r>
        <w:rPr>
          <w:rFonts w:ascii="Times New Roman" w:hAnsi="Times New Roman" w:cs="Times New Roman"/>
          <w:sz w:val="28"/>
          <w:szCs w:val="28"/>
        </w:rPr>
        <w:lastRenderedPageBreak/>
        <w:t>(</w:t>
      </w:r>
      <w:hyperlink r:id="rId67" w:history="1">
        <w:r w:rsidRPr="00727B58">
          <w:rPr>
            <w:rStyle w:val="a9"/>
            <w:rFonts w:ascii="Times New Roman" w:hAnsi="Times New Roman" w:cs="Times New Roman"/>
            <w:sz w:val="28"/>
            <w:szCs w:val="28"/>
          </w:rPr>
          <w:t>https://tyulyagin.ru/ratings/strany-lidery-po-dobyche-i-zapasam-prirodnogo-gaza-v-mire.html</w:t>
        </w:r>
      </w:hyperlink>
      <w:r>
        <w:rPr>
          <w:rFonts w:ascii="Times New Roman" w:hAnsi="Times New Roman" w:cs="Times New Roman"/>
          <w:sz w:val="28"/>
          <w:szCs w:val="28"/>
        </w:rPr>
        <w:t>)</w:t>
      </w:r>
      <w:r w:rsidR="001F7032">
        <w:rPr>
          <w:rFonts w:ascii="Times New Roman" w:hAnsi="Times New Roman" w:cs="Times New Roman"/>
          <w:sz w:val="28"/>
          <w:szCs w:val="28"/>
        </w:rPr>
        <w:t>.</w:t>
      </w:r>
    </w:p>
    <w:p w:rsidR="00B742C4" w:rsidRDefault="00B742C4" w:rsidP="00892D3C">
      <w:pPr>
        <w:spacing w:after="0"/>
        <w:rPr>
          <w:rFonts w:ascii="Times New Roman" w:hAnsi="Times New Roman" w:cs="Times New Roman"/>
          <w:sz w:val="28"/>
          <w:szCs w:val="28"/>
        </w:rPr>
      </w:pPr>
      <w:r>
        <w:rPr>
          <w:rFonts w:ascii="Times New Roman" w:hAnsi="Times New Roman" w:cs="Times New Roman"/>
          <w:sz w:val="28"/>
          <w:szCs w:val="28"/>
        </w:rPr>
        <w:t>14. Статистический Ежегодник мировой энергетики 2020.</w:t>
      </w:r>
    </w:p>
    <w:p w:rsidR="00B742C4" w:rsidRDefault="00B742C4" w:rsidP="00892D3C">
      <w:pPr>
        <w:spacing w:after="0"/>
        <w:rPr>
          <w:rFonts w:ascii="Times New Roman" w:hAnsi="Times New Roman" w:cs="Times New Roman"/>
          <w:sz w:val="28"/>
          <w:szCs w:val="28"/>
        </w:rPr>
      </w:pPr>
      <w:r>
        <w:rPr>
          <w:rFonts w:ascii="Times New Roman" w:hAnsi="Times New Roman" w:cs="Times New Roman"/>
          <w:sz w:val="28"/>
          <w:szCs w:val="28"/>
        </w:rPr>
        <w:t>(</w:t>
      </w:r>
      <w:hyperlink r:id="rId68" w:history="1">
        <w:r w:rsidRPr="00727B58">
          <w:rPr>
            <w:rStyle w:val="a9"/>
            <w:rFonts w:ascii="Times New Roman" w:hAnsi="Times New Roman" w:cs="Times New Roman"/>
            <w:sz w:val="28"/>
            <w:szCs w:val="28"/>
          </w:rPr>
          <w:t>https://yearbook.enerdata.ru/natural-gas/world-natural-gas-production-statistics.html</w:t>
        </w:r>
      </w:hyperlink>
      <w:r>
        <w:rPr>
          <w:rFonts w:ascii="Times New Roman" w:hAnsi="Times New Roman" w:cs="Times New Roman"/>
          <w:sz w:val="28"/>
          <w:szCs w:val="28"/>
        </w:rPr>
        <w:t>)</w:t>
      </w:r>
      <w:r w:rsidR="001F7032">
        <w:rPr>
          <w:rFonts w:ascii="Times New Roman" w:hAnsi="Times New Roman" w:cs="Times New Roman"/>
          <w:sz w:val="28"/>
          <w:szCs w:val="28"/>
        </w:rPr>
        <w:t>.</w:t>
      </w:r>
    </w:p>
    <w:p w:rsidR="00B742C4" w:rsidRDefault="00F56E7F" w:rsidP="00892D3C">
      <w:pPr>
        <w:spacing w:after="0"/>
        <w:rPr>
          <w:rFonts w:ascii="Times New Roman" w:hAnsi="Times New Roman" w:cs="Times New Roman"/>
          <w:sz w:val="28"/>
          <w:szCs w:val="28"/>
        </w:rPr>
      </w:pPr>
      <w:r>
        <w:rPr>
          <w:rFonts w:ascii="Times New Roman" w:hAnsi="Times New Roman" w:cs="Times New Roman"/>
          <w:sz w:val="28"/>
          <w:szCs w:val="28"/>
        </w:rPr>
        <w:t>15. Нефть-газ-</w:t>
      </w:r>
      <w:proofErr w:type="spellStart"/>
      <w:r>
        <w:rPr>
          <w:rFonts w:ascii="Times New Roman" w:hAnsi="Times New Roman" w:cs="Times New Roman"/>
          <w:sz w:val="28"/>
          <w:szCs w:val="28"/>
        </w:rPr>
        <w:t>ископаемые.рф</w:t>
      </w:r>
      <w:proofErr w:type="spellEnd"/>
      <w:r w:rsidR="001F7032">
        <w:rPr>
          <w:rFonts w:ascii="Times New Roman" w:hAnsi="Times New Roman" w:cs="Times New Roman"/>
          <w:sz w:val="28"/>
          <w:szCs w:val="28"/>
        </w:rPr>
        <w:t>.</w:t>
      </w:r>
    </w:p>
    <w:p w:rsidR="00F56E7F" w:rsidRDefault="00F56E7F" w:rsidP="00892D3C">
      <w:pPr>
        <w:spacing w:after="0"/>
        <w:rPr>
          <w:rFonts w:ascii="Times New Roman" w:hAnsi="Times New Roman" w:cs="Times New Roman"/>
          <w:sz w:val="28"/>
          <w:szCs w:val="28"/>
        </w:rPr>
      </w:pPr>
      <w:r>
        <w:rPr>
          <w:rFonts w:ascii="Times New Roman" w:hAnsi="Times New Roman" w:cs="Times New Roman"/>
          <w:sz w:val="28"/>
          <w:szCs w:val="28"/>
        </w:rPr>
        <w:t>(</w:t>
      </w:r>
      <w:hyperlink r:id="rId69" w:history="1">
        <w:r w:rsidRPr="00727B58">
          <w:rPr>
            <w:rStyle w:val="a9"/>
            <w:rFonts w:ascii="Times New Roman" w:hAnsi="Times New Roman" w:cs="Times New Roman"/>
            <w:sz w:val="28"/>
            <w:szCs w:val="28"/>
          </w:rPr>
          <w:t>http://www.xn-----7kcbmkfaolw0acwp3ak9a0lg.xn--p1ai/</w:t>
        </w:r>
        <w:proofErr w:type="spellStart"/>
        <w:r w:rsidRPr="00727B58">
          <w:rPr>
            <w:rStyle w:val="a9"/>
            <w:rFonts w:ascii="Times New Roman" w:hAnsi="Times New Roman" w:cs="Times New Roman"/>
            <w:sz w:val="28"/>
            <w:szCs w:val="28"/>
          </w:rPr>
          <w:t>zapasi</w:t>
        </w:r>
        <w:proofErr w:type="spellEnd"/>
        <w:r w:rsidRPr="00727B58">
          <w:rPr>
            <w:rStyle w:val="a9"/>
            <w:rFonts w:ascii="Times New Roman" w:hAnsi="Times New Roman" w:cs="Times New Roman"/>
            <w:sz w:val="28"/>
            <w:szCs w:val="28"/>
          </w:rPr>
          <w:t>-</w:t>
        </w:r>
        <w:proofErr w:type="spellStart"/>
        <w:r w:rsidRPr="00727B58">
          <w:rPr>
            <w:rStyle w:val="a9"/>
            <w:rFonts w:ascii="Times New Roman" w:hAnsi="Times New Roman" w:cs="Times New Roman"/>
            <w:sz w:val="28"/>
            <w:szCs w:val="28"/>
          </w:rPr>
          <w:t>gaza</w:t>
        </w:r>
        <w:proofErr w:type="spellEnd"/>
        <w:r w:rsidRPr="00727B58">
          <w:rPr>
            <w:rStyle w:val="a9"/>
            <w:rFonts w:ascii="Times New Roman" w:hAnsi="Times New Roman" w:cs="Times New Roman"/>
            <w:sz w:val="28"/>
            <w:szCs w:val="28"/>
          </w:rPr>
          <w:t>-v-</w:t>
        </w:r>
        <w:proofErr w:type="spellStart"/>
        <w:r w:rsidRPr="00727B58">
          <w:rPr>
            <w:rStyle w:val="a9"/>
            <w:rFonts w:ascii="Times New Roman" w:hAnsi="Times New Roman" w:cs="Times New Roman"/>
            <w:sz w:val="28"/>
            <w:szCs w:val="28"/>
          </w:rPr>
          <w:t>mire</w:t>
        </w:r>
        <w:proofErr w:type="spellEnd"/>
      </w:hyperlink>
      <w:r>
        <w:rPr>
          <w:rFonts w:ascii="Times New Roman" w:hAnsi="Times New Roman" w:cs="Times New Roman"/>
          <w:sz w:val="28"/>
          <w:szCs w:val="28"/>
        </w:rPr>
        <w:t>)</w:t>
      </w:r>
    </w:p>
    <w:p w:rsidR="002C7A01" w:rsidRPr="00B10190" w:rsidRDefault="002C7A01" w:rsidP="00892D3C">
      <w:pPr>
        <w:spacing w:after="0"/>
        <w:rPr>
          <w:rFonts w:ascii="Times New Roman" w:hAnsi="Times New Roman" w:cs="Times New Roman"/>
          <w:sz w:val="28"/>
          <w:szCs w:val="28"/>
        </w:rPr>
      </w:pPr>
      <w:r w:rsidRPr="00B10190">
        <w:rPr>
          <w:rFonts w:ascii="Times New Roman" w:hAnsi="Times New Roman" w:cs="Times New Roman"/>
          <w:sz w:val="28"/>
          <w:szCs w:val="28"/>
        </w:rPr>
        <w:t xml:space="preserve">16. Википедия. </w:t>
      </w:r>
      <w:proofErr w:type="gramStart"/>
      <w:r w:rsidRPr="00B10190">
        <w:rPr>
          <w:rFonts w:ascii="Times New Roman" w:hAnsi="Times New Roman" w:cs="Times New Roman"/>
          <w:sz w:val="28"/>
          <w:szCs w:val="28"/>
        </w:rPr>
        <w:t>Список стран по добыче природного газа по данным ОПЕК 2019 г. (</w:t>
      </w:r>
      <w:hyperlink r:id="rId70" w:history="1">
        <w:r w:rsidRPr="00B10190">
          <w:rPr>
            <w:rStyle w:val="a9"/>
            <w:rFonts w:ascii="Times New Roman" w:hAnsi="Times New Roman" w:cs="Times New Roman"/>
            <w:sz w:val="28"/>
            <w:szCs w:val="28"/>
          </w:rPr>
          <w:t>https://ru.wikipedia.org/wiki/%D0%A1%D0%BF%D0%B8%D1%81%D0%BE%D0%BA_%D1%81%D1%82%D1%80%D0%B0%D0%BD_%D0%BF%D0%BE_%D0%B4%D0%BE%D0%B1%D1%8B%D1%87%D0%B5_%D0%BF%D1%80%D0%B8</w:t>
        </w:r>
        <w:proofErr w:type="gramEnd"/>
        <w:r w:rsidRPr="00B10190">
          <w:rPr>
            <w:rStyle w:val="a9"/>
            <w:rFonts w:ascii="Times New Roman" w:hAnsi="Times New Roman" w:cs="Times New Roman"/>
            <w:sz w:val="28"/>
            <w:szCs w:val="28"/>
          </w:rPr>
          <w:t>%</w:t>
        </w:r>
        <w:proofErr w:type="gramStart"/>
        <w:r w:rsidRPr="00B10190">
          <w:rPr>
            <w:rStyle w:val="a9"/>
            <w:rFonts w:ascii="Times New Roman" w:hAnsi="Times New Roman" w:cs="Times New Roman"/>
            <w:sz w:val="28"/>
            <w:szCs w:val="28"/>
          </w:rPr>
          <w:t>D1%80%D0%BE%D0%B4%D0%BD%D0%BE%D0%B3%D0%BE_%D0%B3%D0%B0%D0%B7%D0%B0</w:t>
        </w:r>
      </w:hyperlink>
      <w:r w:rsidRPr="00B10190">
        <w:rPr>
          <w:rFonts w:ascii="Times New Roman" w:hAnsi="Times New Roman" w:cs="Times New Roman"/>
          <w:sz w:val="28"/>
          <w:szCs w:val="28"/>
        </w:rPr>
        <w:t>)</w:t>
      </w:r>
      <w:r w:rsidR="001F7032">
        <w:rPr>
          <w:rFonts w:ascii="Times New Roman" w:hAnsi="Times New Roman" w:cs="Times New Roman"/>
          <w:sz w:val="28"/>
          <w:szCs w:val="28"/>
        </w:rPr>
        <w:t>.</w:t>
      </w:r>
      <w:proofErr w:type="gramEnd"/>
    </w:p>
    <w:p w:rsidR="00B10190" w:rsidRPr="00B10190" w:rsidRDefault="00B10190" w:rsidP="00B10190">
      <w:pPr>
        <w:spacing w:after="0"/>
        <w:rPr>
          <w:rFonts w:ascii="Times New Roman" w:hAnsi="Times New Roman" w:cs="Times New Roman"/>
          <w:sz w:val="28"/>
          <w:szCs w:val="28"/>
        </w:rPr>
      </w:pPr>
      <w:r w:rsidRPr="00B10190">
        <w:rPr>
          <w:rFonts w:ascii="Times New Roman" w:hAnsi="Times New Roman" w:cs="Times New Roman"/>
          <w:sz w:val="28"/>
          <w:szCs w:val="28"/>
        </w:rPr>
        <w:t xml:space="preserve">17. Объединение лидеров нефтегазового сервиса и машиностроения России. Национальная Ассоциация нефтегазового сервиса. </w:t>
      </w:r>
      <w:r w:rsidRPr="00B10190">
        <w:rPr>
          <w:rFonts w:ascii="Times New Roman" w:hAnsi="Times New Roman" w:cs="Times New Roman"/>
          <w:sz w:val="28"/>
          <w:szCs w:val="28"/>
          <w:lang w:val="en-US"/>
        </w:rPr>
        <w:t>OPEC</w:t>
      </w:r>
      <w:r w:rsidRPr="00B10190">
        <w:rPr>
          <w:rFonts w:ascii="Times New Roman" w:hAnsi="Times New Roman" w:cs="Times New Roman"/>
          <w:sz w:val="28"/>
          <w:szCs w:val="28"/>
        </w:rPr>
        <w:t xml:space="preserve">: </w:t>
      </w:r>
      <w:r w:rsidRPr="00B10190">
        <w:rPr>
          <w:rFonts w:ascii="Times New Roman" w:hAnsi="Times New Roman" w:cs="Times New Roman"/>
          <w:sz w:val="28"/>
          <w:szCs w:val="28"/>
          <w:lang w:val="en-US"/>
        </w:rPr>
        <w:t>Annual</w:t>
      </w:r>
      <w:r w:rsidRPr="00B10190">
        <w:rPr>
          <w:rFonts w:ascii="Times New Roman" w:hAnsi="Times New Roman" w:cs="Times New Roman"/>
          <w:sz w:val="28"/>
          <w:szCs w:val="28"/>
        </w:rPr>
        <w:t xml:space="preserve"> </w:t>
      </w:r>
      <w:r w:rsidRPr="00B10190">
        <w:rPr>
          <w:rFonts w:ascii="Times New Roman" w:hAnsi="Times New Roman" w:cs="Times New Roman"/>
          <w:sz w:val="28"/>
          <w:szCs w:val="28"/>
          <w:lang w:val="en-US"/>
        </w:rPr>
        <w:t>Statistical</w:t>
      </w:r>
      <w:r w:rsidRPr="00B10190">
        <w:rPr>
          <w:rFonts w:ascii="Times New Roman" w:hAnsi="Times New Roman" w:cs="Times New Roman"/>
          <w:sz w:val="28"/>
          <w:szCs w:val="28"/>
        </w:rPr>
        <w:t xml:space="preserve"> </w:t>
      </w:r>
      <w:r w:rsidRPr="00B10190">
        <w:rPr>
          <w:rFonts w:ascii="Times New Roman" w:hAnsi="Times New Roman" w:cs="Times New Roman"/>
          <w:sz w:val="28"/>
          <w:szCs w:val="28"/>
          <w:lang w:val="en-US"/>
        </w:rPr>
        <w:t>Bulletin</w:t>
      </w:r>
      <w:r w:rsidRPr="00B10190">
        <w:rPr>
          <w:rFonts w:ascii="Times New Roman" w:hAnsi="Times New Roman" w:cs="Times New Roman"/>
          <w:sz w:val="28"/>
          <w:szCs w:val="28"/>
        </w:rPr>
        <w:t xml:space="preserve"> 2020 – </w:t>
      </w:r>
      <w:r w:rsidRPr="00B10190">
        <w:rPr>
          <w:rFonts w:ascii="Times New Roman" w:hAnsi="Times New Roman" w:cs="Times New Roman"/>
          <w:sz w:val="28"/>
          <w:szCs w:val="28"/>
          <w:lang w:val="en-US"/>
        </w:rPr>
        <w:t>July</w:t>
      </w:r>
      <w:r w:rsidRPr="00B10190">
        <w:rPr>
          <w:rFonts w:ascii="Times New Roman" w:hAnsi="Times New Roman" w:cs="Times New Roman"/>
          <w:sz w:val="28"/>
          <w:szCs w:val="28"/>
        </w:rPr>
        <w:t xml:space="preserve"> 2020 – </w:t>
      </w:r>
      <w:proofErr w:type="spellStart"/>
      <w:r w:rsidRPr="00B10190">
        <w:rPr>
          <w:rFonts w:ascii="Times New Roman" w:hAnsi="Times New Roman" w:cs="Times New Roman"/>
          <w:sz w:val="28"/>
          <w:szCs w:val="28"/>
          <w:lang w:val="en-US"/>
        </w:rPr>
        <w:t>eng</w:t>
      </w:r>
      <w:proofErr w:type="spellEnd"/>
      <w:r w:rsidRPr="00B10190">
        <w:rPr>
          <w:rFonts w:ascii="Times New Roman" w:hAnsi="Times New Roman" w:cs="Times New Roman"/>
          <w:sz w:val="28"/>
          <w:szCs w:val="28"/>
        </w:rPr>
        <w:t>. (</w:t>
      </w:r>
      <w:hyperlink r:id="rId71" w:history="1">
        <w:r w:rsidRPr="00B10190">
          <w:rPr>
            <w:rStyle w:val="a9"/>
            <w:rFonts w:ascii="Times New Roman" w:hAnsi="Times New Roman" w:cs="Times New Roman"/>
            <w:sz w:val="28"/>
            <w:szCs w:val="28"/>
            <w:lang w:val="en-US"/>
          </w:rPr>
          <w:t>https</w:t>
        </w:r>
        <w:r w:rsidRPr="00B10190">
          <w:rPr>
            <w:rStyle w:val="a9"/>
            <w:rFonts w:ascii="Times New Roman" w:hAnsi="Times New Roman" w:cs="Times New Roman"/>
            <w:sz w:val="28"/>
            <w:szCs w:val="28"/>
          </w:rPr>
          <w:t>://</w:t>
        </w:r>
        <w:proofErr w:type="spellStart"/>
        <w:r w:rsidRPr="00B10190">
          <w:rPr>
            <w:rStyle w:val="a9"/>
            <w:rFonts w:ascii="Times New Roman" w:hAnsi="Times New Roman" w:cs="Times New Roman"/>
            <w:sz w:val="28"/>
            <w:szCs w:val="28"/>
            <w:lang w:val="en-US"/>
          </w:rPr>
          <w:t>nangs</w:t>
        </w:r>
        <w:proofErr w:type="spellEnd"/>
        <w:r w:rsidRPr="00B10190">
          <w:rPr>
            <w:rStyle w:val="a9"/>
            <w:rFonts w:ascii="Times New Roman" w:hAnsi="Times New Roman" w:cs="Times New Roman"/>
            <w:sz w:val="28"/>
            <w:szCs w:val="28"/>
          </w:rPr>
          <w:t>.</w:t>
        </w:r>
        <w:r w:rsidRPr="00B10190">
          <w:rPr>
            <w:rStyle w:val="a9"/>
            <w:rFonts w:ascii="Times New Roman" w:hAnsi="Times New Roman" w:cs="Times New Roman"/>
            <w:sz w:val="28"/>
            <w:szCs w:val="28"/>
            <w:lang w:val="en-US"/>
          </w:rPr>
          <w:t>org</w:t>
        </w:r>
        <w:r w:rsidRPr="00B10190">
          <w:rPr>
            <w:rStyle w:val="a9"/>
            <w:rFonts w:ascii="Times New Roman" w:hAnsi="Times New Roman" w:cs="Times New Roman"/>
            <w:sz w:val="28"/>
            <w:szCs w:val="28"/>
          </w:rPr>
          <w:t>/</w:t>
        </w:r>
        <w:r w:rsidRPr="00B10190">
          <w:rPr>
            <w:rStyle w:val="a9"/>
            <w:rFonts w:ascii="Times New Roman" w:hAnsi="Times New Roman" w:cs="Times New Roman"/>
            <w:sz w:val="28"/>
            <w:szCs w:val="28"/>
            <w:lang w:val="en-US"/>
          </w:rPr>
          <w:t>analytics</w:t>
        </w:r>
        <w:r w:rsidRPr="00B10190">
          <w:rPr>
            <w:rStyle w:val="a9"/>
            <w:rFonts w:ascii="Times New Roman" w:hAnsi="Times New Roman" w:cs="Times New Roman"/>
            <w:sz w:val="28"/>
            <w:szCs w:val="28"/>
          </w:rPr>
          <w:t>/</w:t>
        </w:r>
        <w:proofErr w:type="spellStart"/>
        <w:r w:rsidRPr="00B10190">
          <w:rPr>
            <w:rStyle w:val="a9"/>
            <w:rFonts w:ascii="Times New Roman" w:hAnsi="Times New Roman" w:cs="Times New Roman"/>
            <w:sz w:val="28"/>
            <w:szCs w:val="28"/>
            <w:lang w:val="en-US"/>
          </w:rPr>
          <w:t>opec</w:t>
        </w:r>
        <w:proofErr w:type="spellEnd"/>
        <w:r w:rsidRPr="00B10190">
          <w:rPr>
            <w:rStyle w:val="a9"/>
            <w:rFonts w:ascii="Times New Roman" w:hAnsi="Times New Roman" w:cs="Times New Roman"/>
            <w:sz w:val="28"/>
            <w:szCs w:val="28"/>
          </w:rPr>
          <w:t>-</w:t>
        </w:r>
        <w:r w:rsidRPr="00B10190">
          <w:rPr>
            <w:rStyle w:val="a9"/>
            <w:rFonts w:ascii="Times New Roman" w:hAnsi="Times New Roman" w:cs="Times New Roman"/>
            <w:sz w:val="28"/>
            <w:szCs w:val="28"/>
            <w:lang w:val="en-US"/>
          </w:rPr>
          <w:t>annual</w:t>
        </w:r>
        <w:r w:rsidRPr="00B10190">
          <w:rPr>
            <w:rStyle w:val="a9"/>
            <w:rFonts w:ascii="Times New Roman" w:hAnsi="Times New Roman" w:cs="Times New Roman"/>
            <w:sz w:val="28"/>
            <w:szCs w:val="28"/>
          </w:rPr>
          <w:t>-</w:t>
        </w:r>
        <w:r w:rsidRPr="00B10190">
          <w:rPr>
            <w:rStyle w:val="a9"/>
            <w:rFonts w:ascii="Times New Roman" w:hAnsi="Times New Roman" w:cs="Times New Roman"/>
            <w:sz w:val="28"/>
            <w:szCs w:val="28"/>
            <w:lang w:val="en-US"/>
          </w:rPr>
          <w:t>statistical</w:t>
        </w:r>
        <w:r w:rsidRPr="00B10190">
          <w:rPr>
            <w:rStyle w:val="a9"/>
            <w:rFonts w:ascii="Times New Roman" w:hAnsi="Times New Roman" w:cs="Times New Roman"/>
            <w:sz w:val="28"/>
            <w:szCs w:val="28"/>
          </w:rPr>
          <w:t>-</w:t>
        </w:r>
        <w:r w:rsidRPr="00B10190">
          <w:rPr>
            <w:rStyle w:val="a9"/>
            <w:rFonts w:ascii="Times New Roman" w:hAnsi="Times New Roman" w:cs="Times New Roman"/>
            <w:sz w:val="28"/>
            <w:szCs w:val="28"/>
            <w:lang w:val="en-US"/>
          </w:rPr>
          <w:t>bulletin</w:t>
        </w:r>
      </w:hyperlink>
      <w:r w:rsidRPr="00B10190">
        <w:rPr>
          <w:rFonts w:ascii="Times New Roman" w:hAnsi="Times New Roman" w:cs="Times New Roman"/>
          <w:sz w:val="28"/>
          <w:szCs w:val="28"/>
        </w:rPr>
        <w:t>)</w:t>
      </w:r>
      <w:r w:rsidR="001F7032">
        <w:rPr>
          <w:rFonts w:ascii="Times New Roman" w:hAnsi="Times New Roman" w:cs="Times New Roman"/>
          <w:sz w:val="28"/>
          <w:szCs w:val="28"/>
        </w:rPr>
        <w:t>.</w:t>
      </w:r>
    </w:p>
    <w:p w:rsidR="00B10190" w:rsidRPr="00B10190" w:rsidRDefault="00B10190" w:rsidP="00B10190">
      <w:pPr>
        <w:spacing w:after="0"/>
        <w:rPr>
          <w:rFonts w:ascii="Times New Roman" w:hAnsi="Times New Roman" w:cs="Times New Roman"/>
          <w:sz w:val="28"/>
          <w:szCs w:val="28"/>
        </w:rPr>
      </w:pPr>
      <w:r w:rsidRPr="00B10190">
        <w:rPr>
          <w:rFonts w:ascii="Times New Roman" w:hAnsi="Times New Roman" w:cs="Times New Roman"/>
          <w:sz w:val="28"/>
          <w:szCs w:val="28"/>
        </w:rPr>
        <w:t>18. Википедия. Список стран по потреблению нефти.</w:t>
      </w:r>
    </w:p>
    <w:p w:rsidR="00B10190" w:rsidRPr="00B10190" w:rsidRDefault="00B10190" w:rsidP="00B10190">
      <w:pPr>
        <w:spacing w:after="0"/>
        <w:rPr>
          <w:rFonts w:ascii="Times New Roman" w:hAnsi="Times New Roman" w:cs="Times New Roman"/>
          <w:sz w:val="28"/>
          <w:szCs w:val="28"/>
        </w:rPr>
      </w:pPr>
      <w:proofErr w:type="gramStart"/>
      <w:r w:rsidRPr="00B10190">
        <w:rPr>
          <w:rFonts w:ascii="Times New Roman" w:hAnsi="Times New Roman" w:cs="Times New Roman"/>
          <w:sz w:val="28"/>
          <w:szCs w:val="28"/>
        </w:rPr>
        <w:t>(</w:t>
      </w:r>
      <w:hyperlink r:id="rId72" w:history="1">
        <w:r w:rsidRPr="00B10190">
          <w:rPr>
            <w:rStyle w:val="a9"/>
            <w:rFonts w:ascii="Times New Roman" w:hAnsi="Times New Roman" w:cs="Times New Roman"/>
            <w:sz w:val="28"/>
            <w:szCs w:val="28"/>
          </w:rPr>
          <w:t>https://ru.wikipedia.org/wiki/%D0%A1%D0%BF%D0%B8%D1%81%D0%BE%D0%BA_%D1%81%D1%82%D1%80%D0%B0%D0%BD_%D0%BF%D0%BE_%D0%BF%D0%BE%D1%82%D1%80%D0%B5%D0%B1%D0%BB%D0%B5%D0%BD%D0%B8%D1%8E_%D0%BD%D0%B5%D1%84%D1</w:t>
        </w:r>
        <w:proofErr w:type="gramEnd"/>
        <w:r w:rsidRPr="00B10190">
          <w:rPr>
            <w:rStyle w:val="a9"/>
            <w:rFonts w:ascii="Times New Roman" w:hAnsi="Times New Roman" w:cs="Times New Roman"/>
            <w:sz w:val="28"/>
            <w:szCs w:val="28"/>
          </w:rPr>
          <w:t>%</w:t>
        </w:r>
        <w:proofErr w:type="gramStart"/>
        <w:r w:rsidRPr="00B10190">
          <w:rPr>
            <w:rStyle w:val="a9"/>
            <w:rFonts w:ascii="Times New Roman" w:hAnsi="Times New Roman" w:cs="Times New Roman"/>
            <w:sz w:val="28"/>
            <w:szCs w:val="28"/>
          </w:rPr>
          <w:t>82%D0%B8</w:t>
        </w:r>
      </w:hyperlink>
      <w:r w:rsidRPr="00B10190">
        <w:rPr>
          <w:rFonts w:ascii="Times New Roman" w:hAnsi="Times New Roman" w:cs="Times New Roman"/>
          <w:sz w:val="28"/>
          <w:szCs w:val="28"/>
        </w:rPr>
        <w:t>)</w:t>
      </w:r>
      <w:r w:rsidR="001F7032">
        <w:rPr>
          <w:rFonts w:ascii="Times New Roman" w:hAnsi="Times New Roman" w:cs="Times New Roman"/>
          <w:sz w:val="28"/>
          <w:szCs w:val="28"/>
        </w:rPr>
        <w:t>.</w:t>
      </w:r>
      <w:proofErr w:type="gramEnd"/>
    </w:p>
    <w:sectPr w:rsidR="00B10190" w:rsidRPr="00B101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9B" w:rsidRDefault="00283E9B">
      <w:pPr>
        <w:spacing w:after="0" w:line="240" w:lineRule="auto"/>
      </w:pPr>
      <w:r>
        <w:separator/>
      </w:r>
    </w:p>
  </w:endnote>
  <w:endnote w:type="continuationSeparator" w:id="0">
    <w:p w:rsidR="00283E9B" w:rsidRDefault="0028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98" w:rsidRDefault="00F31498" w:rsidP="00D3262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31498" w:rsidRDefault="00F31498" w:rsidP="00D3262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98" w:rsidRDefault="00F31498" w:rsidP="00D3262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534AF">
      <w:rPr>
        <w:rStyle w:val="a5"/>
        <w:noProof/>
      </w:rPr>
      <w:t>21</w:t>
    </w:r>
    <w:r>
      <w:rPr>
        <w:rStyle w:val="a5"/>
      </w:rPr>
      <w:fldChar w:fldCharType="end"/>
    </w:r>
  </w:p>
  <w:p w:rsidR="00F31498" w:rsidRDefault="00F31498" w:rsidP="00D3262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9B" w:rsidRDefault="00283E9B">
      <w:pPr>
        <w:spacing w:after="0" w:line="240" w:lineRule="auto"/>
      </w:pPr>
      <w:r>
        <w:separator/>
      </w:r>
    </w:p>
  </w:footnote>
  <w:footnote w:type="continuationSeparator" w:id="0">
    <w:p w:rsidR="00283E9B" w:rsidRDefault="00283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98" w:rsidRDefault="00F314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31498" w:rsidRDefault="00F3149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98" w:rsidRDefault="00F3149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05660"/>
    <w:multiLevelType w:val="multilevel"/>
    <w:tmpl w:val="ACB8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7047C3"/>
    <w:multiLevelType w:val="hybridMultilevel"/>
    <w:tmpl w:val="788C3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A9"/>
    <w:rsid w:val="000119CE"/>
    <w:rsid w:val="00027FC3"/>
    <w:rsid w:val="0003473E"/>
    <w:rsid w:val="0007216B"/>
    <w:rsid w:val="00093171"/>
    <w:rsid w:val="00135E8F"/>
    <w:rsid w:val="00153DA0"/>
    <w:rsid w:val="00167C50"/>
    <w:rsid w:val="001F7032"/>
    <w:rsid w:val="00215107"/>
    <w:rsid w:val="00283E9B"/>
    <w:rsid w:val="00284CD3"/>
    <w:rsid w:val="002C7A01"/>
    <w:rsid w:val="002E2A13"/>
    <w:rsid w:val="002E2E61"/>
    <w:rsid w:val="00332DAA"/>
    <w:rsid w:val="003735F5"/>
    <w:rsid w:val="00393C6C"/>
    <w:rsid w:val="003F2832"/>
    <w:rsid w:val="00513EE7"/>
    <w:rsid w:val="005534AF"/>
    <w:rsid w:val="00560E0E"/>
    <w:rsid w:val="007558E7"/>
    <w:rsid w:val="0076249C"/>
    <w:rsid w:val="00892D3C"/>
    <w:rsid w:val="008B3D57"/>
    <w:rsid w:val="009106F2"/>
    <w:rsid w:val="009141A2"/>
    <w:rsid w:val="0096341D"/>
    <w:rsid w:val="00992B28"/>
    <w:rsid w:val="009A1CCA"/>
    <w:rsid w:val="009E0593"/>
    <w:rsid w:val="00A6799B"/>
    <w:rsid w:val="00B01232"/>
    <w:rsid w:val="00B10190"/>
    <w:rsid w:val="00B742C4"/>
    <w:rsid w:val="00B849F4"/>
    <w:rsid w:val="00BC2A30"/>
    <w:rsid w:val="00BC4A54"/>
    <w:rsid w:val="00BC7A81"/>
    <w:rsid w:val="00BD1736"/>
    <w:rsid w:val="00BF2496"/>
    <w:rsid w:val="00C266DD"/>
    <w:rsid w:val="00CA4296"/>
    <w:rsid w:val="00D1713F"/>
    <w:rsid w:val="00D3262A"/>
    <w:rsid w:val="00D4688B"/>
    <w:rsid w:val="00DB2CEC"/>
    <w:rsid w:val="00E83D7B"/>
    <w:rsid w:val="00EC3FEB"/>
    <w:rsid w:val="00F313A9"/>
    <w:rsid w:val="00F31498"/>
    <w:rsid w:val="00F56E7F"/>
    <w:rsid w:val="00F63F04"/>
    <w:rsid w:val="00F641AB"/>
    <w:rsid w:val="00F95904"/>
    <w:rsid w:val="00FD22D1"/>
    <w:rsid w:val="00FD4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171"/>
  </w:style>
  <w:style w:type="paragraph" w:styleId="1">
    <w:name w:val="heading 1"/>
    <w:basedOn w:val="a"/>
    <w:next w:val="a"/>
    <w:link w:val="10"/>
    <w:qFormat/>
    <w:rsid w:val="002E2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E2E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7F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624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317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rsid w:val="00093171"/>
    <w:rPr>
      <w:rFonts w:ascii="Times New Roman" w:eastAsia="Calibri" w:hAnsi="Times New Roman" w:cs="Times New Roman"/>
      <w:sz w:val="24"/>
      <w:szCs w:val="24"/>
      <w:lang w:eastAsia="ru-RU"/>
    </w:rPr>
  </w:style>
  <w:style w:type="character" w:styleId="a5">
    <w:name w:val="page number"/>
    <w:rsid w:val="00093171"/>
    <w:rPr>
      <w:rFonts w:cs="Times New Roman"/>
    </w:rPr>
  </w:style>
  <w:style w:type="paragraph" w:styleId="a6">
    <w:name w:val="footer"/>
    <w:basedOn w:val="a"/>
    <w:link w:val="a7"/>
    <w:uiPriority w:val="99"/>
    <w:rsid w:val="0009317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Нижний колонтитул Знак"/>
    <w:basedOn w:val="a0"/>
    <w:link w:val="a6"/>
    <w:uiPriority w:val="99"/>
    <w:rsid w:val="00093171"/>
    <w:rPr>
      <w:rFonts w:ascii="Times New Roman" w:eastAsia="Calibri" w:hAnsi="Times New Roman" w:cs="Times New Roman"/>
      <w:sz w:val="24"/>
      <w:szCs w:val="24"/>
      <w:lang w:eastAsia="ru-RU"/>
    </w:rPr>
  </w:style>
  <w:style w:type="character" w:customStyle="1" w:styleId="10">
    <w:name w:val="Заголовок 1 Знак"/>
    <w:basedOn w:val="a0"/>
    <w:link w:val="1"/>
    <w:rsid w:val="002E2E61"/>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2E2E61"/>
    <w:pPr>
      <w:ind w:left="720"/>
      <w:contextualSpacing/>
    </w:pPr>
  </w:style>
  <w:style w:type="character" w:customStyle="1" w:styleId="20">
    <w:name w:val="Заголовок 2 Знак"/>
    <w:basedOn w:val="a0"/>
    <w:link w:val="2"/>
    <w:uiPriority w:val="9"/>
    <w:semiHidden/>
    <w:rsid w:val="002E2E61"/>
    <w:rPr>
      <w:rFonts w:asciiTheme="majorHAnsi" w:eastAsiaTheme="majorEastAsia" w:hAnsiTheme="majorHAnsi" w:cstheme="majorBidi"/>
      <w:b/>
      <w:bCs/>
      <w:color w:val="4F81BD" w:themeColor="accent1"/>
      <w:sz w:val="26"/>
      <w:szCs w:val="26"/>
    </w:rPr>
  </w:style>
  <w:style w:type="character" w:styleId="a9">
    <w:name w:val="Hyperlink"/>
    <w:basedOn w:val="a0"/>
    <w:uiPriority w:val="99"/>
    <w:unhideWhenUsed/>
    <w:rsid w:val="00DB2CEC"/>
    <w:rPr>
      <w:color w:val="0000FF" w:themeColor="hyperlink"/>
      <w:u w:val="single"/>
    </w:rPr>
  </w:style>
  <w:style w:type="paragraph" w:styleId="aa">
    <w:name w:val="Normal (Web)"/>
    <w:basedOn w:val="a"/>
    <w:uiPriority w:val="99"/>
    <w:unhideWhenUsed/>
    <w:rsid w:val="00914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unhideWhenUsed/>
    <w:rsid w:val="009141A2"/>
    <w:rPr>
      <w:i/>
      <w:iCs/>
    </w:rPr>
  </w:style>
  <w:style w:type="character" w:customStyle="1" w:styleId="nowrap">
    <w:name w:val="nowrap"/>
    <w:rsid w:val="009141A2"/>
  </w:style>
  <w:style w:type="paragraph" w:styleId="ab">
    <w:name w:val="Balloon Text"/>
    <w:basedOn w:val="a"/>
    <w:link w:val="ac"/>
    <w:uiPriority w:val="99"/>
    <w:semiHidden/>
    <w:unhideWhenUsed/>
    <w:rsid w:val="009141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41A2"/>
    <w:rPr>
      <w:rFonts w:ascii="Tahoma" w:hAnsi="Tahoma" w:cs="Tahoma"/>
      <w:sz w:val="16"/>
      <w:szCs w:val="16"/>
    </w:rPr>
  </w:style>
  <w:style w:type="character" w:customStyle="1" w:styleId="30">
    <w:name w:val="Заголовок 3 Знак"/>
    <w:basedOn w:val="a0"/>
    <w:link w:val="3"/>
    <w:uiPriority w:val="9"/>
    <w:semiHidden/>
    <w:rsid w:val="00027FC3"/>
    <w:rPr>
      <w:rFonts w:asciiTheme="majorHAnsi" w:eastAsiaTheme="majorEastAsia" w:hAnsiTheme="majorHAnsi" w:cstheme="majorBidi"/>
      <w:b/>
      <w:bCs/>
      <w:color w:val="4F81BD" w:themeColor="accent1"/>
    </w:rPr>
  </w:style>
  <w:style w:type="character" w:customStyle="1" w:styleId="mw-headline">
    <w:name w:val="mw-headline"/>
    <w:basedOn w:val="a0"/>
    <w:rsid w:val="00027FC3"/>
  </w:style>
  <w:style w:type="character" w:customStyle="1" w:styleId="mw-editsection">
    <w:name w:val="mw-editsection"/>
    <w:basedOn w:val="a0"/>
    <w:rsid w:val="00027FC3"/>
  </w:style>
  <w:style w:type="character" w:customStyle="1" w:styleId="mw-editsection-bracket">
    <w:name w:val="mw-editsection-bracket"/>
    <w:basedOn w:val="a0"/>
    <w:rsid w:val="00027FC3"/>
  </w:style>
  <w:style w:type="character" w:customStyle="1" w:styleId="mw-editsection-divider">
    <w:name w:val="mw-editsection-divider"/>
    <w:basedOn w:val="a0"/>
    <w:rsid w:val="00027FC3"/>
  </w:style>
  <w:style w:type="character" w:customStyle="1" w:styleId="40">
    <w:name w:val="Заголовок 4 Знак"/>
    <w:basedOn w:val="a0"/>
    <w:link w:val="4"/>
    <w:uiPriority w:val="9"/>
    <w:semiHidden/>
    <w:rsid w:val="0076249C"/>
    <w:rPr>
      <w:rFonts w:asciiTheme="majorHAnsi" w:eastAsiaTheme="majorEastAsia" w:hAnsiTheme="majorHAnsi" w:cstheme="majorBidi"/>
      <w:b/>
      <w:bCs/>
      <w:i/>
      <w:iCs/>
      <w:color w:val="4F81BD" w:themeColor="accent1"/>
    </w:rPr>
  </w:style>
  <w:style w:type="character" w:styleId="ad">
    <w:name w:val="Strong"/>
    <w:basedOn w:val="a0"/>
    <w:uiPriority w:val="22"/>
    <w:qFormat/>
    <w:rsid w:val="007558E7"/>
    <w:rPr>
      <w:b/>
      <w:bCs/>
    </w:rPr>
  </w:style>
  <w:style w:type="paragraph" w:styleId="ae">
    <w:name w:val="TOC Heading"/>
    <w:basedOn w:val="1"/>
    <w:next w:val="a"/>
    <w:uiPriority w:val="39"/>
    <w:unhideWhenUsed/>
    <w:qFormat/>
    <w:rsid w:val="00F31498"/>
    <w:pPr>
      <w:outlineLvl w:val="9"/>
    </w:pPr>
    <w:rPr>
      <w:lang w:eastAsia="ru-RU"/>
    </w:rPr>
  </w:style>
  <w:style w:type="paragraph" w:styleId="11">
    <w:name w:val="toc 1"/>
    <w:basedOn w:val="a"/>
    <w:next w:val="a"/>
    <w:autoRedefine/>
    <w:uiPriority w:val="39"/>
    <w:unhideWhenUsed/>
    <w:rsid w:val="00F31498"/>
    <w:pPr>
      <w:spacing w:after="100"/>
    </w:pPr>
  </w:style>
  <w:style w:type="paragraph" w:styleId="af">
    <w:name w:val="endnote text"/>
    <w:basedOn w:val="a"/>
    <w:link w:val="af0"/>
    <w:uiPriority w:val="99"/>
    <w:semiHidden/>
    <w:unhideWhenUsed/>
    <w:rsid w:val="0003473E"/>
    <w:pPr>
      <w:spacing w:after="0" w:line="240" w:lineRule="auto"/>
    </w:pPr>
    <w:rPr>
      <w:sz w:val="20"/>
      <w:szCs w:val="20"/>
    </w:rPr>
  </w:style>
  <w:style w:type="character" w:customStyle="1" w:styleId="af0">
    <w:name w:val="Текст концевой сноски Знак"/>
    <w:basedOn w:val="a0"/>
    <w:link w:val="af"/>
    <w:uiPriority w:val="99"/>
    <w:semiHidden/>
    <w:rsid w:val="0003473E"/>
    <w:rPr>
      <w:sz w:val="20"/>
      <w:szCs w:val="20"/>
    </w:rPr>
  </w:style>
  <w:style w:type="character" w:styleId="af1">
    <w:name w:val="endnote reference"/>
    <w:basedOn w:val="a0"/>
    <w:uiPriority w:val="99"/>
    <w:semiHidden/>
    <w:unhideWhenUsed/>
    <w:rsid w:val="0003473E"/>
    <w:rPr>
      <w:vertAlign w:val="superscript"/>
    </w:rPr>
  </w:style>
  <w:style w:type="paragraph" w:styleId="21">
    <w:name w:val="toc 2"/>
    <w:basedOn w:val="a"/>
    <w:next w:val="a"/>
    <w:autoRedefine/>
    <w:uiPriority w:val="39"/>
    <w:unhideWhenUsed/>
    <w:rsid w:val="0003473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171"/>
  </w:style>
  <w:style w:type="paragraph" w:styleId="1">
    <w:name w:val="heading 1"/>
    <w:basedOn w:val="a"/>
    <w:next w:val="a"/>
    <w:link w:val="10"/>
    <w:qFormat/>
    <w:rsid w:val="002E2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E2E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7F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624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317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rsid w:val="00093171"/>
    <w:rPr>
      <w:rFonts w:ascii="Times New Roman" w:eastAsia="Calibri" w:hAnsi="Times New Roman" w:cs="Times New Roman"/>
      <w:sz w:val="24"/>
      <w:szCs w:val="24"/>
      <w:lang w:eastAsia="ru-RU"/>
    </w:rPr>
  </w:style>
  <w:style w:type="character" w:styleId="a5">
    <w:name w:val="page number"/>
    <w:rsid w:val="00093171"/>
    <w:rPr>
      <w:rFonts w:cs="Times New Roman"/>
    </w:rPr>
  </w:style>
  <w:style w:type="paragraph" w:styleId="a6">
    <w:name w:val="footer"/>
    <w:basedOn w:val="a"/>
    <w:link w:val="a7"/>
    <w:uiPriority w:val="99"/>
    <w:rsid w:val="00093171"/>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Нижний колонтитул Знак"/>
    <w:basedOn w:val="a0"/>
    <w:link w:val="a6"/>
    <w:uiPriority w:val="99"/>
    <w:rsid w:val="00093171"/>
    <w:rPr>
      <w:rFonts w:ascii="Times New Roman" w:eastAsia="Calibri" w:hAnsi="Times New Roman" w:cs="Times New Roman"/>
      <w:sz w:val="24"/>
      <w:szCs w:val="24"/>
      <w:lang w:eastAsia="ru-RU"/>
    </w:rPr>
  </w:style>
  <w:style w:type="character" w:customStyle="1" w:styleId="10">
    <w:name w:val="Заголовок 1 Знак"/>
    <w:basedOn w:val="a0"/>
    <w:link w:val="1"/>
    <w:rsid w:val="002E2E61"/>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2E2E61"/>
    <w:pPr>
      <w:ind w:left="720"/>
      <w:contextualSpacing/>
    </w:pPr>
  </w:style>
  <w:style w:type="character" w:customStyle="1" w:styleId="20">
    <w:name w:val="Заголовок 2 Знак"/>
    <w:basedOn w:val="a0"/>
    <w:link w:val="2"/>
    <w:uiPriority w:val="9"/>
    <w:semiHidden/>
    <w:rsid w:val="002E2E61"/>
    <w:rPr>
      <w:rFonts w:asciiTheme="majorHAnsi" w:eastAsiaTheme="majorEastAsia" w:hAnsiTheme="majorHAnsi" w:cstheme="majorBidi"/>
      <w:b/>
      <w:bCs/>
      <w:color w:val="4F81BD" w:themeColor="accent1"/>
      <w:sz w:val="26"/>
      <w:szCs w:val="26"/>
    </w:rPr>
  </w:style>
  <w:style w:type="character" w:styleId="a9">
    <w:name w:val="Hyperlink"/>
    <w:basedOn w:val="a0"/>
    <w:uiPriority w:val="99"/>
    <w:unhideWhenUsed/>
    <w:rsid w:val="00DB2CEC"/>
    <w:rPr>
      <w:color w:val="0000FF" w:themeColor="hyperlink"/>
      <w:u w:val="single"/>
    </w:rPr>
  </w:style>
  <w:style w:type="paragraph" w:styleId="aa">
    <w:name w:val="Normal (Web)"/>
    <w:basedOn w:val="a"/>
    <w:uiPriority w:val="99"/>
    <w:unhideWhenUsed/>
    <w:rsid w:val="00914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unhideWhenUsed/>
    <w:rsid w:val="009141A2"/>
    <w:rPr>
      <w:i/>
      <w:iCs/>
    </w:rPr>
  </w:style>
  <w:style w:type="character" w:customStyle="1" w:styleId="nowrap">
    <w:name w:val="nowrap"/>
    <w:rsid w:val="009141A2"/>
  </w:style>
  <w:style w:type="paragraph" w:styleId="ab">
    <w:name w:val="Balloon Text"/>
    <w:basedOn w:val="a"/>
    <w:link w:val="ac"/>
    <w:uiPriority w:val="99"/>
    <w:semiHidden/>
    <w:unhideWhenUsed/>
    <w:rsid w:val="009141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41A2"/>
    <w:rPr>
      <w:rFonts w:ascii="Tahoma" w:hAnsi="Tahoma" w:cs="Tahoma"/>
      <w:sz w:val="16"/>
      <w:szCs w:val="16"/>
    </w:rPr>
  </w:style>
  <w:style w:type="character" w:customStyle="1" w:styleId="30">
    <w:name w:val="Заголовок 3 Знак"/>
    <w:basedOn w:val="a0"/>
    <w:link w:val="3"/>
    <w:uiPriority w:val="9"/>
    <w:semiHidden/>
    <w:rsid w:val="00027FC3"/>
    <w:rPr>
      <w:rFonts w:asciiTheme="majorHAnsi" w:eastAsiaTheme="majorEastAsia" w:hAnsiTheme="majorHAnsi" w:cstheme="majorBidi"/>
      <w:b/>
      <w:bCs/>
      <w:color w:val="4F81BD" w:themeColor="accent1"/>
    </w:rPr>
  </w:style>
  <w:style w:type="character" w:customStyle="1" w:styleId="mw-headline">
    <w:name w:val="mw-headline"/>
    <w:basedOn w:val="a0"/>
    <w:rsid w:val="00027FC3"/>
  </w:style>
  <w:style w:type="character" w:customStyle="1" w:styleId="mw-editsection">
    <w:name w:val="mw-editsection"/>
    <w:basedOn w:val="a0"/>
    <w:rsid w:val="00027FC3"/>
  </w:style>
  <w:style w:type="character" w:customStyle="1" w:styleId="mw-editsection-bracket">
    <w:name w:val="mw-editsection-bracket"/>
    <w:basedOn w:val="a0"/>
    <w:rsid w:val="00027FC3"/>
  </w:style>
  <w:style w:type="character" w:customStyle="1" w:styleId="mw-editsection-divider">
    <w:name w:val="mw-editsection-divider"/>
    <w:basedOn w:val="a0"/>
    <w:rsid w:val="00027FC3"/>
  </w:style>
  <w:style w:type="character" w:customStyle="1" w:styleId="40">
    <w:name w:val="Заголовок 4 Знак"/>
    <w:basedOn w:val="a0"/>
    <w:link w:val="4"/>
    <w:uiPriority w:val="9"/>
    <w:semiHidden/>
    <w:rsid w:val="0076249C"/>
    <w:rPr>
      <w:rFonts w:asciiTheme="majorHAnsi" w:eastAsiaTheme="majorEastAsia" w:hAnsiTheme="majorHAnsi" w:cstheme="majorBidi"/>
      <w:b/>
      <w:bCs/>
      <w:i/>
      <w:iCs/>
      <w:color w:val="4F81BD" w:themeColor="accent1"/>
    </w:rPr>
  </w:style>
  <w:style w:type="character" w:styleId="ad">
    <w:name w:val="Strong"/>
    <w:basedOn w:val="a0"/>
    <w:uiPriority w:val="22"/>
    <w:qFormat/>
    <w:rsid w:val="007558E7"/>
    <w:rPr>
      <w:b/>
      <w:bCs/>
    </w:rPr>
  </w:style>
  <w:style w:type="paragraph" w:styleId="ae">
    <w:name w:val="TOC Heading"/>
    <w:basedOn w:val="1"/>
    <w:next w:val="a"/>
    <w:uiPriority w:val="39"/>
    <w:unhideWhenUsed/>
    <w:qFormat/>
    <w:rsid w:val="00F31498"/>
    <w:pPr>
      <w:outlineLvl w:val="9"/>
    </w:pPr>
    <w:rPr>
      <w:lang w:eastAsia="ru-RU"/>
    </w:rPr>
  </w:style>
  <w:style w:type="paragraph" w:styleId="11">
    <w:name w:val="toc 1"/>
    <w:basedOn w:val="a"/>
    <w:next w:val="a"/>
    <w:autoRedefine/>
    <w:uiPriority w:val="39"/>
    <w:unhideWhenUsed/>
    <w:rsid w:val="00F31498"/>
    <w:pPr>
      <w:spacing w:after="100"/>
    </w:pPr>
  </w:style>
  <w:style w:type="paragraph" w:styleId="af">
    <w:name w:val="endnote text"/>
    <w:basedOn w:val="a"/>
    <w:link w:val="af0"/>
    <w:uiPriority w:val="99"/>
    <w:semiHidden/>
    <w:unhideWhenUsed/>
    <w:rsid w:val="0003473E"/>
    <w:pPr>
      <w:spacing w:after="0" w:line="240" w:lineRule="auto"/>
    </w:pPr>
    <w:rPr>
      <w:sz w:val="20"/>
      <w:szCs w:val="20"/>
    </w:rPr>
  </w:style>
  <w:style w:type="character" w:customStyle="1" w:styleId="af0">
    <w:name w:val="Текст концевой сноски Знак"/>
    <w:basedOn w:val="a0"/>
    <w:link w:val="af"/>
    <w:uiPriority w:val="99"/>
    <w:semiHidden/>
    <w:rsid w:val="0003473E"/>
    <w:rPr>
      <w:sz w:val="20"/>
      <w:szCs w:val="20"/>
    </w:rPr>
  </w:style>
  <w:style w:type="character" w:styleId="af1">
    <w:name w:val="endnote reference"/>
    <w:basedOn w:val="a0"/>
    <w:uiPriority w:val="99"/>
    <w:semiHidden/>
    <w:unhideWhenUsed/>
    <w:rsid w:val="0003473E"/>
    <w:rPr>
      <w:vertAlign w:val="superscript"/>
    </w:rPr>
  </w:style>
  <w:style w:type="paragraph" w:styleId="21">
    <w:name w:val="toc 2"/>
    <w:basedOn w:val="a"/>
    <w:next w:val="a"/>
    <w:autoRedefine/>
    <w:uiPriority w:val="39"/>
    <w:unhideWhenUsed/>
    <w:rsid w:val="0003473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151">
      <w:bodyDiv w:val="1"/>
      <w:marLeft w:val="0"/>
      <w:marRight w:val="0"/>
      <w:marTop w:val="0"/>
      <w:marBottom w:val="0"/>
      <w:divBdr>
        <w:top w:val="none" w:sz="0" w:space="0" w:color="auto"/>
        <w:left w:val="none" w:sz="0" w:space="0" w:color="auto"/>
        <w:bottom w:val="none" w:sz="0" w:space="0" w:color="auto"/>
        <w:right w:val="none" w:sz="0" w:space="0" w:color="auto"/>
      </w:divBdr>
    </w:div>
    <w:div w:id="97455263">
      <w:bodyDiv w:val="1"/>
      <w:marLeft w:val="0"/>
      <w:marRight w:val="0"/>
      <w:marTop w:val="0"/>
      <w:marBottom w:val="0"/>
      <w:divBdr>
        <w:top w:val="none" w:sz="0" w:space="0" w:color="auto"/>
        <w:left w:val="none" w:sz="0" w:space="0" w:color="auto"/>
        <w:bottom w:val="none" w:sz="0" w:space="0" w:color="auto"/>
        <w:right w:val="none" w:sz="0" w:space="0" w:color="auto"/>
      </w:divBdr>
    </w:div>
    <w:div w:id="153375654">
      <w:bodyDiv w:val="1"/>
      <w:marLeft w:val="0"/>
      <w:marRight w:val="0"/>
      <w:marTop w:val="0"/>
      <w:marBottom w:val="0"/>
      <w:divBdr>
        <w:top w:val="none" w:sz="0" w:space="0" w:color="auto"/>
        <w:left w:val="none" w:sz="0" w:space="0" w:color="auto"/>
        <w:bottom w:val="none" w:sz="0" w:space="0" w:color="auto"/>
        <w:right w:val="none" w:sz="0" w:space="0" w:color="auto"/>
      </w:divBdr>
    </w:div>
    <w:div w:id="225918098">
      <w:bodyDiv w:val="1"/>
      <w:marLeft w:val="0"/>
      <w:marRight w:val="0"/>
      <w:marTop w:val="0"/>
      <w:marBottom w:val="0"/>
      <w:divBdr>
        <w:top w:val="none" w:sz="0" w:space="0" w:color="auto"/>
        <w:left w:val="none" w:sz="0" w:space="0" w:color="auto"/>
        <w:bottom w:val="none" w:sz="0" w:space="0" w:color="auto"/>
        <w:right w:val="none" w:sz="0" w:space="0" w:color="auto"/>
      </w:divBdr>
    </w:div>
    <w:div w:id="226381879">
      <w:bodyDiv w:val="1"/>
      <w:marLeft w:val="0"/>
      <w:marRight w:val="0"/>
      <w:marTop w:val="0"/>
      <w:marBottom w:val="0"/>
      <w:divBdr>
        <w:top w:val="none" w:sz="0" w:space="0" w:color="auto"/>
        <w:left w:val="none" w:sz="0" w:space="0" w:color="auto"/>
        <w:bottom w:val="none" w:sz="0" w:space="0" w:color="auto"/>
        <w:right w:val="none" w:sz="0" w:space="0" w:color="auto"/>
      </w:divBdr>
    </w:div>
    <w:div w:id="277299015">
      <w:bodyDiv w:val="1"/>
      <w:marLeft w:val="0"/>
      <w:marRight w:val="0"/>
      <w:marTop w:val="0"/>
      <w:marBottom w:val="0"/>
      <w:divBdr>
        <w:top w:val="none" w:sz="0" w:space="0" w:color="auto"/>
        <w:left w:val="none" w:sz="0" w:space="0" w:color="auto"/>
        <w:bottom w:val="none" w:sz="0" w:space="0" w:color="auto"/>
        <w:right w:val="none" w:sz="0" w:space="0" w:color="auto"/>
      </w:divBdr>
    </w:div>
    <w:div w:id="340663228">
      <w:bodyDiv w:val="1"/>
      <w:marLeft w:val="0"/>
      <w:marRight w:val="0"/>
      <w:marTop w:val="0"/>
      <w:marBottom w:val="0"/>
      <w:divBdr>
        <w:top w:val="none" w:sz="0" w:space="0" w:color="auto"/>
        <w:left w:val="none" w:sz="0" w:space="0" w:color="auto"/>
        <w:bottom w:val="none" w:sz="0" w:space="0" w:color="auto"/>
        <w:right w:val="none" w:sz="0" w:space="0" w:color="auto"/>
      </w:divBdr>
    </w:div>
    <w:div w:id="451368356">
      <w:bodyDiv w:val="1"/>
      <w:marLeft w:val="0"/>
      <w:marRight w:val="0"/>
      <w:marTop w:val="0"/>
      <w:marBottom w:val="0"/>
      <w:divBdr>
        <w:top w:val="none" w:sz="0" w:space="0" w:color="auto"/>
        <w:left w:val="none" w:sz="0" w:space="0" w:color="auto"/>
        <w:bottom w:val="none" w:sz="0" w:space="0" w:color="auto"/>
        <w:right w:val="none" w:sz="0" w:space="0" w:color="auto"/>
      </w:divBdr>
    </w:div>
    <w:div w:id="461312488">
      <w:bodyDiv w:val="1"/>
      <w:marLeft w:val="0"/>
      <w:marRight w:val="0"/>
      <w:marTop w:val="0"/>
      <w:marBottom w:val="0"/>
      <w:divBdr>
        <w:top w:val="none" w:sz="0" w:space="0" w:color="auto"/>
        <w:left w:val="none" w:sz="0" w:space="0" w:color="auto"/>
        <w:bottom w:val="none" w:sz="0" w:space="0" w:color="auto"/>
        <w:right w:val="none" w:sz="0" w:space="0" w:color="auto"/>
      </w:divBdr>
    </w:div>
    <w:div w:id="616569148">
      <w:bodyDiv w:val="1"/>
      <w:marLeft w:val="0"/>
      <w:marRight w:val="0"/>
      <w:marTop w:val="0"/>
      <w:marBottom w:val="0"/>
      <w:divBdr>
        <w:top w:val="none" w:sz="0" w:space="0" w:color="auto"/>
        <w:left w:val="none" w:sz="0" w:space="0" w:color="auto"/>
        <w:bottom w:val="none" w:sz="0" w:space="0" w:color="auto"/>
        <w:right w:val="none" w:sz="0" w:space="0" w:color="auto"/>
      </w:divBdr>
    </w:div>
    <w:div w:id="871382142">
      <w:bodyDiv w:val="1"/>
      <w:marLeft w:val="0"/>
      <w:marRight w:val="0"/>
      <w:marTop w:val="0"/>
      <w:marBottom w:val="0"/>
      <w:divBdr>
        <w:top w:val="none" w:sz="0" w:space="0" w:color="auto"/>
        <w:left w:val="none" w:sz="0" w:space="0" w:color="auto"/>
        <w:bottom w:val="none" w:sz="0" w:space="0" w:color="auto"/>
        <w:right w:val="none" w:sz="0" w:space="0" w:color="auto"/>
      </w:divBdr>
    </w:div>
    <w:div w:id="907688188">
      <w:bodyDiv w:val="1"/>
      <w:marLeft w:val="0"/>
      <w:marRight w:val="0"/>
      <w:marTop w:val="0"/>
      <w:marBottom w:val="0"/>
      <w:divBdr>
        <w:top w:val="none" w:sz="0" w:space="0" w:color="auto"/>
        <w:left w:val="none" w:sz="0" w:space="0" w:color="auto"/>
        <w:bottom w:val="none" w:sz="0" w:space="0" w:color="auto"/>
        <w:right w:val="none" w:sz="0" w:space="0" w:color="auto"/>
      </w:divBdr>
    </w:div>
    <w:div w:id="1042636035">
      <w:bodyDiv w:val="1"/>
      <w:marLeft w:val="0"/>
      <w:marRight w:val="0"/>
      <w:marTop w:val="0"/>
      <w:marBottom w:val="0"/>
      <w:divBdr>
        <w:top w:val="none" w:sz="0" w:space="0" w:color="auto"/>
        <w:left w:val="none" w:sz="0" w:space="0" w:color="auto"/>
        <w:bottom w:val="none" w:sz="0" w:space="0" w:color="auto"/>
        <w:right w:val="none" w:sz="0" w:space="0" w:color="auto"/>
      </w:divBdr>
    </w:div>
    <w:div w:id="1105425145">
      <w:bodyDiv w:val="1"/>
      <w:marLeft w:val="0"/>
      <w:marRight w:val="0"/>
      <w:marTop w:val="0"/>
      <w:marBottom w:val="0"/>
      <w:divBdr>
        <w:top w:val="none" w:sz="0" w:space="0" w:color="auto"/>
        <w:left w:val="none" w:sz="0" w:space="0" w:color="auto"/>
        <w:bottom w:val="none" w:sz="0" w:space="0" w:color="auto"/>
        <w:right w:val="none" w:sz="0" w:space="0" w:color="auto"/>
      </w:divBdr>
    </w:div>
    <w:div w:id="1194266700">
      <w:bodyDiv w:val="1"/>
      <w:marLeft w:val="0"/>
      <w:marRight w:val="0"/>
      <w:marTop w:val="0"/>
      <w:marBottom w:val="0"/>
      <w:divBdr>
        <w:top w:val="none" w:sz="0" w:space="0" w:color="auto"/>
        <w:left w:val="none" w:sz="0" w:space="0" w:color="auto"/>
        <w:bottom w:val="none" w:sz="0" w:space="0" w:color="auto"/>
        <w:right w:val="none" w:sz="0" w:space="0" w:color="auto"/>
      </w:divBdr>
    </w:div>
    <w:div w:id="1277755866">
      <w:bodyDiv w:val="1"/>
      <w:marLeft w:val="0"/>
      <w:marRight w:val="0"/>
      <w:marTop w:val="0"/>
      <w:marBottom w:val="0"/>
      <w:divBdr>
        <w:top w:val="none" w:sz="0" w:space="0" w:color="auto"/>
        <w:left w:val="none" w:sz="0" w:space="0" w:color="auto"/>
        <w:bottom w:val="none" w:sz="0" w:space="0" w:color="auto"/>
        <w:right w:val="none" w:sz="0" w:space="0" w:color="auto"/>
      </w:divBdr>
    </w:div>
    <w:div w:id="1329675896">
      <w:bodyDiv w:val="1"/>
      <w:marLeft w:val="0"/>
      <w:marRight w:val="0"/>
      <w:marTop w:val="0"/>
      <w:marBottom w:val="0"/>
      <w:divBdr>
        <w:top w:val="none" w:sz="0" w:space="0" w:color="auto"/>
        <w:left w:val="none" w:sz="0" w:space="0" w:color="auto"/>
        <w:bottom w:val="none" w:sz="0" w:space="0" w:color="auto"/>
        <w:right w:val="none" w:sz="0" w:space="0" w:color="auto"/>
      </w:divBdr>
    </w:div>
    <w:div w:id="1472989094">
      <w:bodyDiv w:val="1"/>
      <w:marLeft w:val="0"/>
      <w:marRight w:val="0"/>
      <w:marTop w:val="0"/>
      <w:marBottom w:val="0"/>
      <w:divBdr>
        <w:top w:val="none" w:sz="0" w:space="0" w:color="auto"/>
        <w:left w:val="none" w:sz="0" w:space="0" w:color="auto"/>
        <w:bottom w:val="none" w:sz="0" w:space="0" w:color="auto"/>
        <w:right w:val="none" w:sz="0" w:space="0" w:color="auto"/>
      </w:divBdr>
    </w:div>
    <w:div w:id="1540555543">
      <w:bodyDiv w:val="1"/>
      <w:marLeft w:val="0"/>
      <w:marRight w:val="0"/>
      <w:marTop w:val="0"/>
      <w:marBottom w:val="0"/>
      <w:divBdr>
        <w:top w:val="none" w:sz="0" w:space="0" w:color="auto"/>
        <w:left w:val="none" w:sz="0" w:space="0" w:color="auto"/>
        <w:bottom w:val="none" w:sz="0" w:space="0" w:color="auto"/>
        <w:right w:val="none" w:sz="0" w:space="0" w:color="auto"/>
      </w:divBdr>
    </w:div>
    <w:div w:id="1619994091">
      <w:bodyDiv w:val="1"/>
      <w:marLeft w:val="0"/>
      <w:marRight w:val="0"/>
      <w:marTop w:val="0"/>
      <w:marBottom w:val="0"/>
      <w:divBdr>
        <w:top w:val="none" w:sz="0" w:space="0" w:color="auto"/>
        <w:left w:val="none" w:sz="0" w:space="0" w:color="auto"/>
        <w:bottom w:val="none" w:sz="0" w:space="0" w:color="auto"/>
        <w:right w:val="none" w:sz="0" w:space="0" w:color="auto"/>
      </w:divBdr>
    </w:div>
    <w:div w:id="1640914097">
      <w:bodyDiv w:val="1"/>
      <w:marLeft w:val="0"/>
      <w:marRight w:val="0"/>
      <w:marTop w:val="0"/>
      <w:marBottom w:val="0"/>
      <w:divBdr>
        <w:top w:val="none" w:sz="0" w:space="0" w:color="auto"/>
        <w:left w:val="none" w:sz="0" w:space="0" w:color="auto"/>
        <w:bottom w:val="none" w:sz="0" w:space="0" w:color="auto"/>
        <w:right w:val="none" w:sz="0" w:space="0" w:color="auto"/>
      </w:divBdr>
    </w:div>
    <w:div w:id="1652367076">
      <w:bodyDiv w:val="1"/>
      <w:marLeft w:val="0"/>
      <w:marRight w:val="0"/>
      <w:marTop w:val="0"/>
      <w:marBottom w:val="0"/>
      <w:divBdr>
        <w:top w:val="none" w:sz="0" w:space="0" w:color="auto"/>
        <w:left w:val="none" w:sz="0" w:space="0" w:color="auto"/>
        <w:bottom w:val="none" w:sz="0" w:space="0" w:color="auto"/>
        <w:right w:val="none" w:sz="0" w:space="0" w:color="auto"/>
      </w:divBdr>
    </w:div>
    <w:div w:id="1720786566">
      <w:bodyDiv w:val="1"/>
      <w:marLeft w:val="0"/>
      <w:marRight w:val="0"/>
      <w:marTop w:val="0"/>
      <w:marBottom w:val="0"/>
      <w:divBdr>
        <w:top w:val="none" w:sz="0" w:space="0" w:color="auto"/>
        <w:left w:val="none" w:sz="0" w:space="0" w:color="auto"/>
        <w:bottom w:val="none" w:sz="0" w:space="0" w:color="auto"/>
        <w:right w:val="none" w:sz="0" w:space="0" w:color="auto"/>
      </w:divBdr>
    </w:div>
    <w:div w:id="1747458120">
      <w:bodyDiv w:val="1"/>
      <w:marLeft w:val="0"/>
      <w:marRight w:val="0"/>
      <w:marTop w:val="0"/>
      <w:marBottom w:val="0"/>
      <w:divBdr>
        <w:top w:val="none" w:sz="0" w:space="0" w:color="auto"/>
        <w:left w:val="none" w:sz="0" w:space="0" w:color="auto"/>
        <w:bottom w:val="none" w:sz="0" w:space="0" w:color="auto"/>
        <w:right w:val="none" w:sz="0" w:space="0" w:color="auto"/>
      </w:divBdr>
    </w:div>
    <w:div w:id="1754273526">
      <w:bodyDiv w:val="1"/>
      <w:marLeft w:val="0"/>
      <w:marRight w:val="0"/>
      <w:marTop w:val="0"/>
      <w:marBottom w:val="0"/>
      <w:divBdr>
        <w:top w:val="none" w:sz="0" w:space="0" w:color="auto"/>
        <w:left w:val="none" w:sz="0" w:space="0" w:color="auto"/>
        <w:bottom w:val="none" w:sz="0" w:space="0" w:color="auto"/>
        <w:right w:val="none" w:sz="0" w:space="0" w:color="auto"/>
      </w:divBdr>
    </w:div>
    <w:div w:id="1927112570">
      <w:bodyDiv w:val="1"/>
      <w:marLeft w:val="0"/>
      <w:marRight w:val="0"/>
      <w:marTop w:val="0"/>
      <w:marBottom w:val="0"/>
      <w:divBdr>
        <w:top w:val="none" w:sz="0" w:space="0" w:color="auto"/>
        <w:left w:val="none" w:sz="0" w:space="0" w:color="auto"/>
        <w:bottom w:val="none" w:sz="0" w:space="0" w:color="auto"/>
        <w:right w:val="none" w:sz="0" w:space="0" w:color="auto"/>
      </w:divBdr>
    </w:div>
    <w:div w:id="2002730537">
      <w:bodyDiv w:val="1"/>
      <w:marLeft w:val="0"/>
      <w:marRight w:val="0"/>
      <w:marTop w:val="0"/>
      <w:marBottom w:val="0"/>
      <w:divBdr>
        <w:top w:val="none" w:sz="0" w:space="0" w:color="auto"/>
        <w:left w:val="none" w:sz="0" w:space="0" w:color="auto"/>
        <w:bottom w:val="none" w:sz="0" w:space="0" w:color="auto"/>
        <w:right w:val="none" w:sz="0" w:space="0" w:color="auto"/>
      </w:divBdr>
    </w:div>
    <w:div w:id="209447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1%83%D0%B2%D0%B5%D0%B9%D1%82" TargetMode="External"/><Relationship Id="rId18" Type="http://schemas.openxmlformats.org/officeDocument/2006/relationships/hyperlink" Target="http://www.mining-enc.ru/p/persidskogo-zaliva-neftegazonosnyj-bassejn/" TargetMode="External"/><Relationship Id="rId26" Type="http://schemas.openxmlformats.org/officeDocument/2006/relationships/hyperlink" Target="http://www.mining-enc.ru/k/kuvejt" TargetMode="External"/><Relationship Id="rId39" Type="http://schemas.openxmlformats.org/officeDocument/2006/relationships/hyperlink" Target="http://www.mining-enc.ru/yu/yuzhnaya-amerika/" TargetMode="External"/><Relationship Id="rId21" Type="http://schemas.openxmlformats.org/officeDocument/2006/relationships/hyperlink" Target="http://www.mining-enc.ru/s/sabriya/" TargetMode="External"/><Relationship Id="rId34" Type="http://schemas.openxmlformats.org/officeDocument/2006/relationships/hyperlink" Target="http://www.mining-enc.ru/d/dobyvaemost/" TargetMode="External"/><Relationship Id="rId42" Type="http://schemas.openxmlformats.org/officeDocument/2006/relationships/image" Target="media/image1.jpeg"/><Relationship Id="rId47" Type="http://schemas.openxmlformats.org/officeDocument/2006/relationships/hyperlink" Target="https://ru.tradingeconomics.com/kuwait/crude-oil-production" TargetMode="External"/><Relationship Id="rId50" Type="http://schemas.openxmlformats.org/officeDocument/2006/relationships/hyperlink" Target="http://www.gecont.ru/articles/econ/kuveit.htm" TargetMode="External"/><Relationship Id="rId55" Type="http://schemas.openxmlformats.org/officeDocument/2006/relationships/hyperlink" Target="http://www.gecont.ru/articles/econ/kuveit.htm" TargetMode="External"/><Relationship Id="rId63" Type="http://schemas.openxmlformats.org/officeDocument/2006/relationships/hyperlink" Target="https://burneft.ru/archive/issues/2011-04/1" TargetMode="External"/><Relationship Id="rId68" Type="http://schemas.openxmlformats.org/officeDocument/2006/relationships/hyperlink" Target="https://yearbook.enerdata.ru/natural-gas/world-natural-gas-production-statistics.html" TargetMode="External"/><Relationship Id="rId7" Type="http://schemas.openxmlformats.org/officeDocument/2006/relationships/footnotes" Target="footnotes.xml"/><Relationship Id="rId71" Type="http://schemas.openxmlformats.org/officeDocument/2006/relationships/hyperlink" Target="https://nangs.org/analytics/opec-annual-statistical-bulletin" TargetMode="External"/><Relationship Id="rId2" Type="http://schemas.openxmlformats.org/officeDocument/2006/relationships/numbering" Target="numbering.xml"/><Relationship Id="rId16" Type="http://schemas.openxmlformats.org/officeDocument/2006/relationships/hyperlink" Target="http://www.ngv.ru/news/gazovaya_promyshlennost_kuveyta_raduzhnye_perspektivy/" TargetMode="External"/><Relationship Id="rId29" Type="http://schemas.openxmlformats.org/officeDocument/2006/relationships/hyperlink" Target="http://www.mining-enc.ru/b/burenie/" TargetMode="External"/><Relationship Id="rId11" Type="http://schemas.openxmlformats.org/officeDocument/2006/relationships/footer" Target="footer1.xml"/><Relationship Id="rId24" Type="http://schemas.openxmlformats.org/officeDocument/2006/relationships/hyperlink" Target="http://www.mining-enc.ru/z/zubajr/" TargetMode="External"/><Relationship Id="rId32" Type="http://schemas.openxmlformats.org/officeDocument/2006/relationships/hyperlink" Target="http://www.mining-enc.ru/s/saudovskaya-araviya/" TargetMode="External"/><Relationship Id="rId37" Type="http://schemas.openxmlformats.org/officeDocument/2006/relationships/hyperlink" Target="http://www.mining-enc.ru/e/evropa/" TargetMode="External"/><Relationship Id="rId40" Type="http://schemas.openxmlformats.org/officeDocument/2006/relationships/hyperlink" Target="http://www.mining-enc.ru/k/kuvejt" TargetMode="External"/><Relationship Id="rId45" Type="http://schemas.openxmlformats.org/officeDocument/2006/relationships/hyperlink" Target="http://proofoil.ru/Oilchemistry/gradeofoil.html" TargetMode="External"/><Relationship Id="rId53" Type="http://schemas.openxmlformats.org/officeDocument/2006/relationships/hyperlink" Target="http://www.gecont.ru/articles/econ/kuveit.htm" TargetMode="External"/><Relationship Id="rId58" Type="http://schemas.openxmlformats.org/officeDocument/2006/relationships/hyperlink" Target="https://studopedia.ru/17_76255_problemi-neftyanoy-promishlennosti.html" TargetMode="External"/><Relationship Id="rId66" Type="http://schemas.openxmlformats.org/officeDocument/2006/relationships/hyperlink" Target="https://ppt-online.org/32735"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ateriki.ru/kuvejt-geografiya-istoriya-naselenie-i-politicheskaya-sistema/" TargetMode="External"/><Relationship Id="rId23" Type="http://schemas.openxmlformats.org/officeDocument/2006/relationships/hyperlink" Target="http://www.mining-enc.ru/p/peschanik/" TargetMode="External"/><Relationship Id="rId28" Type="http://schemas.openxmlformats.org/officeDocument/2006/relationships/hyperlink" Target="http://www.iimes.ru/?p=8891" TargetMode="External"/><Relationship Id="rId36" Type="http://schemas.openxmlformats.org/officeDocument/2006/relationships/hyperlink" Target="http://www.mining-enc.ru/a/aziya/" TargetMode="External"/><Relationship Id="rId49" Type="http://schemas.openxmlformats.org/officeDocument/2006/relationships/hyperlink" Target="https://www.kommersant.ru/doc/3814303" TargetMode="External"/><Relationship Id="rId57" Type="http://schemas.openxmlformats.org/officeDocument/2006/relationships/hyperlink" Target="http://cyclowiki.org/wiki/&#1044;&#1086;&#1073;&#1099;&#1095;&#1072;_&#1085;&#1077;&#1092;&#1090;&#1080;_&#1074;_&#1056;&#1086;&#1089;&#1089;&#1080;&#1081;&#1089;&#1082;&#1086;&#1081;_&#1080;&#1084;&#1087;&#1077;&#1088;&#1080;&#1080;_&#1080;_&#1057;&#1057;&#1057;&#1056;" TargetMode="External"/><Relationship Id="rId61" Type="http://schemas.openxmlformats.org/officeDocument/2006/relationships/hyperlink" Target="http://global-finances.ru/dobyicha-nefti-v-rossii-po-godam/" TargetMode="External"/><Relationship Id="rId10" Type="http://schemas.openxmlformats.org/officeDocument/2006/relationships/header" Target="header2.xml"/><Relationship Id="rId19" Type="http://schemas.openxmlformats.org/officeDocument/2006/relationships/hyperlink" Target="http://www.mining-enc.ru/b/bolshoj-burgan/" TargetMode="External"/><Relationship Id="rId31" Type="http://schemas.openxmlformats.org/officeDocument/2006/relationships/hyperlink" Target="http://www.mining-enc.ru/n/nedra/" TargetMode="External"/><Relationship Id="rId44" Type="http://schemas.openxmlformats.org/officeDocument/2006/relationships/hyperlink" Target="http://www.iimes.ru/?p=8891" TargetMode="External"/><Relationship Id="rId52" Type="http://schemas.openxmlformats.org/officeDocument/2006/relationships/hyperlink" Target="http://www.iimes.ru/?p=8891" TargetMode="External"/><Relationship Id="rId60" Type="http://schemas.openxmlformats.org/officeDocument/2006/relationships/hyperlink" Target="https://yandex.ru/images/search?pos=1&amp;from=tabbar&amp;img_url=https%3A%2F%2Fcf.ppt-online.org%2Ffiles1%2Fslide%2Fd%2Fdal5emBE0XYHbZAkr1qyRzKPpuhTv389LMs7jCwIS%2Fslide-67.jpg&amp;text=%D1%80%D1%81%D1%84%D1%81%D1%80%20%D0%B4%D0%BE%D0%B1%D1%8B%D1%87%D0%B0%20%D0%BD%D0%B5%D1%84%D1%82%D0%B8%201970%2C%201980&amp;rpt=simage" TargetMode="External"/><Relationship Id="rId65" Type="http://schemas.openxmlformats.org/officeDocument/2006/relationships/hyperlink" Target="https://prezentacii.org/prezentacii/prezentacii-po-ekonomike/143386-struktura-jeksporta-neftjanoj-otrasli.html"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materiki.ru/kuvejt-geografiya-istoriya-naselenie-i-politicheskaya-sistema/" TargetMode="External"/><Relationship Id="rId22" Type="http://schemas.openxmlformats.org/officeDocument/2006/relationships/hyperlink" Target="http://www.mining-enc.ru/i/izvlekaemye-zapasy/" TargetMode="External"/><Relationship Id="rId27" Type="http://schemas.openxmlformats.org/officeDocument/2006/relationships/hyperlink" Target="https://spravochnick.ru/geografiya/prirodnye_usloviya_i_poleznye_iskopaemye_kuveyta/" TargetMode="External"/><Relationship Id="rId30" Type="http://schemas.openxmlformats.org/officeDocument/2006/relationships/hyperlink" Target="http://www.mining-enc.ru/b/burovaya-skvazhina/" TargetMode="External"/><Relationship Id="rId35" Type="http://schemas.openxmlformats.org/officeDocument/2006/relationships/hyperlink" Target="http://www.mining-enc.ru/ya/yaponiya/" TargetMode="External"/><Relationship Id="rId43" Type="http://schemas.openxmlformats.org/officeDocument/2006/relationships/image" Target="media/image2.jpeg"/><Relationship Id="rId48" Type="http://schemas.openxmlformats.org/officeDocument/2006/relationships/image" Target="media/image4.jpeg"/><Relationship Id="rId56" Type="http://schemas.openxmlformats.org/officeDocument/2006/relationships/hyperlink" Target="https://neftegas.wordpress.com/2015/11/11" TargetMode="External"/><Relationship Id="rId64" Type="http://schemas.openxmlformats.org/officeDocument/2006/relationships/hyperlink" Target="https://yearbook.enerdata.ru/crude-oil/world-production-statitistics.html" TargetMode="External"/><Relationship Id="rId69" Type="http://schemas.openxmlformats.org/officeDocument/2006/relationships/hyperlink" Target="http://www.xn-----7kcbmkfaolw0acwp3ak9a0lg.xn--p1ai/zapasi-gaza-v-mire" TargetMode="External"/><Relationship Id="rId8" Type="http://schemas.openxmlformats.org/officeDocument/2006/relationships/endnotes" Target="endnotes.xml"/><Relationship Id="rId51" Type="http://schemas.openxmlformats.org/officeDocument/2006/relationships/hyperlink" Target="http://www.iimes.ru/?p=8891" TargetMode="External"/><Relationship Id="rId72" Type="http://schemas.openxmlformats.org/officeDocument/2006/relationships/hyperlink" Target="https://ru.wikipedia.org/wiki/%D0%A1%D0%BF%D0%B8%D1%81%D0%BE%D0%BA_%D1%81%D1%82%D1%80%D0%B0%D0%BD_%D0%BF%D0%BE_%D0%BF%D0%BE%D1%82%D1%80%D0%B5%D0%B1%D0%BB%D0%B5%D0%BD%D0%B8%D1%8E_%D0%BD%D0%B5%D1%84%D1%82%D0%B8"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mining-enc.ru/a/akvatoriya/" TargetMode="External"/><Relationship Id="rId25" Type="http://schemas.openxmlformats.org/officeDocument/2006/relationships/hyperlink" Target="http://www.mining-enc.ru/p/produktivnyj-gorizont/" TargetMode="External"/><Relationship Id="rId33" Type="http://schemas.openxmlformats.org/officeDocument/2006/relationships/hyperlink" Target="http://www.mining-enc.ru/sh/shelf/" TargetMode="External"/><Relationship Id="rId38" Type="http://schemas.openxmlformats.org/officeDocument/2006/relationships/hyperlink" Target="http://www.mining-enc.ru/s/soedinennye-shtaty-ameriki/" TargetMode="External"/><Relationship Id="rId46" Type="http://schemas.openxmlformats.org/officeDocument/2006/relationships/image" Target="media/image3.png"/><Relationship Id="rId59" Type="http://schemas.openxmlformats.org/officeDocument/2006/relationships/hyperlink" Target="http://su90.ru/uoil.pdf" TargetMode="External"/><Relationship Id="rId67" Type="http://schemas.openxmlformats.org/officeDocument/2006/relationships/hyperlink" Target="https://tyulyagin.ru/ratings/strany-lidery-po-dobyche-i-zapasam-prirodnogo-gaza-v-mire.html" TargetMode="External"/><Relationship Id="rId20" Type="http://schemas.openxmlformats.org/officeDocument/2006/relationships/hyperlink" Target="http://www.mining-enc.ru/r/raudatajn/" TargetMode="External"/><Relationship Id="rId41" Type="http://schemas.openxmlformats.org/officeDocument/2006/relationships/hyperlink" Target="http://www.gecont.ru/articles/econ/kuveit.htm" TargetMode="External"/><Relationship Id="rId54" Type="http://schemas.openxmlformats.org/officeDocument/2006/relationships/hyperlink" Target="http://www.iimes.ru/?p=8891" TargetMode="External"/><Relationship Id="rId62" Type="http://schemas.openxmlformats.org/officeDocument/2006/relationships/hyperlink" Target="https://vseonefti.ru/upstream/" TargetMode="External"/><Relationship Id="rId70" Type="http://schemas.openxmlformats.org/officeDocument/2006/relationships/hyperlink" Target="https://ru.wikipedia.org/wiki/%D0%A1%D0%BF%D0%B8%D1%81%D0%BE%D0%BA_%D1%81%D1%82%D1%80%D0%B0%D0%BD_%D0%BF%D0%BE_%D0%B4%D0%BE%D0%B1%D1%8B%D1%87%D0%B5_%D0%BF%D1%80%D0%B8%D1%80%D0%BE%D0%B4%D0%BD%D0%BE%D0%B3%D0%BE_%D0%B3%D0%B0%D0%B7%D0%B0"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9F85-CF1A-411B-A648-78F9C741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38</Pages>
  <Words>9522</Words>
  <Characters>54279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Yarkeev</dc:creator>
  <cp:lastModifiedBy>Евгений Леонидович Чурин</cp:lastModifiedBy>
  <cp:revision>7</cp:revision>
  <dcterms:created xsi:type="dcterms:W3CDTF">2020-10-18T20:57:00Z</dcterms:created>
  <dcterms:modified xsi:type="dcterms:W3CDTF">2020-10-29T08:02:00Z</dcterms:modified>
</cp:coreProperties>
</file>