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95" w:rsidP="34925C87" w:rsidRDefault="34925C87" w14:paraId="501817AE" w14:textId="2098F802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4925C87">
        <w:rPr>
          <w:rFonts w:ascii="Times New Roman" w:hAnsi="Times New Roman" w:eastAsia="Times New Roman" w:cs="Times New Roman"/>
          <w:b/>
          <w:bCs/>
          <w:sz w:val="24"/>
          <w:szCs w:val="24"/>
        </w:rPr>
        <w:t>Жанровая специфика музыкальной журналистики Артемия Троицкого</w:t>
      </w:r>
    </w:p>
    <w:p w:rsidR="373AAA27" w:rsidP="34925C87" w:rsidRDefault="373AAA27" w14:paraId="3D9F1C0F" w14:textId="2370C171">
      <w:pPr>
        <w:spacing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373AAA27" w:rsidP="34925C87" w:rsidRDefault="34925C87" w14:paraId="2928A02A" w14:textId="77A55594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4925C87">
        <w:rPr>
          <w:rFonts w:ascii="Times New Roman" w:hAnsi="Times New Roman" w:eastAsia="Times New Roman" w:cs="Times New Roman"/>
          <w:sz w:val="24"/>
          <w:szCs w:val="24"/>
        </w:rPr>
        <w:t>Вопрос о жанрах, их трансформации и классификациях на сегодняшний день остается одним из самых дискуссионных среди исследователей журналистики. Существует множество различных жанровых классификаций, в основе которых лежат различные жанрообраз</w:t>
      </w:r>
      <w:r w:rsidR="00534CD9">
        <w:rPr>
          <w:rFonts w:ascii="Times New Roman" w:hAnsi="Times New Roman" w:eastAsia="Times New Roman" w:cs="Times New Roman"/>
          <w:sz w:val="24"/>
          <w:szCs w:val="24"/>
        </w:rPr>
        <w:t>ующи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>е аспекты</w:t>
      </w:r>
      <w:r w:rsidR="00534CD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>[</w:t>
      </w:r>
      <w:r w:rsidR="00534CD9">
        <w:rPr>
          <w:rFonts w:ascii="Times New Roman" w:hAnsi="Times New Roman" w:eastAsia="Times New Roman" w:cs="Times New Roman"/>
          <w:sz w:val="24"/>
          <w:szCs w:val="24"/>
        </w:rPr>
        <w:t xml:space="preserve">1, 2, 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>4]</w:t>
      </w:r>
      <w:r w:rsidR="00534CD9">
        <w:rPr>
          <w:rFonts w:ascii="Times New Roman" w:hAnsi="Times New Roman" w:eastAsia="Times New Roman" w:cs="Times New Roman"/>
          <w:sz w:val="24"/>
          <w:szCs w:val="24"/>
        </w:rPr>
        <w:t>.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73AAA27" w:rsidP="34925C87" w:rsidRDefault="34925C87" w14:paraId="35376399" w14:textId="006565D2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4925C87">
        <w:rPr>
          <w:rFonts w:ascii="Times New Roman" w:hAnsi="Times New Roman" w:eastAsia="Times New Roman" w:cs="Times New Roman"/>
          <w:sz w:val="24"/>
          <w:szCs w:val="24"/>
        </w:rPr>
        <w:t>Что касается музыкальной журналистики, Т.А. Курышева разделяет жанры на две группы - обусловленные содержательно-тематическими требованиями и обусловленные формальными требованиями - и выделяет несколько наиболее частотных жанров, к которым обращаются журналисты при написании материалов о музыке. К ним относятся информация (заметка), анонс, аннотация, хроника, репортаж, рецензия, творческий портрет, обзор, обозрение, проблемное выступление (статья), интервью. Реже журналисты обращаются к жанру этюда, эссе, очерку, памфлету и фельетону</w:t>
      </w:r>
      <w:r w:rsidR="00534CD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925C87" w:rsidR="00534CD9">
        <w:rPr>
          <w:rFonts w:ascii="Times New Roman" w:hAnsi="Times New Roman" w:eastAsia="Times New Roman" w:cs="Times New Roman"/>
          <w:sz w:val="24"/>
          <w:szCs w:val="24"/>
        </w:rPr>
        <w:t>[3]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373AAA27" w:rsidP="0B961380" w:rsidRDefault="00534CD9" w14:paraId="4BC6251D" w14:textId="56D74D30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961380" w:rsidR="0B961380">
        <w:rPr>
          <w:rFonts w:ascii="Times New Roman" w:hAnsi="Times New Roman" w:eastAsia="Times New Roman" w:cs="Times New Roman"/>
          <w:sz w:val="24"/>
          <w:szCs w:val="24"/>
        </w:rPr>
        <w:t xml:space="preserve">На современном этапе журналистской, в том числе и музыкально-журналистской, деятельности наблюдается тенденция к трансформации жанров. Д.А. Ускова в статье “Музыкальная журналистика в контексте политики” отмечает, что в музыкальной журналистике все чаще элементы интервью и комментария проникают в другие жанры. В информационных жанрах усиливается авторское начало, что характерно для аналитических, в то время как в традиционно аналитические проникают элементы чисто информационных жанров. Это связано с трансформацией самой музыкальной журналистики, которая постепенно мимикрирует в сторону общественно-политической [5].  </w:t>
      </w:r>
    </w:p>
    <w:p w:rsidR="373AAA27" w:rsidP="17D7286B" w:rsidRDefault="00534CD9" w14:paraId="65ECCF7C" w14:textId="0553BE3F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961380" w:rsidR="0B961380">
        <w:rPr>
          <w:rFonts w:ascii="Times New Roman" w:hAnsi="Times New Roman" w:eastAsia="Times New Roman" w:cs="Times New Roman"/>
          <w:sz w:val="24"/>
          <w:szCs w:val="24"/>
        </w:rPr>
        <w:t xml:space="preserve">Можно предположить, что гибридизация жанров музыкальной журналистики может усиливаться в связи с индивидуально-авторским подходом к созданию музыкально-журналистских материалов. Эта тенденция наблюдается, например, в материалах российского рок-журналиста Артемия Троицкого, ведущего авторской программы “Музыка на “Свободе”” на Радио Свобода и радиопрограммы на Эхо Москвы, автора журналистских видео-очерков на собственном </w:t>
      </w:r>
      <w:proofErr w:type="spellStart"/>
      <w:r w:rsidRPr="0B961380" w:rsidR="0B961380">
        <w:rPr>
          <w:rFonts w:ascii="Times New Roman" w:hAnsi="Times New Roman" w:eastAsia="Times New Roman" w:cs="Times New Roman"/>
          <w:sz w:val="24"/>
          <w:szCs w:val="24"/>
        </w:rPr>
        <w:t>Ютуб</w:t>
      </w:r>
      <w:proofErr w:type="spellEnd"/>
      <w:r w:rsidRPr="0B961380" w:rsidR="0B961380">
        <w:rPr>
          <w:rFonts w:ascii="Times New Roman" w:hAnsi="Times New Roman" w:eastAsia="Times New Roman" w:cs="Times New Roman"/>
          <w:sz w:val="24"/>
          <w:szCs w:val="24"/>
        </w:rPr>
        <w:t>-канале.</w:t>
      </w:r>
    </w:p>
    <w:p w:rsidR="373AAA27" w:rsidP="34925C87" w:rsidRDefault="00534CD9" w14:paraId="36A4687A" w14:textId="656A5672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7D7286B" w:rsidR="17D7286B">
        <w:rPr>
          <w:rFonts w:ascii="Times New Roman" w:hAnsi="Times New Roman" w:eastAsia="Times New Roman" w:cs="Times New Roman"/>
          <w:sz w:val="24"/>
          <w:szCs w:val="24"/>
        </w:rPr>
        <w:t xml:space="preserve">Информационным поводом, которому посвящен материал “Песни отчаянных времён. Артемий Троицкий топит за политпросвет” (Радио Свобода 14 июня 2020 года) стал государственный праздник День России. Однако, о самом празднике в тексте не говорится, материал посвящен взаимосвязи между общественно-политическими процессами в России и творчеством рок-исполнителей. Троицкий акцентирует внимание слушателей/читателей на отечественных рок-группах, чьи песни отражают общественно-политическую ситуацию в стране. </w:t>
      </w:r>
    </w:p>
    <w:p w:rsidR="373AAA27" w:rsidP="34925C87" w:rsidRDefault="34925C87" w14:paraId="26495CC4" w14:textId="7984D44D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4925C87">
        <w:rPr>
          <w:rFonts w:ascii="Times New Roman" w:hAnsi="Times New Roman" w:eastAsia="Times New Roman" w:cs="Times New Roman"/>
          <w:sz w:val="24"/>
          <w:szCs w:val="24"/>
        </w:rPr>
        <w:t>В этом материале реализуется просветительская функция, характерная для большинства музыкально-журналистских материалов</w:t>
      </w:r>
      <w:r w:rsidR="00FA2246">
        <w:rPr>
          <w:rFonts w:ascii="Times New Roman" w:hAnsi="Times New Roman" w:eastAsia="Times New Roman" w:cs="Times New Roman"/>
          <w:sz w:val="24"/>
          <w:szCs w:val="24"/>
        </w:rPr>
        <w:t>, стремление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 познакомить аудиторию с определенной группой исполнителей. </w:t>
      </w:r>
      <w:r w:rsidR="00FA2246">
        <w:rPr>
          <w:rFonts w:ascii="Times New Roman" w:hAnsi="Times New Roman" w:eastAsia="Times New Roman" w:cs="Times New Roman"/>
          <w:sz w:val="24"/>
          <w:szCs w:val="24"/>
        </w:rPr>
        <w:t>А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налитическая </w:t>
      </w:r>
      <w:r w:rsidRPr="34925C87" w:rsidR="00FA2246">
        <w:rPr>
          <w:rFonts w:ascii="Times New Roman" w:hAnsi="Times New Roman" w:eastAsia="Times New Roman" w:cs="Times New Roman"/>
          <w:sz w:val="24"/>
          <w:szCs w:val="24"/>
        </w:rPr>
        <w:t>функция</w:t>
      </w:r>
      <w:r w:rsidR="00FA224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925C87" w:rsidR="00FA2246">
        <w:rPr>
          <w:rFonts w:ascii="Times New Roman" w:hAnsi="Times New Roman" w:eastAsia="Times New Roman" w:cs="Times New Roman"/>
          <w:sz w:val="24"/>
          <w:szCs w:val="24"/>
        </w:rPr>
        <w:t>выражена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 в обобщении тенденций развития отечественной и мировой рок-музыки </w:t>
      </w:r>
      <w:r w:rsidR="00FA2246">
        <w:rPr>
          <w:rFonts w:ascii="Times New Roman" w:hAnsi="Times New Roman" w:eastAsia="Times New Roman" w:cs="Times New Roman"/>
          <w:sz w:val="24"/>
          <w:szCs w:val="24"/>
        </w:rPr>
        <w:t>с 1960-е по настоящее время</w:t>
      </w:r>
      <w:r w:rsidR="00A617D5">
        <w:rPr>
          <w:rFonts w:ascii="Times New Roman" w:hAnsi="Times New Roman" w:eastAsia="Times New Roman" w:cs="Times New Roman"/>
          <w:sz w:val="24"/>
          <w:szCs w:val="24"/>
        </w:rPr>
        <w:t xml:space="preserve"> и в формулировке универсального принципа: «</w:t>
      </w:r>
      <w:r w:rsidRPr="00A617D5" w:rsidR="00A617D5">
        <w:rPr>
          <w:rFonts w:ascii="Times New Roman" w:hAnsi="Times New Roman" w:eastAsia="Times New Roman" w:cs="Times New Roman"/>
          <w:sz w:val="24"/>
          <w:szCs w:val="24"/>
        </w:rPr>
        <w:t>лучшая музыка рождается в самые отчаянные и неприглядные времена</w:t>
      </w:r>
      <w:r w:rsidRPr="00A617D5" w:rsidR="00A617D5">
        <w:rPr>
          <w:rFonts w:ascii="Times New Roman" w:hAnsi="Times New Roman" w:eastAsia="Times New Roman" w:cs="Times New Roman"/>
          <w:sz w:val="24"/>
          <w:szCs w:val="24"/>
        </w:rPr>
        <w:t>».</w:t>
      </w:r>
      <w:r w:rsidR="00FA224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Авторская позиция проявлена в тексте открыто, </w:t>
      </w:r>
      <w:r w:rsidR="00A617D5">
        <w:rPr>
          <w:rFonts w:ascii="Times New Roman" w:hAnsi="Times New Roman" w:eastAsia="Times New Roman" w:cs="Times New Roman"/>
          <w:sz w:val="24"/>
          <w:szCs w:val="24"/>
        </w:rPr>
        <w:t>поскольку это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 авторск</w:t>
      </w:r>
      <w:r w:rsidR="00A617D5">
        <w:rPr>
          <w:rFonts w:ascii="Times New Roman" w:hAnsi="Times New Roman" w:eastAsia="Times New Roman" w:cs="Times New Roman"/>
          <w:sz w:val="24"/>
          <w:szCs w:val="24"/>
        </w:rPr>
        <w:t>ая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 программ</w:t>
      </w:r>
      <w:r w:rsidR="00A617D5">
        <w:rPr>
          <w:rFonts w:ascii="Times New Roman" w:hAnsi="Times New Roman" w:eastAsia="Times New Roman" w:cs="Times New Roman"/>
          <w:sz w:val="24"/>
          <w:szCs w:val="24"/>
        </w:rPr>
        <w:t>а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. Троицкий выбирает лучших, на его взгляд, исполнителей, чьи песни характеризуются </w:t>
      </w:r>
      <w:r w:rsidR="00A617D5">
        <w:rPr>
          <w:rFonts w:ascii="Times New Roman" w:hAnsi="Times New Roman" w:eastAsia="Times New Roman" w:cs="Times New Roman"/>
          <w:sz w:val="24"/>
          <w:szCs w:val="24"/>
        </w:rPr>
        <w:t>«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>гражданским пафосом и протестной энергетикой</w:t>
      </w:r>
      <w:r w:rsidR="00A617D5">
        <w:rPr>
          <w:rFonts w:ascii="Times New Roman" w:hAnsi="Times New Roman" w:eastAsia="Times New Roman" w:cs="Times New Roman"/>
          <w:sz w:val="24"/>
          <w:szCs w:val="24"/>
        </w:rPr>
        <w:t xml:space="preserve">», и 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дает оценочную характеристику периодам развития русского рока. </w:t>
      </w:r>
    </w:p>
    <w:p w:rsidR="00FA50A9" w:rsidP="34925C87" w:rsidRDefault="34925C87" w14:paraId="73A62A5E" w14:textId="292ED3A5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4925C87">
        <w:rPr>
          <w:rFonts w:ascii="Times New Roman" w:hAnsi="Times New Roman" w:eastAsia="Times New Roman" w:cs="Times New Roman"/>
          <w:sz w:val="24"/>
          <w:szCs w:val="24"/>
        </w:rPr>
        <w:t>В целом, мы видим перед собой аналитический материал в характерном для музыкальной журналистики жанре обзора, к которому добавляется элемент авторского комментария. Комментарий принято считать традиционным жанром для общественно-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политической журналистики. Такой синтез позволяет </w:t>
      </w:r>
      <w:r w:rsidR="00FA50A9">
        <w:rPr>
          <w:rFonts w:ascii="Times New Roman" w:hAnsi="Times New Roman" w:eastAsia="Times New Roman" w:cs="Times New Roman"/>
          <w:sz w:val="24"/>
          <w:szCs w:val="24"/>
        </w:rPr>
        <w:t>убедить аудиторию, что внимания</w:t>
      </w:r>
      <w:r w:rsidRPr="00FA50A9" w:rsidR="00FA50A9">
        <w:rPr>
          <w:rFonts w:ascii="Times New Roman" w:hAnsi="Times New Roman" w:eastAsia="Times New Roman" w:cs="Times New Roman"/>
          <w:sz w:val="24"/>
          <w:szCs w:val="24"/>
        </w:rPr>
        <w:t xml:space="preserve"> группы, которые поют актуальные и проблемные песни</w:t>
      </w:r>
      <w:r w:rsidRPr="00FA50A9" w:rsidR="00FA50A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FA50A9" w:rsidP="00FA50A9" w:rsidRDefault="34925C87" w14:paraId="674BB740" w14:textId="1BEC2C7D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961380" w:rsidR="0B961380">
        <w:rPr>
          <w:rFonts w:ascii="Times New Roman" w:hAnsi="Times New Roman" w:eastAsia="Times New Roman" w:cs="Times New Roman"/>
          <w:sz w:val="24"/>
          <w:szCs w:val="24"/>
        </w:rPr>
        <w:t>Информационным поводом для публикации “Добротой по Дурости и Трусости” («Новая газета», 15 мая 2017 года) стал юбилей фронтмена группы “ДДТ” Юрия Шевчука. Предмет, о котором идет речь в тексте, - рок-исполнитель Юрий Шевчук и его творчество. В материале реализуются просветительская и оценочная функции: А. Троицкий не только рассказывает о месте группе «ДДТ» в истории русского рока, но и высказывает свое мнение относительно Ю. Шевчука. Можно видеть сильно выраженное в тексте авторское «я», которое проявляется не только в описании личных впечатлений, но и в формулировке своей позиции: «Мне, как слушателю и гражданину…».</w:t>
      </w:r>
    </w:p>
    <w:p w:rsidR="34925C87" w:rsidP="51441264" w:rsidRDefault="34925C87" w14:paraId="6E7FEFEA" w14:textId="50157DB4">
      <w:pPr>
        <w:pStyle w:val="a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441264" w:rsidR="51441264">
        <w:rPr>
          <w:rFonts w:ascii="Times New Roman" w:hAnsi="Times New Roman" w:eastAsia="Times New Roman" w:cs="Times New Roman"/>
          <w:sz w:val="24"/>
          <w:szCs w:val="24"/>
        </w:rPr>
        <w:t xml:space="preserve">Автор дает характеристику песням Ю. Шевчука и выраженной в песнях гражданской позиции, таким образом, перед нами авторский комментарий с элементами рецензии. Синтез используемых жанров позволяет автору наиболее точно и полно выразить свое мнение относительно Юрия Шевчука - он ценен для Троицкого как отзывчивый человек с четкой гражданской позицией, в чьих песнях отражается действительность. </w:t>
      </w:r>
    </w:p>
    <w:p w:rsidR="34925C87" w:rsidP="51441264" w:rsidRDefault="34925C87" w14:paraId="119ACD5E" w14:textId="78303BFF">
      <w:pPr>
        <w:pStyle w:val="a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1441264" w:rsidR="51441264">
        <w:rPr>
          <w:rFonts w:ascii="Times New Roman" w:hAnsi="Times New Roman" w:eastAsia="Times New Roman" w:cs="Times New Roman"/>
          <w:sz w:val="24"/>
          <w:szCs w:val="24"/>
        </w:rPr>
        <w:t>Таким образом, индивидуально-авторский подход способствует более сильной гибридизации жанров музыкальной и общественно-политической журналистики. Синтез жанров из разных областей журналистики, позволяет не только одновременно реализовать несколько функций, но и увеличить охват аудитории, так как подобные тексты интересны как аполитичным любителям музыки, так и читателям или слушателям с активной гражданской позицией.</w:t>
      </w:r>
    </w:p>
    <w:p w:rsidR="373AAA27" w:rsidP="34925C87" w:rsidRDefault="34925C87" w14:paraId="3F1733CD" w14:textId="44C6CAED">
      <w:pPr>
        <w:spacing w:line="240" w:lineRule="auto"/>
        <w:jc w:val="both"/>
      </w:pPr>
      <w:r w:rsidRPr="34925C87">
        <w:rPr>
          <w:rFonts w:ascii="Times New Roman" w:hAnsi="Times New Roman" w:eastAsia="Times New Roman" w:cs="Times New Roman"/>
          <w:b/>
          <w:bCs/>
          <w:sz w:val="24"/>
          <w:szCs w:val="24"/>
        </w:rPr>
        <w:t>Библиографический список:</w:t>
      </w: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73AAA27" w:rsidP="34925C87" w:rsidRDefault="34925C87" w14:paraId="2B83F2BA" w14:textId="57D990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Ильченко, С. Н. Трансформация жанровой структуры современного отечественного </w:t>
      </w: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телеконтента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: актуализация игровой природы телевидения: </w:t>
      </w: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дис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. док. </w:t>
      </w: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филол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. наук: 10.01.10 / Ильченко Сергей Николаевич. М., 2012. — 589 с. </w:t>
      </w:r>
    </w:p>
    <w:p w:rsidR="373AAA27" w:rsidP="34925C87" w:rsidRDefault="34925C87" w14:paraId="1BEA3128" w14:textId="3703F29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Кройчик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, Л. Е. Глава 5. Система журналистских жанров. Основы творческой деятельности журналиста. Учебник для студентов высших учебных заведений / </w:t>
      </w: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Кройчик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 Л.Е., Виноградова С.М., </w:t>
      </w: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Лазутина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 Г.В., Лозовский Б.Н., </w:t>
      </w: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Мисонжников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 Б.Я., Михайлов С.А., Орлова Т.Д.// СПб., 2000. — С. 125-167.  </w:t>
      </w:r>
    </w:p>
    <w:p w:rsidR="373AAA27" w:rsidP="34925C87" w:rsidRDefault="34925C87" w14:paraId="7451FD26" w14:textId="1EC64AE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Курышева, Т. А. Музыкальная журналистика и музыкальная критика. Учебное пособие / Т. А. Курышева. М.: </w:t>
      </w: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Владос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-Пресс. —2007. — 162 с. </w:t>
      </w:r>
    </w:p>
    <w:p w:rsidR="373AAA27" w:rsidP="34925C87" w:rsidRDefault="34925C87" w14:paraId="5E90C3B9" w14:textId="47FFC069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Тертычный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, А. А. Жанры периодической печати: Учебное пособие для вузов/А.А. </w:t>
      </w: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Тертычный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 // М: Аспект Пресс., 2017. — 320 с. </w:t>
      </w:r>
    </w:p>
    <w:p w:rsidR="373AAA27" w:rsidP="34925C87" w:rsidRDefault="34925C87" w14:paraId="5A543FE6" w14:textId="2DA925B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Ускова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, Д. А. Музыкальная журналистика в контексте политики / Д. А. </w:t>
      </w:r>
      <w:proofErr w:type="spellStart"/>
      <w:r w:rsidRPr="34925C87">
        <w:rPr>
          <w:rFonts w:ascii="Times New Roman" w:hAnsi="Times New Roman" w:eastAsia="Times New Roman" w:cs="Times New Roman"/>
          <w:sz w:val="24"/>
          <w:szCs w:val="24"/>
        </w:rPr>
        <w:t>Ускова</w:t>
      </w:r>
      <w:proofErr w:type="spellEnd"/>
      <w:r w:rsidRPr="34925C87">
        <w:rPr>
          <w:rFonts w:ascii="Times New Roman" w:hAnsi="Times New Roman" w:eastAsia="Times New Roman" w:cs="Times New Roman"/>
          <w:sz w:val="24"/>
          <w:szCs w:val="24"/>
        </w:rPr>
        <w:t xml:space="preserve"> // Век информации. СПб.: Институт «Высшая школа журналистики и массовых коммуникаций»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университет». — 2015. — №3. — С. 200-202.  </w:t>
      </w:r>
    </w:p>
    <w:sectPr w:rsidR="373AAA2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506C"/>
    <w:multiLevelType w:val="hybridMultilevel"/>
    <w:tmpl w:val="06E61314"/>
    <w:lvl w:ilvl="0" w:tplc="5BD8D186">
      <w:start w:val="1"/>
      <w:numFmt w:val="decimal"/>
      <w:lvlText w:val="%1."/>
      <w:lvlJc w:val="left"/>
      <w:pPr>
        <w:ind w:left="720" w:hanging="360"/>
      </w:pPr>
    </w:lvl>
    <w:lvl w:ilvl="1" w:tplc="B3D69352">
      <w:start w:val="1"/>
      <w:numFmt w:val="lowerLetter"/>
      <w:lvlText w:val="%2."/>
      <w:lvlJc w:val="left"/>
      <w:pPr>
        <w:ind w:left="1440" w:hanging="360"/>
      </w:pPr>
    </w:lvl>
    <w:lvl w:ilvl="2" w:tplc="59685F3C">
      <w:start w:val="1"/>
      <w:numFmt w:val="lowerRoman"/>
      <w:lvlText w:val="%3."/>
      <w:lvlJc w:val="right"/>
      <w:pPr>
        <w:ind w:left="2160" w:hanging="180"/>
      </w:pPr>
    </w:lvl>
    <w:lvl w:ilvl="3" w:tplc="F5DCC0FE">
      <w:start w:val="1"/>
      <w:numFmt w:val="decimal"/>
      <w:lvlText w:val="%4."/>
      <w:lvlJc w:val="left"/>
      <w:pPr>
        <w:ind w:left="2880" w:hanging="360"/>
      </w:pPr>
    </w:lvl>
    <w:lvl w:ilvl="4" w:tplc="7BF86352">
      <w:start w:val="1"/>
      <w:numFmt w:val="lowerLetter"/>
      <w:lvlText w:val="%5."/>
      <w:lvlJc w:val="left"/>
      <w:pPr>
        <w:ind w:left="3600" w:hanging="360"/>
      </w:pPr>
    </w:lvl>
    <w:lvl w:ilvl="5" w:tplc="A03A6A28">
      <w:start w:val="1"/>
      <w:numFmt w:val="lowerRoman"/>
      <w:lvlText w:val="%6."/>
      <w:lvlJc w:val="right"/>
      <w:pPr>
        <w:ind w:left="4320" w:hanging="180"/>
      </w:pPr>
    </w:lvl>
    <w:lvl w:ilvl="6" w:tplc="21A4FDE8">
      <w:start w:val="1"/>
      <w:numFmt w:val="decimal"/>
      <w:lvlText w:val="%7."/>
      <w:lvlJc w:val="left"/>
      <w:pPr>
        <w:ind w:left="5040" w:hanging="360"/>
      </w:pPr>
    </w:lvl>
    <w:lvl w:ilvl="7" w:tplc="4FC0E78C">
      <w:start w:val="1"/>
      <w:numFmt w:val="lowerLetter"/>
      <w:lvlText w:val="%8."/>
      <w:lvlJc w:val="left"/>
      <w:pPr>
        <w:ind w:left="5760" w:hanging="360"/>
      </w:pPr>
    </w:lvl>
    <w:lvl w:ilvl="8" w:tplc="A68E27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14DD41"/>
    <w:rsid w:val="000E6E95"/>
    <w:rsid w:val="00534CD9"/>
    <w:rsid w:val="006C060E"/>
    <w:rsid w:val="00A617D5"/>
    <w:rsid w:val="00D3691D"/>
    <w:rsid w:val="00EE3883"/>
    <w:rsid w:val="00FA2246"/>
    <w:rsid w:val="00FA50A9"/>
    <w:rsid w:val="0914DD41"/>
    <w:rsid w:val="0B961380"/>
    <w:rsid w:val="17D7286B"/>
    <w:rsid w:val="34925C87"/>
    <w:rsid w:val="373AAA27"/>
    <w:rsid w:val="43BF0085"/>
    <w:rsid w:val="514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DD41"/>
  <w15:chartTrackingRefBased/>
  <w15:docId w15:val="{8AE75E3F-1556-493C-A7A7-5674E405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3691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Давыдова Татьяна</dc:creator>
  <keywords/>
  <dc:description/>
  <lastModifiedBy>Давыдова Татьяна</lastModifiedBy>
  <revision>6</revision>
  <dcterms:created xsi:type="dcterms:W3CDTF">2020-11-15T20:14:00.0000000Z</dcterms:created>
  <dcterms:modified xsi:type="dcterms:W3CDTF">2020-11-16T18:45:16.4134415Z</dcterms:modified>
</coreProperties>
</file>