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8D" w:rsidRDefault="007A468D" w:rsidP="002F719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8"/>
        </w:rPr>
      </w:pPr>
    </w:p>
    <w:p w:rsidR="007A468D" w:rsidRDefault="007A468D" w:rsidP="002F719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8"/>
        </w:rPr>
      </w:pPr>
    </w:p>
    <w:p w:rsidR="00643171" w:rsidRDefault="007A468D" w:rsidP="002F719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История развития </w:t>
      </w:r>
      <w:proofErr w:type="spellStart"/>
      <w:r>
        <w:rPr>
          <w:rFonts w:ascii="Times New Roman" w:hAnsi="Times New Roman"/>
          <w:b/>
          <w:sz w:val="24"/>
          <w:szCs w:val="28"/>
        </w:rPr>
        <w:t>модонкульского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Ареал-Плутона (Юго-Западное Забайкалье)</w:t>
      </w:r>
    </w:p>
    <w:p w:rsidR="007A468D" w:rsidRDefault="007A468D" w:rsidP="002F719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8"/>
        </w:rPr>
      </w:pPr>
    </w:p>
    <w:p w:rsidR="00643171" w:rsidRDefault="007A468D" w:rsidP="002F719C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Стефанкин Антон Евгеньевич </w:t>
      </w:r>
    </w:p>
    <w:p w:rsidR="007A468D" w:rsidRDefault="007A468D" w:rsidP="002F719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8"/>
        </w:rPr>
      </w:pPr>
    </w:p>
    <w:p w:rsidR="007A468D" w:rsidRDefault="007A468D" w:rsidP="002F719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Старший научный сотрудник </w:t>
      </w:r>
      <w:r w:rsidRPr="007A468D">
        <w:rPr>
          <w:rFonts w:ascii="Times New Roman" w:hAnsi="Times New Roman"/>
          <w:sz w:val="24"/>
          <w:szCs w:val="28"/>
        </w:rPr>
        <w:t xml:space="preserve">научно-инновационного управления </w:t>
      </w:r>
      <w:r>
        <w:rPr>
          <w:rFonts w:ascii="Times New Roman" w:hAnsi="Times New Roman"/>
          <w:sz w:val="24"/>
          <w:szCs w:val="28"/>
        </w:rPr>
        <w:t>Кемеровского государственного университета</w:t>
      </w:r>
      <w:r w:rsidRPr="007A468D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 xml:space="preserve">Кемерово, Россия </w:t>
      </w:r>
    </w:p>
    <w:p w:rsidR="007A468D" w:rsidRDefault="007A468D" w:rsidP="002F719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8"/>
        </w:rPr>
      </w:pPr>
    </w:p>
    <w:p w:rsidR="00F37414" w:rsidRPr="007A468D" w:rsidRDefault="007A468D" w:rsidP="002F719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8"/>
        </w:rPr>
      </w:pPr>
      <w:r w:rsidRPr="007A468D">
        <w:rPr>
          <w:rFonts w:ascii="Times New Roman" w:hAnsi="Times New Roman"/>
          <w:sz w:val="24"/>
          <w:szCs w:val="28"/>
          <w:lang w:val="en-US"/>
        </w:rPr>
        <w:t>E–mail:</w:t>
      </w:r>
      <w:r w:rsidRPr="007A468D">
        <w:rPr>
          <w:lang w:val="en-US"/>
        </w:rPr>
        <w:t xml:space="preserve"> </w:t>
      </w:r>
      <w:hyperlink r:id="rId6" w:history="1">
        <w:r w:rsidRPr="00C85E46">
          <w:rPr>
            <w:rStyle w:val="a4"/>
            <w:rFonts w:ascii="Times New Roman" w:hAnsi="Times New Roman"/>
            <w:sz w:val="24"/>
            <w:szCs w:val="28"/>
            <w:lang w:val="en-US"/>
          </w:rPr>
          <w:t>stefankin91@mail.ru</w:t>
        </w:r>
      </w:hyperlink>
      <w:r>
        <w:rPr>
          <w:rFonts w:ascii="Times New Roman" w:hAnsi="Times New Roman"/>
          <w:sz w:val="24"/>
          <w:szCs w:val="28"/>
        </w:rPr>
        <w:t xml:space="preserve"> </w:t>
      </w:r>
    </w:p>
    <w:p w:rsidR="007A468D" w:rsidRPr="007A468D" w:rsidRDefault="007A468D" w:rsidP="002F719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755814" w:rsidRPr="00643171" w:rsidRDefault="002162E3" w:rsidP="002F719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43171">
        <w:rPr>
          <w:rFonts w:ascii="Times New Roman" w:hAnsi="Times New Roman"/>
          <w:sz w:val="24"/>
          <w:szCs w:val="28"/>
        </w:rPr>
        <w:t>Изучение складчатых областей, их формирование, условия образования – одна из основных задач фундаментальной геологии. Центрально-Азиатский складчатый пояс – сложная структура,</w:t>
      </w:r>
      <w:r w:rsidR="00A2708A" w:rsidRPr="00643171">
        <w:rPr>
          <w:rFonts w:ascii="Times New Roman" w:hAnsi="Times New Roman"/>
          <w:sz w:val="24"/>
          <w:szCs w:val="28"/>
        </w:rPr>
        <w:t xml:space="preserve"> со сложной историей развития</w:t>
      </w:r>
      <w:r w:rsidRPr="00643171">
        <w:rPr>
          <w:rFonts w:ascii="Times New Roman" w:hAnsi="Times New Roman"/>
          <w:sz w:val="24"/>
          <w:szCs w:val="28"/>
        </w:rPr>
        <w:t>, и по м</w:t>
      </w:r>
      <w:r w:rsidR="00A2708A" w:rsidRPr="00643171">
        <w:rPr>
          <w:rFonts w:ascii="Times New Roman" w:hAnsi="Times New Roman"/>
          <w:sz w:val="24"/>
          <w:szCs w:val="28"/>
        </w:rPr>
        <w:t xml:space="preserve">нению ряда исследователей в </w:t>
      </w:r>
      <w:r w:rsidRPr="00643171">
        <w:rPr>
          <w:rFonts w:ascii="Times New Roman" w:hAnsi="Times New Roman"/>
          <w:sz w:val="24"/>
          <w:szCs w:val="28"/>
        </w:rPr>
        <w:t xml:space="preserve">поясе протекали </w:t>
      </w:r>
      <w:proofErr w:type="spellStart"/>
      <w:r w:rsidRPr="00643171">
        <w:rPr>
          <w:rFonts w:ascii="Times New Roman" w:hAnsi="Times New Roman"/>
          <w:sz w:val="24"/>
          <w:szCs w:val="28"/>
        </w:rPr>
        <w:t>корообразующие</w:t>
      </w:r>
      <w:proofErr w:type="spellEnd"/>
      <w:r w:rsidRPr="00643171">
        <w:rPr>
          <w:rFonts w:ascii="Times New Roman" w:hAnsi="Times New Roman"/>
          <w:sz w:val="24"/>
          <w:szCs w:val="28"/>
        </w:rPr>
        <w:t xml:space="preserve"> процессы от позднего рифея до начала мезозоя. </w:t>
      </w:r>
      <w:r w:rsidR="00A2708A" w:rsidRPr="00643171">
        <w:rPr>
          <w:rFonts w:ascii="Times New Roman" w:hAnsi="Times New Roman"/>
          <w:sz w:val="24"/>
          <w:szCs w:val="28"/>
        </w:rPr>
        <w:t xml:space="preserve">В состав этого пояса входит </w:t>
      </w:r>
      <w:proofErr w:type="spellStart"/>
      <w:r w:rsidR="00A2708A" w:rsidRPr="00643171">
        <w:rPr>
          <w:rFonts w:ascii="Times New Roman" w:hAnsi="Times New Roman"/>
          <w:sz w:val="24"/>
          <w:szCs w:val="28"/>
        </w:rPr>
        <w:t>Джидинская</w:t>
      </w:r>
      <w:proofErr w:type="spellEnd"/>
      <w:r w:rsidR="00A2708A" w:rsidRPr="00643171">
        <w:rPr>
          <w:rFonts w:ascii="Times New Roman" w:hAnsi="Times New Roman"/>
          <w:sz w:val="24"/>
          <w:szCs w:val="28"/>
        </w:rPr>
        <w:t xml:space="preserve"> зона </w:t>
      </w:r>
      <w:proofErr w:type="spellStart"/>
      <w:r w:rsidR="00A2708A" w:rsidRPr="00643171">
        <w:rPr>
          <w:rFonts w:ascii="Times New Roman" w:hAnsi="Times New Roman"/>
          <w:sz w:val="24"/>
          <w:szCs w:val="28"/>
        </w:rPr>
        <w:t>каледонид</w:t>
      </w:r>
      <w:proofErr w:type="spellEnd"/>
      <w:r w:rsidR="00A2708A" w:rsidRPr="00643171">
        <w:rPr>
          <w:rFonts w:ascii="Times New Roman" w:hAnsi="Times New Roman"/>
          <w:sz w:val="24"/>
          <w:szCs w:val="28"/>
        </w:rPr>
        <w:t>,</w:t>
      </w:r>
      <w:r w:rsidR="00755814" w:rsidRPr="00643171">
        <w:rPr>
          <w:rFonts w:ascii="Times New Roman" w:hAnsi="Times New Roman"/>
          <w:sz w:val="24"/>
          <w:szCs w:val="28"/>
        </w:rPr>
        <w:t xml:space="preserve"> представляющая собой область развития структурно-вещественных комплексов, составлявших </w:t>
      </w:r>
      <w:proofErr w:type="spellStart"/>
      <w:r w:rsidR="00755814" w:rsidRPr="00643171">
        <w:rPr>
          <w:rFonts w:ascii="Times New Roman" w:hAnsi="Times New Roman"/>
          <w:sz w:val="24"/>
          <w:szCs w:val="28"/>
        </w:rPr>
        <w:t>Джидинскую</w:t>
      </w:r>
      <w:proofErr w:type="spellEnd"/>
      <w:r w:rsidR="00755814" w:rsidRPr="0064317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55814" w:rsidRPr="00643171">
        <w:rPr>
          <w:rFonts w:ascii="Times New Roman" w:hAnsi="Times New Roman"/>
          <w:sz w:val="24"/>
          <w:szCs w:val="28"/>
        </w:rPr>
        <w:t>островодужную</w:t>
      </w:r>
      <w:proofErr w:type="spellEnd"/>
      <w:r w:rsidR="00755814" w:rsidRPr="00643171">
        <w:rPr>
          <w:rFonts w:ascii="Times New Roman" w:hAnsi="Times New Roman"/>
          <w:sz w:val="24"/>
          <w:szCs w:val="28"/>
        </w:rPr>
        <w:t xml:space="preserve"> систему </w:t>
      </w:r>
      <w:proofErr w:type="spellStart"/>
      <w:r w:rsidR="00755814" w:rsidRPr="00643171">
        <w:rPr>
          <w:rFonts w:ascii="Times New Roman" w:hAnsi="Times New Roman"/>
          <w:sz w:val="24"/>
          <w:szCs w:val="28"/>
        </w:rPr>
        <w:t>энсиматического</w:t>
      </w:r>
      <w:proofErr w:type="spellEnd"/>
      <w:r w:rsidR="00755814" w:rsidRPr="00643171">
        <w:rPr>
          <w:rFonts w:ascii="Times New Roman" w:hAnsi="Times New Roman"/>
          <w:sz w:val="24"/>
          <w:szCs w:val="28"/>
        </w:rPr>
        <w:t xml:space="preserve"> типа на окраине Палеоазиатского океана</w:t>
      </w:r>
      <w:r w:rsidR="00E37B3E" w:rsidRPr="00643171">
        <w:rPr>
          <w:rFonts w:ascii="Times New Roman" w:hAnsi="Times New Roman"/>
          <w:sz w:val="24"/>
          <w:szCs w:val="28"/>
        </w:rPr>
        <w:t xml:space="preserve"> [1,3,4]</w:t>
      </w:r>
      <w:r w:rsidR="00755814" w:rsidRPr="00643171">
        <w:rPr>
          <w:rFonts w:ascii="Times New Roman" w:hAnsi="Times New Roman"/>
          <w:sz w:val="24"/>
          <w:szCs w:val="28"/>
        </w:rPr>
        <w:t xml:space="preserve">. По палеомагнитным данным </w:t>
      </w:r>
      <w:proofErr w:type="spellStart"/>
      <w:r w:rsidR="00755814" w:rsidRPr="00643171">
        <w:rPr>
          <w:rFonts w:ascii="Times New Roman" w:hAnsi="Times New Roman"/>
          <w:sz w:val="24"/>
          <w:szCs w:val="28"/>
        </w:rPr>
        <w:t>Джидинская</w:t>
      </w:r>
      <w:proofErr w:type="spellEnd"/>
      <w:r w:rsidR="00755814" w:rsidRPr="00643171">
        <w:rPr>
          <w:rFonts w:ascii="Times New Roman" w:hAnsi="Times New Roman"/>
          <w:sz w:val="24"/>
          <w:szCs w:val="28"/>
        </w:rPr>
        <w:t xml:space="preserve"> зона находилась на значительном удалении от Сибирского континента</w:t>
      </w:r>
      <w:r w:rsidR="00E37B3E" w:rsidRPr="00643171">
        <w:rPr>
          <w:rFonts w:ascii="Times New Roman" w:hAnsi="Times New Roman"/>
          <w:sz w:val="24"/>
          <w:szCs w:val="28"/>
        </w:rPr>
        <w:t xml:space="preserve"> [2]</w:t>
      </w:r>
      <w:r w:rsidR="00755814" w:rsidRPr="00643171">
        <w:rPr>
          <w:rFonts w:ascii="Times New Roman" w:hAnsi="Times New Roman"/>
          <w:sz w:val="24"/>
          <w:szCs w:val="28"/>
        </w:rPr>
        <w:t xml:space="preserve">. </w:t>
      </w:r>
    </w:p>
    <w:p w:rsidR="00EE3B77" w:rsidRPr="00643171" w:rsidRDefault="008B3B43" w:rsidP="002F719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43171">
        <w:rPr>
          <w:rFonts w:ascii="Times New Roman" w:hAnsi="Times New Roman"/>
          <w:sz w:val="24"/>
          <w:szCs w:val="28"/>
        </w:rPr>
        <w:t xml:space="preserve">В </w:t>
      </w:r>
      <w:proofErr w:type="spellStart"/>
      <w:r w:rsidRPr="00643171">
        <w:rPr>
          <w:rFonts w:ascii="Times New Roman" w:hAnsi="Times New Roman"/>
          <w:sz w:val="24"/>
          <w:szCs w:val="28"/>
        </w:rPr>
        <w:t>Джидинской</w:t>
      </w:r>
      <w:proofErr w:type="spellEnd"/>
      <w:r w:rsidRPr="00643171">
        <w:rPr>
          <w:rFonts w:ascii="Times New Roman" w:hAnsi="Times New Roman"/>
          <w:sz w:val="24"/>
          <w:szCs w:val="28"/>
        </w:rPr>
        <w:t xml:space="preserve"> зоне </w:t>
      </w:r>
      <w:proofErr w:type="spellStart"/>
      <w:r w:rsidRPr="00643171">
        <w:rPr>
          <w:rFonts w:ascii="Times New Roman" w:hAnsi="Times New Roman"/>
          <w:sz w:val="24"/>
          <w:szCs w:val="28"/>
        </w:rPr>
        <w:t>каледонид</w:t>
      </w:r>
      <w:proofErr w:type="spellEnd"/>
      <w:r w:rsidRPr="00643171">
        <w:rPr>
          <w:rFonts w:ascii="Times New Roman" w:hAnsi="Times New Roman"/>
          <w:sz w:val="24"/>
          <w:szCs w:val="28"/>
        </w:rPr>
        <w:t xml:space="preserve"> распространены массивы габброидной и гранитоидной ассоциации на значительной площади. В данной работе будут описаны породы </w:t>
      </w:r>
      <w:proofErr w:type="spellStart"/>
      <w:r w:rsidRPr="00643171">
        <w:rPr>
          <w:rFonts w:ascii="Times New Roman" w:hAnsi="Times New Roman"/>
          <w:sz w:val="24"/>
          <w:szCs w:val="28"/>
        </w:rPr>
        <w:t>Модонкульского</w:t>
      </w:r>
      <w:proofErr w:type="spellEnd"/>
      <w:r w:rsidRPr="00643171">
        <w:rPr>
          <w:rFonts w:ascii="Times New Roman" w:hAnsi="Times New Roman"/>
          <w:sz w:val="24"/>
          <w:szCs w:val="28"/>
        </w:rPr>
        <w:t xml:space="preserve"> ареал-</w:t>
      </w:r>
      <w:proofErr w:type="spellStart"/>
      <w:r w:rsidRPr="00643171">
        <w:rPr>
          <w:rFonts w:ascii="Times New Roman" w:hAnsi="Times New Roman"/>
          <w:sz w:val="24"/>
          <w:szCs w:val="28"/>
        </w:rPr>
        <w:t>плутона</w:t>
      </w:r>
      <w:proofErr w:type="spellEnd"/>
      <w:r w:rsidRPr="00643171">
        <w:rPr>
          <w:rFonts w:ascii="Times New Roman" w:hAnsi="Times New Roman"/>
          <w:sz w:val="24"/>
          <w:szCs w:val="28"/>
        </w:rPr>
        <w:t xml:space="preserve">, который расположен на левом берегу р. </w:t>
      </w:r>
      <w:proofErr w:type="spellStart"/>
      <w:r w:rsidRPr="00643171">
        <w:rPr>
          <w:rFonts w:ascii="Times New Roman" w:hAnsi="Times New Roman"/>
          <w:sz w:val="24"/>
          <w:szCs w:val="28"/>
        </w:rPr>
        <w:t>Джида</w:t>
      </w:r>
      <w:proofErr w:type="spellEnd"/>
      <w:r w:rsidRPr="00643171">
        <w:rPr>
          <w:rFonts w:ascii="Times New Roman" w:hAnsi="Times New Roman"/>
          <w:sz w:val="24"/>
          <w:szCs w:val="28"/>
        </w:rPr>
        <w:t xml:space="preserve"> близ г</w:t>
      </w:r>
      <w:r w:rsidR="00F961A9">
        <w:rPr>
          <w:rFonts w:ascii="Times New Roman" w:hAnsi="Times New Roman"/>
          <w:sz w:val="24"/>
          <w:szCs w:val="28"/>
        </w:rPr>
        <w:t>. Закаменска.</w:t>
      </w:r>
      <w:r w:rsidR="008E035A">
        <w:rPr>
          <w:rFonts w:ascii="Times New Roman" w:hAnsi="Times New Roman"/>
          <w:sz w:val="24"/>
          <w:szCs w:val="28"/>
        </w:rPr>
        <w:t xml:space="preserve"> В составе </w:t>
      </w:r>
      <w:r w:rsidR="00EE3B77" w:rsidRPr="00643171">
        <w:rPr>
          <w:rFonts w:ascii="Times New Roman" w:hAnsi="Times New Roman"/>
          <w:sz w:val="24"/>
          <w:szCs w:val="28"/>
        </w:rPr>
        <w:t>ареал-</w:t>
      </w:r>
      <w:proofErr w:type="spellStart"/>
      <w:r w:rsidR="00EE3B77" w:rsidRPr="00643171">
        <w:rPr>
          <w:rFonts w:ascii="Times New Roman" w:hAnsi="Times New Roman"/>
          <w:sz w:val="24"/>
          <w:szCs w:val="28"/>
        </w:rPr>
        <w:t>плутона</w:t>
      </w:r>
      <w:proofErr w:type="spellEnd"/>
      <w:r w:rsidR="00EE3B77" w:rsidRPr="00643171">
        <w:rPr>
          <w:rFonts w:ascii="Times New Roman" w:hAnsi="Times New Roman"/>
          <w:sz w:val="24"/>
          <w:szCs w:val="28"/>
        </w:rPr>
        <w:t xml:space="preserve"> выделяются следующие интрузивные ассоциации (от ранних к поздним): </w:t>
      </w:r>
      <w:proofErr w:type="spellStart"/>
      <w:r w:rsidR="00EE3B77" w:rsidRPr="00643171">
        <w:rPr>
          <w:rFonts w:ascii="Times New Roman" w:hAnsi="Times New Roman"/>
          <w:sz w:val="24"/>
          <w:szCs w:val="28"/>
        </w:rPr>
        <w:t>островодужный</w:t>
      </w:r>
      <w:proofErr w:type="spellEnd"/>
      <w:r w:rsidR="00EE3B77" w:rsidRPr="00643171">
        <w:rPr>
          <w:rFonts w:ascii="Times New Roman" w:hAnsi="Times New Roman"/>
          <w:sz w:val="24"/>
          <w:szCs w:val="28"/>
        </w:rPr>
        <w:t xml:space="preserve"> этап – габброидная, </w:t>
      </w:r>
      <w:proofErr w:type="spellStart"/>
      <w:r w:rsidR="00EE3B77" w:rsidRPr="00643171">
        <w:rPr>
          <w:rFonts w:ascii="Times New Roman" w:hAnsi="Times New Roman"/>
          <w:sz w:val="24"/>
          <w:szCs w:val="28"/>
        </w:rPr>
        <w:t>тоналитовая</w:t>
      </w:r>
      <w:proofErr w:type="spellEnd"/>
      <w:r w:rsidR="00EE3B77" w:rsidRPr="00643171">
        <w:rPr>
          <w:rFonts w:ascii="Times New Roman" w:hAnsi="Times New Roman"/>
          <w:sz w:val="24"/>
          <w:szCs w:val="28"/>
        </w:rPr>
        <w:t>; аккреционно-коллизионный этап – габброидная, диорит-</w:t>
      </w:r>
      <w:proofErr w:type="spellStart"/>
      <w:r w:rsidR="00EE3B77" w:rsidRPr="00643171">
        <w:rPr>
          <w:rFonts w:ascii="Times New Roman" w:hAnsi="Times New Roman"/>
          <w:sz w:val="24"/>
          <w:szCs w:val="28"/>
        </w:rPr>
        <w:t>кварцдиоритовая</w:t>
      </w:r>
      <w:proofErr w:type="spellEnd"/>
      <w:r w:rsidR="00EE3B77" w:rsidRPr="00643171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EE3B77" w:rsidRPr="00643171">
        <w:rPr>
          <w:rFonts w:ascii="Times New Roman" w:hAnsi="Times New Roman"/>
          <w:sz w:val="24"/>
          <w:szCs w:val="28"/>
        </w:rPr>
        <w:t>тоналит</w:t>
      </w:r>
      <w:proofErr w:type="spellEnd"/>
      <w:r w:rsidR="00EE3B77" w:rsidRPr="00643171">
        <w:rPr>
          <w:rFonts w:ascii="Times New Roman" w:hAnsi="Times New Roman"/>
          <w:sz w:val="24"/>
          <w:szCs w:val="28"/>
        </w:rPr>
        <w:t>-плагиогранитовая.</w:t>
      </w:r>
    </w:p>
    <w:p w:rsidR="004D1977" w:rsidRPr="00643171" w:rsidRDefault="00182273" w:rsidP="002F719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proofErr w:type="spellStart"/>
      <w:r w:rsidRPr="00643171">
        <w:rPr>
          <w:rFonts w:ascii="Times New Roman" w:hAnsi="Times New Roman"/>
          <w:i/>
          <w:sz w:val="24"/>
          <w:szCs w:val="28"/>
        </w:rPr>
        <w:t>Островоду</w:t>
      </w:r>
      <w:r w:rsidR="004D1977" w:rsidRPr="00643171">
        <w:rPr>
          <w:rFonts w:ascii="Times New Roman" w:hAnsi="Times New Roman"/>
          <w:i/>
          <w:sz w:val="24"/>
          <w:szCs w:val="28"/>
        </w:rPr>
        <w:t>жный</w:t>
      </w:r>
      <w:proofErr w:type="spellEnd"/>
      <w:r w:rsidR="004D1977" w:rsidRPr="00643171">
        <w:rPr>
          <w:rFonts w:ascii="Times New Roman" w:hAnsi="Times New Roman"/>
          <w:i/>
          <w:sz w:val="24"/>
          <w:szCs w:val="28"/>
        </w:rPr>
        <w:t xml:space="preserve"> этап.</w:t>
      </w:r>
      <w:r w:rsidR="009060A7" w:rsidRPr="00643171">
        <w:rPr>
          <w:rFonts w:ascii="Times New Roman" w:hAnsi="Times New Roman"/>
          <w:sz w:val="24"/>
          <w:szCs w:val="28"/>
        </w:rPr>
        <w:t xml:space="preserve"> </w:t>
      </w:r>
      <w:r w:rsidRPr="00643171">
        <w:rPr>
          <w:rFonts w:ascii="Times New Roman" w:hAnsi="Times New Roman"/>
          <w:sz w:val="24"/>
          <w:szCs w:val="28"/>
        </w:rPr>
        <w:t xml:space="preserve">Породы габброидной ассоциации </w:t>
      </w:r>
      <w:proofErr w:type="spellStart"/>
      <w:r w:rsidRPr="00643171">
        <w:rPr>
          <w:rFonts w:ascii="Times New Roman" w:hAnsi="Times New Roman"/>
          <w:sz w:val="24"/>
          <w:szCs w:val="28"/>
        </w:rPr>
        <w:t>островодужного</w:t>
      </w:r>
      <w:proofErr w:type="spellEnd"/>
      <w:r w:rsidRPr="00643171">
        <w:rPr>
          <w:rFonts w:ascii="Times New Roman" w:hAnsi="Times New Roman"/>
          <w:sz w:val="24"/>
          <w:szCs w:val="28"/>
        </w:rPr>
        <w:t xml:space="preserve"> этапа о</w:t>
      </w:r>
      <w:r w:rsidR="00F961A9">
        <w:rPr>
          <w:rFonts w:ascii="Times New Roman" w:hAnsi="Times New Roman"/>
          <w:sz w:val="24"/>
          <w:szCs w:val="28"/>
        </w:rPr>
        <w:t xml:space="preserve">бразуют разрозненные ксенолиты </w:t>
      </w:r>
      <w:r w:rsidRPr="00643171">
        <w:rPr>
          <w:rFonts w:ascii="Times New Roman" w:hAnsi="Times New Roman"/>
          <w:sz w:val="24"/>
          <w:szCs w:val="28"/>
        </w:rPr>
        <w:t>в диоритовом и кварц-диоритовом поле более позднего аккреционно-коллизионного этапа образования зоны. Габброидная ассоциация предста</w:t>
      </w:r>
      <w:r w:rsidR="008E035A">
        <w:rPr>
          <w:rFonts w:ascii="Times New Roman" w:hAnsi="Times New Roman"/>
          <w:sz w:val="24"/>
          <w:szCs w:val="28"/>
        </w:rPr>
        <w:t>влена габбро и габбро-</w:t>
      </w:r>
      <w:proofErr w:type="spellStart"/>
      <w:r w:rsidR="008E035A">
        <w:rPr>
          <w:rFonts w:ascii="Times New Roman" w:hAnsi="Times New Roman"/>
          <w:sz w:val="24"/>
          <w:szCs w:val="28"/>
        </w:rPr>
        <w:t>норитами</w:t>
      </w:r>
      <w:proofErr w:type="spellEnd"/>
      <w:r w:rsidR="008E035A">
        <w:rPr>
          <w:rFonts w:ascii="Times New Roman" w:hAnsi="Times New Roman"/>
          <w:sz w:val="24"/>
          <w:szCs w:val="28"/>
        </w:rPr>
        <w:t>, имеющие</w:t>
      </w:r>
      <w:r w:rsidR="005C1DD3" w:rsidRPr="00643171">
        <w:rPr>
          <w:rFonts w:ascii="Times New Roman" w:hAnsi="Times New Roman"/>
          <w:sz w:val="24"/>
          <w:szCs w:val="28"/>
        </w:rPr>
        <w:t xml:space="preserve"> средне-, крупнозернистую структуру, массивную, реже трахитоидную текстуру. </w:t>
      </w:r>
      <w:r w:rsidR="003D09B4" w:rsidRPr="00643171">
        <w:rPr>
          <w:rFonts w:ascii="Times New Roman" w:hAnsi="Times New Roman"/>
          <w:sz w:val="24"/>
          <w:szCs w:val="28"/>
        </w:rPr>
        <w:t>Породообразующие минералы – основной плагиоклаз (лабрадор–</w:t>
      </w:r>
      <w:proofErr w:type="spellStart"/>
      <w:r w:rsidR="003D09B4" w:rsidRPr="00643171">
        <w:rPr>
          <w:rFonts w:ascii="Times New Roman" w:hAnsi="Times New Roman"/>
          <w:sz w:val="24"/>
          <w:szCs w:val="28"/>
        </w:rPr>
        <w:t>битовнит</w:t>
      </w:r>
      <w:proofErr w:type="spellEnd"/>
      <w:r w:rsidR="003D09B4" w:rsidRPr="00643171">
        <w:rPr>
          <w:rFonts w:ascii="Times New Roman" w:hAnsi="Times New Roman"/>
          <w:sz w:val="24"/>
          <w:szCs w:val="28"/>
        </w:rPr>
        <w:t>), моноклинный пироксен (диопсид, авгит), роговая обманка; акцессорные – циркон; рудные – магнетит, ильменит.</w:t>
      </w:r>
      <w:r w:rsidR="00937234" w:rsidRPr="00643171">
        <w:rPr>
          <w:rFonts w:ascii="Times New Roman" w:hAnsi="Times New Roman"/>
          <w:sz w:val="24"/>
          <w:szCs w:val="28"/>
        </w:rPr>
        <w:t xml:space="preserve"> По </w:t>
      </w:r>
      <w:proofErr w:type="spellStart"/>
      <w:r w:rsidR="00937234" w:rsidRPr="00643171">
        <w:rPr>
          <w:rFonts w:ascii="Times New Roman" w:hAnsi="Times New Roman"/>
          <w:sz w:val="24"/>
          <w:szCs w:val="28"/>
        </w:rPr>
        <w:t>петро</w:t>
      </w:r>
      <w:proofErr w:type="spellEnd"/>
      <w:r w:rsidR="00937234" w:rsidRPr="00643171">
        <w:rPr>
          <w:rFonts w:ascii="Times New Roman" w:hAnsi="Times New Roman"/>
          <w:sz w:val="24"/>
          <w:szCs w:val="28"/>
        </w:rPr>
        <w:t xml:space="preserve">- и геохимическому составу </w:t>
      </w:r>
      <w:proofErr w:type="spellStart"/>
      <w:r w:rsidR="00937234" w:rsidRPr="00643171">
        <w:rPr>
          <w:rFonts w:ascii="Times New Roman" w:hAnsi="Times New Roman"/>
          <w:sz w:val="24"/>
          <w:szCs w:val="28"/>
        </w:rPr>
        <w:t>габброиды</w:t>
      </w:r>
      <w:proofErr w:type="spellEnd"/>
      <w:r w:rsidR="00937234" w:rsidRPr="00643171">
        <w:rPr>
          <w:rFonts w:ascii="Times New Roman" w:hAnsi="Times New Roman"/>
          <w:sz w:val="24"/>
          <w:szCs w:val="28"/>
        </w:rPr>
        <w:t xml:space="preserve"> относятся к </w:t>
      </w:r>
      <w:proofErr w:type="spellStart"/>
      <w:r w:rsidR="00937234" w:rsidRPr="00643171">
        <w:rPr>
          <w:rFonts w:ascii="Times New Roman" w:hAnsi="Times New Roman"/>
          <w:sz w:val="24"/>
          <w:szCs w:val="28"/>
        </w:rPr>
        <w:t>толеитовому</w:t>
      </w:r>
      <w:proofErr w:type="spellEnd"/>
      <w:r w:rsidR="00937234" w:rsidRPr="00643171">
        <w:rPr>
          <w:rFonts w:ascii="Times New Roman" w:hAnsi="Times New Roman"/>
          <w:sz w:val="24"/>
          <w:szCs w:val="28"/>
        </w:rPr>
        <w:t xml:space="preserve"> ряду. Они </w:t>
      </w:r>
      <w:proofErr w:type="spellStart"/>
      <w:r w:rsidR="00937234" w:rsidRPr="00643171">
        <w:rPr>
          <w:rFonts w:ascii="Times New Roman" w:hAnsi="Times New Roman"/>
          <w:sz w:val="24"/>
          <w:szCs w:val="28"/>
        </w:rPr>
        <w:t>высокожелезистые</w:t>
      </w:r>
      <w:proofErr w:type="spellEnd"/>
      <w:r w:rsidR="00937234" w:rsidRPr="00643171">
        <w:rPr>
          <w:rFonts w:ascii="Times New Roman" w:hAnsi="Times New Roman"/>
          <w:sz w:val="24"/>
          <w:szCs w:val="28"/>
        </w:rPr>
        <w:t xml:space="preserve"> (</w:t>
      </w:r>
      <w:r w:rsidR="00937234" w:rsidRPr="00643171">
        <w:rPr>
          <w:rFonts w:ascii="Times New Roman" w:hAnsi="Times New Roman"/>
          <w:sz w:val="24"/>
          <w:szCs w:val="28"/>
          <w:lang w:val="en-US"/>
        </w:rPr>
        <w:t>Fe</w:t>
      </w:r>
      <w:r w:rsidR="00937234" w:rsidRPr="00643171">
        <w:rPr>
          <w:rFonts w:ascii="Times New Roman" w:hAnsi="Times New Roman"/>
          <w:sz w:val="24"/>
          <w:szCs w:val="28"/>
          <w:vertAlign w:val="subscript"/>
        </w:rPr>
        <w:t>2</w:t>
      </w:r>
      <w:r w:rsidR="00937234" w:rsidRPr="00643171">
        <w:rPr>
          <w:rFonts w:ascii="Times New Roman" w:hAnsi="Times New Roman"/>
          <w:sz w:val="24"/>
          <w:szCs w:val="28"/>
          <w:lang w:val="en-US"/>
        </w:rPr>
        <w:t>O</w:t>
      </w:r>
      <w:r w:rsidR="00937234" w:rsidRPr="00643171">
        <w:rPr>
          <w:rFonts w:ascii="Times New Roman" w:hAnsi="Times New Roman"/>
          <w:sz w:val="24"/>
          <w:szCs w:val="28"/>
        </w:rPr>
        <w:t xml:space="preserve"> + </w:t>
      </w:r>
      <w:proofErr w:type="spellStart"/>
      <w:r w:rsidR="00937234" w:rsidRPr="00643171">
        <w:rPr>
          <w:rFonts w:ascii="Times New Roman" w:hAnsi="Times New Roman"/>
          <w:sz w:val="24"/>
          <w:szCs w:val="28"/>
          <w:lang w:val="en-US"/>
        </w:rPr>
        <w:t>FeO</w:t>
      </w:r>
      <w:proofErr w:type="spellEnd"/>
      <w:r w:rsidR="00937234" w:rsidRPr="00643171">
        <w:rPr>
          <w:rFonts w:ascii="Times New Roman" w:hAnsi="Times New Roman"/>
          <w:sz w:val="24"/>
          <w:szCs w:val="28"/>
        </w:rPr>
        <w:t xml:space="preserve"> колеблется от 10 до 11 </w:t>
      </w:r>
      <w:proofErr w:type="spellStart"/>
      <w:r w:rsidR="00937234" w:rsidRPr="00643171">
        <w:rPr>
          <w:rFonts w:ascii="Times New Roman" w:hAnsi="Times New Roman"/>
          <w:sz w:val="24"/>
          <w:szCs w:val="28"/>
        </w:rPr>
        <w:t>мас</w:t>
      </w:r>
      <w:proofErr w:type="spellEnd"/>
      <w:r w:rsidR="00937234" w:rsidRPr="00643171">
        <w:rPr>
          <w:rFonts w:ascii="Times New Roman" w:hAnsi="Times New Roman"/>
          <w:sz w:val="24"/>
          <w:szCs w:val="28"/>
        </w:rPr>
        <w:t xml:space="preserve">.%), </w:t>
      </w:r>
      <w:proofErr w:type="spellStart"/>
      <w:r w:rsidR="00937234" w:rsidRPr="00643171">
        <w:rPr>
          <w:rFonts w:ascii="Times New Roman" w:hAnsi="Times New Roman"/>
          <w:sz w:val="24"/>
          <w:szCs w:val="28"/>
        </w:rPr>
        <w:t>низкотитанистые</w:t>
      </w:r>
      <w:proofErr w:type="spellEnd"/>
      <w:r w:rsidR="00937234" w:rsidRPr="00643171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="00937234" w:rsidRPr="00643171">
        <w:rPr>
          <w:rFonts w:ascii="Times New Roman" w:hAnsi="Times New Roman"/>
          <w:sz w:val="24"/>
          <w:szCs w:val="28"/>
          <w:lang w:val="en-US"/>
        </w:rPr>
        <w:t>TiO</w:t>
      </w:r>
      <w:proofErr w:type="spellEnd"/>
      <w:r w:rsidR="00937234" w:rsidRPr="00643171">
        <w:rPr>
          <w:rFonts w:ascii="Times New Roman" w:hAnsi="Times New Roman"/>
          <w:sz w:val="24"/>
          <w:szCs w:val="28"/>
          <w:vertAlign w:val="subscript"/>
        </w:rPr>
        <w:t>2</w:t>
      </w:r>
      <w:r w:rsidR="00937234" w:rsidRPr="00643171">
        <w:rPr>
          <w:rFonts w:ascii="Times New Roman" w:hAnsi="Times New Roman"/>
          <w:sz w:val="24"/>
          <w:szCs w:val="28"/>
        </w:rPr>
        <w:t xml:space="preserve"> менее 1 </w:t>
      </w:r>
      <w:proofErr w:type="spellStart"/>
      <w:r w:rsidR="00937234" w:rsidRPr="00643171">
        <w:rPr>
          <w:rFonts w:ascii="Times New Roman" w:hAnsi="Times New Roman"/>
          <w:sz w:val="24"/>
          <w:szCs w:val="28"/>
        </w:rPr>
        <w:t>мас</w:t>
      </w:r>
      <w:proofErr w:type="spellEnd"/>
      <w:r w:rsidR="00937234" w:rsidRPr="00643171">
        <w:rPr>
          <w:rFonts w:ascii="Times New Roman" w:hAnsi="Times New Roman"/>
          <w:sz w:val="24"/>
          <w:szCs w:val="28"/>
        </w:rPr>
        <w:t xml:space="preserve">.%), обогащены </w:t>
      </w:r>
      <w:r w:rsidR="00937234" w:rsidRPr="00643171">
        <w:rPr>
          <w:rFonts w:ascii="Times New Roman" w:hAnsi="Times New Roman"/>
          <w:sz w:val="24"/>
          <w:szCs w:val="28"/>
          <w:lang w:val="en-US"/>
        </w:rPr>
        <w:t>Ba</w:t>
      </w:r>
      <w:r w:rsidR="00937234" w:rsidRPr="00643171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937234" w:rsidRPr="00643171">
        <w:rPr>
          <w:rFonts w:ascii="Times New Roman" w:hAnsi="Times New Roman"/>
          <w:sz w:val="24"/>
          <w:szCs w:val="28"/>
          <w:lang w:val="en-US"/>
        </w:rPr>
        <w:t>Sr</w:t>
      </w:r>
      <w:proofErr w:type="spellEnd"/>
      <w:r w:rsidR="00937234" w:rsidRPr="00643171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937234" w:rsidRPr="00643171">
        <w:rPr>
          <w:rFonts w:ascii="Times New Roman" w:hAnsi="Times New Roman"/>
          <w:sz w:val="24"/>
          <w:szCs w:val="28"/>
          <w:lang w:val="en-US"/>
        </w:rPr>
        <w:t>Rb</w:t>
      </w:r>
      <w:proofErr w:type="spellEnd"/>
      <w:r w:rsidR="00937234" w:rsidRPr="00643171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937234" w:rsidRPr="00643171">
        <w:rPr>
          <w:rFonts w:ascii="Times New Roman" w:hAnsi="Times New Roman"/>
          <w:sz w:val="24"/>
          <w:szCs w:val="28"/>
          <w:lang w:val="en-US"/>
        </w:rPr>
        <w:t>Zr</w:t>
      </w:r>
      <w:proofErr w:type="spellEnd"/>
      <w:r w:rsidR="00937234" w:rsidRPr="00643171">
        <w:rPr>
          <w:rFonts w:ascii="Times New Roman" w:hAnsi="Times New Roman"/>
          <w:sz w:val="24"/>
          <w:szCs w:val="28"/>
        </w:rPr>
        <w:t xml:space="preserve">. </w:t>
      </w:r>
      <w:r w:rsidR="00937234" w:rsidRPr="00643171">
        <w:rPr>
          <w:rFonts w:ascii="Times New Roman" w:hAnsi="Times New Roman"/>
          <w:sz w:val="24"/>
          <w:szCs w:val="28"/>
          <w:lang w:val="en-US"/>
        </w:rPr>
        <w:t>U</w:t>
      </w:r>
      <w:r w:rsidR="00937234" w:rsidRPr="00643171">
        <w:rPr>
          <w:rFonts w:ascii="Times New Roman" w:hAnsi="Times New Roman"/>
          <w:sz w:val="24"/>
          <w:szCs w:val="28"/>
        </w:rPr>
        <w:t>-</w:t>
      </w:r>
      <w:proofErr w:type="spellStart"/>
      <w:r w:rsidR="00937234" w:rsidRPr="00643171">
        <w:rPr>
          <w:rFonts w:ascii="Times New Roman" w:hAnsi="Times New Roman"/>
          <w:sz w:val="24"/>
          <w:szCs w:val="28"/>
          <w:lang w:val="en-US"/>
        </w:rPr>
        <w:t>Pb</w:t>
      </w:r>
      <w:proofErr w:type="spellEnd"/>
      <w:r w:rsidR="00937234" w:rsidRPr="00643171">
        <w:rPr>
          <w:rFonts w:ascii="Times New Roman" w:hAnsi="Times New Roman"/>
          <w:sz w:val="24"/>
          <w:szCs w:val="28"/>
        </w:rPr>
        <w:t xml:space="preserve"> изотопный возраст, полученный по цирконам из габбро</w:t>
      </w:r>
      <w:r w:rsidR="003418BD">
        <w:rPr>
          <w:rFonts w:ascii="Times New Roman" w:hAnsi="Times New Roman"/>
          <w:sz w:val="24"/>
          <w:szCs w:val="28"/>
        </w:rPr>
        <w:t xml:space="preserve">, </w:t>
      </w:r>
      <w:r w:rsidR="00937234" w:rsidRPr="00643171">
        <w:rPr>
          <w:rFonts w:ascii="Times New Roman" w:hAnsi="Times New Roman"/>
          <w:sz w:val="24"/>
          <w:szCs w:val="28"/>
        </w:rPr>
        <w:t>составляет 560</w:t>
      </w:r>
      <w:r w:rsidR="00937234" w:rsidRPr="00643171">
        <w:rPr>
          <w:rFonts w:ascii="Times New Roman" w:hAnsi="Times New Roman"/>
          <w:sz w:val="24"/>
        </w:rPr>
        <w:t>±</w:t>
      </w:r>
      <w:r w:rsidR="008E035A">
        <w:rPr>
          <w:rFonts w:ascii="Times New Roman" w:hAnsi="Times New Roman"/>
          <w:sz w:val="24"/>
        </w:rPr>
        <w:t>5 млн</w:t>
      </w:r>
      <w:r w:rsidR="003418BD">
        <w:rPr>
          <w:rFonts w:ascii="Times New Roman" w:hAnsi="Times New Roman"/>
          <w:sz w:val="24"/>
        </w:rPr>
        <w:t>.</w:t>
      </w:r>
      <w:r w:rsidR="00937234" w:rsidRPr="00643171">
        <w:rPr>
          <w:rFonts w:ascii="Times New Roman" w:hAnsi="Times New Roman"/>
          <w:sz w:val="24"/>
        </w:rPr>
        <w:t xml:space="preserve"> лет</w:t>
      </w:r>
      <w:proofErr w:type="gramStart"/>
      <w:r w:rsidR="007A468D">
        <w:rPr>
          <w:rFonts w:ascii="Times New Roman" w:hAnsi="Times New Roman"/>
          <w:sz w:val="24"/>
        </w:rPr>
        <w:t xml:space="preserve"> </w:t>
      </w:r>
      <w:r w:rsidR="00937234" w:rsidRPr="00643171">
        <w:rPr>
          <w:rFonts w:ascii="Times New Roman" w:hAnsi="Times New Roman"/>
          <w:sz w:val="24"/>
        </w:rPr>
        <w:t>.</w:t>
      </w:r>
      <w:proofErr w:type="gramEnd"/>
      <w:r w:rsidR="00937234" w:rsidRPr="00643171">
        <w:rPr>
          <w:rFonts w:ascii="Times New Roman" w:hAnsi="Times New Roman"/>
          <w:sz w:val="24"/>
        </w:rPr>
        <w:t xml:space="preserve"> </w:t>
      </w:r>
    </w:p>
    <w:p w:rsidR="00EE3182" w:rsidRPr="00643171" w:rsidRDefault="00FF1134" w:rsidP="002F719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proofErr w:type="spellStart"/>
      <w:r w:rsidRPr="00643171">
        <w:rPr>
          <w:rFonts w:ascii="Times New Roman" w:hAnsi="Times New Roman"/>
          <w:sz w:val="24"/>
        </w:rPr>
        <w:t>Тоналитовая</w:t>
      </w:r>
      <w:proofErr w:type="spellEnd"/>
      <w:r w:rsidRPr="00643171">
        <w:rPr>
          <w:rFonts w:ascii="Times New Roman" w:hAnsi="Times New Roman"/>
          <w:sz w:val="24"/>
        </w:rPr>
        <w:t xml:space="preserve"> ассоциация </w:t>
      </w:r>
      <w:proofErr w:type="spellStart"/>
      <w:r w:rsidRPr="00643171">
        <w:rPr>
          <w:rFonts w:ascii="Times New Roman" w:hAnsi="Times New Roman"/>
          <w:sz w:val="24"/>
        </w:rPr>
        <w:t>островодужного</w:t>
      </w:r>
      <w:proofErr w:type="spellEnd"/>
      <w:r w:rsidRPr="00643171">
        <w:rPr>
          <w:rFonts w:ascii="Times New Roman" w:hAnsi="Times New Roman"/>
          <w:sz w:val="24"/>
        </w:rPr>
        <w:t xml:space="preserve"> этапа </w:t>
      </w:r>
      <w:r w:rsidR="00F961A9">
        <w:rPr>
          <w:rFonts w:ascii="Times New Roman" w:hAnsi="Times New Roman"/>
          <w:sz w:val="24"/>
        </w:rPr>
        <w:t xml:space="preserve">расположена </w:t>
      </w:r>
      <w:r w:rsidRPr="00643171">
        <w:rPr>
          <w:rFonts w:ascii="Times New Roman" w:hAnsi="Times New Roman"/>
          <w:sz w:val="24"/>
        </w:rPr>
        <w:t xml:space="preserve">в пределах </w:t>
      </w:r>
      <w:proofErr w:type="spellStart"/>
      <w:r w:rsidRPr="00643171">
        <w:rPr>
          <w:rFonts w:ascii="Times New Roman" w:hAnsi="Times New Roman"/>
          <w:sz w:val="24"/>
        </w:rPr>
        <w:t>Бугуриктай-Мо</w:t>
      </w:r>
      <w:r w:rsidR="00643171">
        <w:rPr>
          <w:rFonts w:ascii="Times New Roman" w:hAnsi="Times New Roman"/>
          <w:sz w:val="24"/>
        </w:rPr>
        <w:t>донкульского</w:t>
      </w:r>
      <w:proofErr w:type="spellEnd"/>
      <w:r w:rsidR="00643171">
        <w:rPr>
          <w:rFonts w:ascii="Times New Roman" w:hAnsi="Times New Roman"/>
          <w:sz w:val="24"/>
        </w:rPr>
        <w:t xml:space="preserve"> междуречья</w:t>
      </w:r>
      <w:r w:rsidRPr="00643171">
        <w:rPr>
          <w:rFonts w:ascii="Times New Roman" w:hAnsi="Times New Roman"/>
          <w:sz w:val="24"/>
        </w:rPr>
        <w:t xml:space="preserve">. Здесь она представлена небольшим (1х0,5 км) телом, сложенным исключительно </w:t>
      </w:r>
      <w:proofErr w:type="spellStart"/>
      <w:r w:rsidRPr="00643171">
        <w:rPr>
          <w:rFonts w:ascii="Times New Roman" w:hAnsi="Times New Roman"/>
          <w:sz w:val="24"/>
        </w:rPr>
        <w:t>тоналитами</w:t>
      </w:r>
      <w:proofErr w:type="spellEnd"/>
      <w:r w:rsidRPr="00643171">
        <w:rPr>
          <w:rFonts w:ascii="Times New Roman" w:hAnsi="Times New Roman"/>
          <w:sz w:val="24"/>
        </w:rPr>
        <w:t xml:space="preserve">, среди диоритов и кварцевых диоритов более позднего аккреционно-коллизионного этапа. </w:t>
      </w:r>
      <w:proofErr w:type="spellStart"/>
      <w:r w:rsidRPr="00643171">
        <w:rPr>
          <w:rFonts w:ascii="Times New Roman" w:hAnsi="Times New Roman"/>
          <w:sz w:val="24"/>
        </w:rPr>
        <w:t>Тоналиты</w:t>
      </w:r>
      <w:proofErr w:type="spellEnd"/>
      <w:r w:rsidRPr="00643171">
        <w:rPr>
          <w:rFonts w:ascii="Times New Roman" w:hAnsi="Times New Roman"/>
          <w:sz w:val="24"/>
        </w:rPr>
        <w:t xml:space="preserve"> представлены среднезернистыми амфиболовыми разностями. Минеральный состав </w:t>
      </w:r>
      <w:proofErr w:type="spellStart"/>
      <w:r w:rsidRPr="00643171">
        <w:rPr>
          <w:rFonts w:ascii="Times New Roman" w:hAnsi="Times New Roman"/>
          <w:sz w:val="24"/>
        </w:rPr>
        <w:t>тоналитов</w:t>
      </w:r>
      <w:proofErr w:type="spellEnd"/>
      <w:r w:rsidRPr="00643171">
        <w:rPr>
          <w:rFonts w:ascii="Times New Roman" w:hAnsi="Times New Roman"/>
          <w:sz w:val="24"/>
        </w:rPr>
        <w:t xml:space="preserve"> устойчив. Они состоят из плагиоклаза (50-60%), кварца (15-25%), амфибола (2-10%), биотита (2-5%). Акцессорные – сфен, апатит, цир</w:t>
      </w:r>
      <w:r w:rsidR="008E035A">
        <w:rPr>
          <w:rFonts w:ascii="Times New Roman" w:hAnsi="Times New Roman"/>
          <w:sz w:val="24"/>
        </w:rPr>
        <w:t>кон. Рудные: магнетит, ильменит</w:t>
      </w:r>
      <w:r w:rsidRPr="00643171">
        <w:rPr>
          <w:rFonts w:ascii="Times New Roman" w:hAnsi="Times New Roman"/>
          <w:sz w:val="24"/>
        </w:rPr>
        <w:t>.</w:t>
      </w:r>
      <w:r w:rsidR="00643171">
        <w:rPr>
          <w:rFonts w:ascii="Times New Roman" w:hAnsi="Times New Roman"/>
          <w:sz w:val="24"/>
        </w:rPr>
        <w:t xml:space="preserve"> </w:t>
      </w:r>
      <w:r w:rsidR="00EE3182" w:rsidRPr="00643171">
        <w:rPr>
          <w:rFonts w:ascii="Times New Roman" w:hAnsi="Times New Roman"/>
          <w:sz w:val="24"/>
          <w:szCs w:val="24"/>
          <w:lang w:val="en-US"/>
        </w:rPr>
        <w:t>U</w:t>
      </w:r>
      <w:r w:rsidR="00EE3182" w:rsidRPr="00643171">
        <w:rPr>
          <w:rFonts w:ascii="Times New Roman" w:hAnsi="Times New Roman"/>
          <w:sz w:val="24"/>
          <w:szCs w:val="24"/>
        </w:rPr>
        <w:t>-</w:t>
      </w:r>
      <w:proofErr w:type="spellStart"/>
      <w:r w:rsidR="00EE3182" w:rsidRPr="00643171">
        <w:rPr>
          <w:rFonts w:ascii="Times New Roman" w:hAnsi="Times New Roman"/>
          <w:sz w:val="24"/>
          <w:szCs w:val="24"/>
          <w:lang w:val="en-US"/>
        </w:rPr>
        <w:t>Pb</w:t>
      </w:r>
      <w:proofErr w:type="spellEnd"/>
      <w:r w:rsidR="00EE3182" w:rsidRPr="00643171">
        <w:rPr>
          <w:rFonts w:ascii="Times New Roman" w:hAnsi="Times New Roman"/>
          <w:sz w:val="24"/>
          <w:szCs w:val="24"/>
        </w:rPr>
        <w:t xml:space="preserve"> изотопный возраст</w:t>
      </w:r>
      <w:r w:rsidR="008E0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5A">
        <w:rPr>
          <w:rFonts w:ascii="Times New Roman" w:hAnsi="Times New Roman"/>
          <w:sz w:val="24"/>
          <w:szCs w:val="24"/>
        </w:rPr>
        <w:t>тоналитов</w:t>
      </w:r>
      <w:proofErr w:type="spellEnd"/>
      <w:r w:rsidR="008E035A">
        <w:rPr>
          <w:rFonts w:ascii="Times New Roman" w:hAnsi="Times New Roman"/>
          <w:sz w:val="24"/>
          <w:szCs w:val="24"/>
        </w:rPr>
        <w:t xml:space="preserve"> составил 560-570 млн</w:t>
      </w:r>
      <w:r w:rsidR="003418BD">
        <w:rPr>
          <w:rFonts w:ascii="Times New Roman" w:hAnsi="Times New Roman"/>
          <w:sz w:val="24"/>
          <w:szCs w:val="24"/>
        </w:rPr>
        <w:t>.</w:t>
      </w:r>
      <w:r w:rsidR="00EE3182" w:rsidRPr="00643171">
        <w:rPr>
          <w:rFonts w:ascii="Times New Roman" w:hAnsi="Times New Roman"/>
          <w:sz w:val="24"/>
          <w:szCs w:val="24"/>
        </w:rPr>
        <w:t xml:space="preserve"> лет, что говорит об их </w:t>
      </w:r>
      <w:proofErr w:type="spellStart"/>
      <w:r w:rsidR="00EE3182" w:rsidRPr="00643171">
        <w:rPr>
          <w:rFonts w:ascii="Times New Roman" w:hAnsi="Times New Roman"/>
          <w:sz w:val="24"/>
          <w:szCs w:val="24"/>
        </w:rPr>
        <w:t>островодужной</w:t>
      </w:r>
      <w:proofErr w:type="spellEnd"/>
      <w:r w:rsidR="00EE3182" w:rsidRPr="00643171">
        <w:rPr>
          <w:rFonts w:ascii="Times New Roman" w:hAnsi="Times New Roman"/>
          <w:sz w:val="24"/>
          <w:szCs w:val="24"/>
        </w:rPr>
        <w:t xml:space="preserve"> природе. </w:t>
      </w:r>
    </w:p>
    <w:p w:rsidR="0096208F" w:rsidRPr="00643171" w:rsidRDefault="00EE3182" w:rsidP="002F719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643171">
        <w:rPr>
          <w:rFonts w:ascii="Times New Roman" w:hAnsi="Times New Roman"/>
          <w:i/>
          <w:sz w:val="24"/>
          <w:szCs w:val="24"/>
        </w:rPr>
        <w:t xml:space="preserve">Аккреционно-коллизионный этап. </w:t>
      </w:r>
      <w:r w:rsidRPr="00643171">
        <w:rPr>
          <w:rFonts w:ascii="Times New Roman" w:hAnsi="Times New Roman"/>
          <w:sz w:val="24"/>
          <w:szCs w:val="24"/>
        </w:rPr>
        <w:t xml:space="preserve">Породы габброидной ассоциации этого этапа представлены пироксен-амфиболовыми и амфиболовыми габбро нормальной щелочности, реже отмечаются умеренно-щелочные разновидности. Они образуют мелкие (первые сотни метров) тела неправильной формы в поле диоритов и кварцевых диоритов, с которыми отмечаются постепенные переходы. По </w:t>
      </w:r>
      <w:proofErr w:type="spellStart"/>
      <w:r w:rsidRPr="00643171">
        <w:rPr>
          <w:rFonts w:ascii="Times New Roman" w:hAnsi="Times New Roman"/>
          <w:sz w:val="24"/>
          <w:szCs w:val="24"/>
        </w:rPr>
        <w:t>петро</w:t>
      </w:r>
      <w:proofErr w:type="spellEnd"/>
      <w:r w:rsidRPr="00643171">
        <w:rPr>
          <w:rFonts w:ascii="Times New Roman" w:hAnsi="Times New Roman"/>
          <w:sz w:val="24"/>
          <w:szCs w:val="24"/>
        </w:rPr>
        <w:t xml:space="preserve">- и геохимическому составу амфиболовые габбро аккреционно-коллизионного этапа, по сравнению с габбро </w:t>
      </w:r>
      <w:proofErr w:type="spellStart"/>
      <w:r w:rsidRPr="00643171">
        <w:rPr>
          <w:rFonts w:ascii="Times New Roman" w:hAnsi="Times New Roman"/>
          <w:sz w:val="24"/>
          <w:szCs w:val="24"/>
        </w:rPr>
        <w:t>островодужного</w:t>
      </w:r>
      <w:proofErr w:type="spellEnd"/>
      <w:r w:rsidRPr="00643171">
        <w:rPr>
          <w:rFonts w:ascii="Times New Roman" w:hAnsi="Times New Roman"/>
          <w:sz w:val="24"/>
          <w:szCs w:val="24"/>
        </w:rPr>
        <w:t xml:space="preserve"> этапа имеют более высокое содержание </w:t>
      </w:r>
      <w:proofErr w:type="spellStart"/>
      <w:r w:rsidRPr="00643171">
        <w:rPr>
          <w:rFonts w:ascii="Times New Roman" w:hAnsi="Times New Roman"/>
          <w:sz w:val="24"/>
          <w:szCs w:val="24"/>
          <w:lang w:val="en-US"/>
        </w:rPr>
        <w:t>TiO</w:t>
      </w:r>
      <w:proofErr w:type="spellEnd"/>
      <w:r w:rsidRPr="00643171">
        <w:rPr>
          <w:rFonts w:ascii="Times New Roman" w:hAnsi="Times New Roman"/>
          <w:sz w:val="24"/>
          <w:szCs w:val="24"/>
          <w:vertAlign w:val="subscript"/>
        </w:rPr>
        <w:t>2</w:t>
      </w:r>
      <w:r w:rsidRPr="00643171">
        <w:rPr>
          <w:rFonts w:ascii="Times New Roman" w:hAnsi="Times New Roman"/>
          <w:sz w:val="24"/>
          <w:szCs w:val="24"/>
        </w:rPr>
        <w:t xml:space="preserve">, </w:t>
      </w:r>
      <w:r w:rsidRPr="00643171">
        <w:rPr>
          <w:rFonts w:ascii="Times New Roman" w:hAnsi="Times New Roman"/>
          <w:sz w:val="24"/>
          <w:szCs w:val="24"/>
          <w:lang w:val="en-US"/>
        </w:rPr>
        <w:t>P</w:t>
      </w:r>
      <w:r w:rsidRPr="00643171">
        <w:rPr>
          <w:rFonts w:ascii="Times New Roman" w:hAnsi="Times New Roman"/>
          <w:sz w:val="24"/>
          <w:szCs w:val="24"/>
          <w:vertAlign w:val="subscript"/>
        </w:rPr>
        <w:t>2</w:t>
      </w:r>
      <w:r w:rsidRPr="00643171">
        <w:rPr>
          <w:rFonts w:ascii="Times New Roman" w:hAnsi="Times New Roman"/>
          <w:sz w:val="24"/>
          <w:szCs w:val="24"/>
          <w:lang w:val="en-US"/>
        </w:rPr>
        <w:t>O</w:t>
      </w:r>
      <w:r w:rsidRPr="00643171">
        <w:rPr>
          <w:rFonts w:ascii="Times New Roman" w:hAnsi="Times New Roman"/>
          <w:sz w:val="24"/>
          <w:szCs w:val="24"/>
          <w:vertAlign w:val="subscript"/>
        </w:rPr>
        <w:t>5</w:t>
      </w:r>
      <w:r w:rsidRPr="00643171">
        <w:rPr>
          <w:rFonts w:ascii="Times New Roman" w:hAnsi="Times New Roman"/>
          <w:sz w:val="24"/>
          <w:szCs w:val="24"/>
        </w:rPr>
        <w:t xml:space="preserve">, </w:t>
      </w:r>
      <w:r w:rsidRPr="00643171">
        <w:rPr>
          <w:rFonts w:ascii="Times New Roman" w:hAnsi="Times New Roman"/>
          <w:sz w:val="24"/>
          <w:szCs w:val="24"/>
          <w:lang w:val="en-US"/>
        </w:rPr>
        <w:t>Na</w:t>
      </w:r>
      <w:r w:rsidRPr="00643171">
        <w:rPr>
          <w:rFonts w:ascii="Times New Roman" w:hAnsi="Times New Roman"/>
          <w:sz w:val="24"/>
          <w:szCs w:val="24"/>
          <w:vertAlign w:val="subscript"/>
        </w:rPr>
        <w:t>2</w:t>
      </w:r>
      <w:r w:rsidRPr="00643171">
        <w:rPr>
          <w:rFonts w:ascii="Times New Roman" w:hAnsi="Times New Roman"/>
          <w:sz w:val="24"/>
          <w:szCs w:val="24"/>
          <w:lang w:val="en-US"/>
        </w:rPr>
        <w:t>O</w:t>
      </w:r>
      <w:r w:rsidRPr="00643171">
        <w:rPr>
          <w:rFonts w:ascii="Times New Roman" w:hAnsi="Times New Roman"/>
          <w:sz w:val="24"/>
          <w:szCs w:val="24"/>
        </w:rPr>
        <w:t xml:space="preserve"> + </w:t>
      </w:r>
      <w:r w:rsidRPr="00643171">
        <w:rPr>
          <w:rFonts w:ascii="Times New Roman" w:hAnsi="Times New Roman"/>
          <w:sz w:val="24"/>
          <w:szCs w:val="24"/>
          <w:lang w:val="en-US"/>
        </w:rPr>
        <w:t>K</w:t>
      </w:r>
      <w:r w:rsidRPr="00643171">
        <w:rPr>
          <w:rFonts w:ascii="Times New Roman" w:hAnsi="Times New Roman"/>
          <w:sz w:val="24"/>
          <w:szCs w:val="24"/>
          <w:vertAlign w:val="subscript"/>
        </w:rPr>
        <w:t>2</w:t>
      </w:r>
      <w:r w:rsidRPr="00643171">
        <w:rPr>
          <w:rFonts w:ascii="Times New Roman" w:hAnsi="Times New Roman"/>
          <w:sz w:val="24"/>
          <w:szCs w:val="24"/>
          <w:lang w:val="en-US"/>
        </w:rPr>
        <w:t>O</w:t>
      </w:r>
      <w:r w:rsidRPr="00643171">
        <w:rPr>
          <w:rFonts w:ascii="Times New Roman" w:hAnsi="Times New Roman"/>
          <w:sz w:val="24"/>
          <w:szCs w:val="24"/>
        </w:rPr>
        <w:t xml:space="preserve"> и </w:t>
      </w:r>
      <w:r w:rsidRPr="00643171">
        <w:rPr>
          <w:rFonts w:ascii="Times New Roman" w:hAnsi="Times New Roman"/>
          <w:sz w:val="24"/>
          <w:szCs w:val="24"/>
        </w:rPr>
        <w:lastRenderedPageBreak/>
        <w:t xml:space="preserve">более низкие – </w:t>
      </w:r>
      <w:r w:rsidRPr="00643171">
        <w:rPr>
          <w:rFonts w:ascii="Times New Roman" w:hAnsi="Times New Roman"/>
          <w:sz w:val="24"/>
          <w:szCs w:val="24"/>
          <w:lang w:val="en-US"/>
        </w:rPr>
        <w:t>Al</w:t>
      </w:r>
      <w:r w:rsidRPr="00643171">
        <w:rPr>
          <w:rFonts w:ascii="Times New Roman" w:hAnsi="Times New Roman"/>
          <w:sz w:val="24"/>
          <w:szCs w:val="24"/>
          <w:vertAlign w:val="subscript"/>
        </w:rPr>
        <w:t>2</w:t>
      </w:r>
      <w:r w:rsidRPr="00643171">
        <w:rPr>
          <w:rFonts w:ascii="Times New Roman" w:hAnsi="Times New Roman"/>
          <w:sz w:val="24"/>
          <w:szCs w:val="24"/>
          <w:lang w:val="en-US"/>
        </w:rPr>
        <w:t>O</w:t>
      </w:r>
      <w:r w:rsidRPr="00643171">
        <w:rPr>
          <w:rFonts w:ascii="Times New Roman" w:hAnsi="Times New Roman"/>
          <w:sz w:val="24"/>
          <w:szCs w:val="24"/>
          <w:vertAlign w:val="subscript"/>
        </w:rPr>
        <w:t>3</w:t>
      </w:r>
      <w:r w:rsidRPr="00643171">
        <w:rPr>
          <w:rFonts w:ascii="Times New Roman" w:hAnsi="Times New Roman"/>
          <w:sz w:val="24"/>
          <w:szCs w:val="24"/>
        </w:rPr>
        <w:t xml:space="preserve">. При этом, отличительной особенностью амфиболовых габбро от </w:t>
      </w:r>
      <w:proofErr w:type="spellStart"/>
      <w:r w:rsidRPr="00643171">
        <w:rPr>
          <w:rFonts w:ascii="Times New Roman" w:hAnsi="Times New Roman"/>
          <w:sz w:val="24"/>
          <w:szCs w:val="24"/>
        </w:rPr>
        <w:t>габброидов</w:t>
      </w:r>
      <w:proofErr w:type="spellEnd"/>
      <w:r w:rsidRPr="00643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171">
        <w:rPr>
          <w:rFonts w:ascii="Times New Roman" w:hAnsi="Times New Roman"/>
          <w:sz w:val="24"/>
          <w:szCs w:val="24"/>
        </w:rPr>
        <w:t>островодужного</w:t>
      </w:r>
      <w:proofErr w:type="spellEnd"/>
      <w:r w:rsidRPr="00643171">
        <w:rPr>
          <w:rFonts w:ascii="Times New Roman" w:hAnsi="Times New Roman"/>
          <w:sz w:val="24"/>
          <w:szCs w:val="24"/>
        </w:rPr>
        <w:t xml:space="preserve"> этапа является более высокое содержание редкоземельных элементов в амфиболовых разностях. </w:t>
      </w:r>
      <w:r w:rsidR="0096208F" w:rsidRPr="00643171">
        <w:rPr>
          <w:rFonts w:ascii="Times New Roman" w:hAnsi="Times New Roman"/>
          <w:sz w:val="24"/>
          <w:szCs w:val="24"/>
        </w:rPr>
        <w:t xml:space="preserve">В настоящее время установлено, что по результатам </w:t>
      </w:r>
      <w:proofErr w:type="spellStart"/>
      <w:r w:rsidR="0096208F" w:rsidRPr="00643171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="0096208F" w:rsidRPr="00643171">
        <w:rPr>
          <w:rFonts w:ascii="Times New Roman" w:hAnsi="Times New Roman"/>
          <w:sz w:val="24"/>
          <w:szCs w:val="24"/>
        </w:rPr>
        <w:t>/</w:t>
      </w:r>
      <w:proofErr w:type="spellStart"/>
      <w:r w:rsidR="0096208F" w:rsidRPr="00643171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="0096208F" w:rsidRPr="00643171">
        <w:rPr>
          <w:rFonts w:ascii="Times New Roman" w:hAnsi="Times New Roman"/>
          <w:sz w:val="24"/>
          <w:szCs w:val="24"/>
        </w:rPr>
        <w:t xml:space="preserve"> изотопного датирования возраст амфиболового габбро </w:t>
      </w:r>
      <w:proofErr w:type="spellStart"/>
      <w:r w:rsidR="0096208F" w:rsidRPr="00643171">
        <w:rPr>
          <w:rFonts w:ascii="Times New Roman" w:hAnsi="Times New Roman"/>
          <w:sz w:val="24"/>
          <w:szCs w:val="24"/>
        </w:rPr>
        <w:t>Модонкульского</w:t>
      </w:r>
      <w:proofErr w:type="spellEnd"/>
      <w:r w:rsidR="0096208F" w:rsidRPr="00643171">
        <w:rPr>
          <w:rFonts w:ascii="Times New Roman" w:hAnsi="Times New Roman"/>
          <w:sz w:val="24"/>
          <w:szCs w:val="24"/>
        </w:rPr>
        <w:t xml:space="preserve"> массива составляет 506</w:t>
      </w:r>
      <w:r w:rsidR="0096208F" w:rsidRPr="00643171">
        <w:rPr>
          <w:rFonts w:ascii="Times New Roman" w:hAnsi="Times New Roman"/>
          <w:sz w:val="24"/>
        </w:rPr>
        <w:t>±</w:t>
      </w:r>
      <w:r w:rsidR="008E035A">
        <w:rPr>
          <w:rFonts w:ascii="Times New Roman" w:hAnsi="Times New Roman"/>
          <w:sz w:val="24"/>
        </w:rPr>
        <w:t>3,6 млн</w:t>
      </w:r>
      <w:r w:rsidR="003418BD">
        <w:rPr>
          <w:rFonts w:ascii="Times New Roman" w:hAnsi="Times New Roman"/>
          <w:sz w:val="24"/>
        </w:rPr>
        <w:t>.</w:t>
      </w:r>
      <w:r w:rsidR="0096208F" w:rsidRPr="00643171">
        <w:rPr>
          <w:rFonts w:ascii="Times New Roman" w:hAnsi="Times New Roman"/>
          <w:sz w:val="24"/>
        </w:rPr>
        <w:t xml:space="preserve"> лет.</w:t>
      </w:r>
    </w:p>
    <w:p w:rsidR="0096208F" w:rsidRPr="00643171" w:rsidRDefault="0096208F" w:rsidP="002F719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643171">
        <w:rPr>
          <w:rFonts w:ascii="Times New Roman" w:hAnsi="Times New Roman"/>
          <w:sz w:val="24"/>
        </w:rPr>
        <w:t>Интрузивные образования диорит-</w:t>
      </w:r>
      <w:proofErr w:type="spellStart"/>
      <w:r w:rsidRPr="00643171">
        <w:rPr>
          <w:rFonts w:ascii="Times New Roman" w:hAnsi="Times New Roman"/>
          <w:sz w:val="24"/>
        </w:rPr>
        <w:t>кварцдиоритовой</w:t>
      </w:r>
      <w:proofErr w:type="spellEnd"/>
      <w:r w:rsidRPr="00643171">
        <w:rPr>
          <w:rFonts w:ascii="Times New Roman" w:hAnsi="Times New Roman"/>
          <w:sz w:val="24"/>
        </w:rPr>
        <w:t xml:space="preserve"> ассоциации слагают основную часть </w:t>
      </w:r>
      <w:proofErr w:type="spellStart"/>
      <w:r w:rsidRPr="00643171">
        <w:rPr>
          <w:rFonts w:ascii="Times New Roman" w:hAnsi="Times New Roman"/>
          <w:sz w:val="24"/>
        </w:rPr>
        <w:t>Модонкульского</w:t>
      </w:r>
      <w:proofErr w:type="spellEnd"/>
      <w:r w:rsidRPr="00643171">
        <w:rPr>
          <w:rFonts w:ascii="Times New Roman" w:hAnsi="Times New Roman"/>
          <w:sz w:val="24"/>
        </w:rPr>
        <w:t xml:space="preserve"> ареал-</w:t>
      </w:r>
      <w:proofErr w:type="spellStart"/>
      <w:r w:rsidRPr="00643171">
        <w:rPr>
          <w:rFonts w:ascii="Times New Roman" w:hAnsi="Times New Roman"/>
          <w:sz w:val="24"/>
        </w:rPr>
        <w:t>плутона</w:t>
      </w:r>
      <w:proofErr w:type="spellEnd"/>
      <w:r w:rsidRPr="00643171">
        <w:rPr>
          <w:rFonts w:ascii="Times New Roman" w:hAnsi="Times New Roman"/>
          <w:sz w:val="24"/>
        </w:rPr>
        <w:t xml:space="preserve">. Диориты и кварцевые диориты имеют средне-, мелкозернистую структуру, гнейсовидную, реже массивную текстуру. Гнейсовидная текстура объясняется тем, что породы внедрялись в напряженных геодинамических обстановках. Диориты прорывают </w:t>
      </w:r>
      <w:proofErr w:type="spellStart"/>
      <w:r w:rsidRPr="00643171">
        <w:rPr>
          <w:rFonts w:ascii="Times New Roman" w:hAnsi="Times New Roman"/>
          <w:sz w:val="24"/>
        </w:rPr>
        <w:t>островодужные</w:t>
      </w:r>
      <w:proofErr w:type="spellEnd"/>
      <w:r w:rsidRPr="00643171">
        <w:rPr>
          <w:rFonts w:ascii="Times New Roman" w:hAnsi="Times New Roman"/>
          <w:sz w:val="24"/>
        </w:rPr>
        <w:t xml:space="preserve"> вулканогенные образования базальтовой толщи венда-кембрия, а также содержат реликтовые тела </w:t>
      </w:r>
      <w:proofErr w:type="spellStart"/>
      <w:r w:rsidRPr="00643171">
        <w:rPr>
          <w:rFonts w:ascii="Times New Roman" w:hAnsi="Times New Roman"/>
          <w:sz w:val="24"/>
        </w:rPr>
        <w:t>габброидов</w:t>
      </w:r>
      <w:proofErr w:type="spellEnd"/>
      <w:r w:rsidRPr="00643171">
        <w:rPr>
          <w:rFonts w:ascii="Times New Roman" w:hAnsi="Times New Roman"/>
          <w:sz w:val="24"/>
        </w:rPr>
        <w:t xml:space="preserve"> </w:t>
      </w:r>
      <w:proofErr w:type="spellStart"/>
      <w:r w:rsidRPr="00643171">
        <w:rPr>
          <w:rFonts w:ascii="Times New Roman" w:hAnsi="Times New Roman"/>
          <w:sz w:val="24"/>
        </w:rPr>
        <w:t>островодужного</w:t>
      </w:r>
      <w:proofErr w:type="spellEnd"/>
      <w:r w:rsidRPr="00643171">
        <w:rPr>
          <w:rFonts w:ascii="Times New Roman" w:hAnsi="Times New Roman"/>
          <w:sz w:val="24"/>
        </w:rPr>
        <w:t xml:space="preserve"> этапа. В свою очередь они прорываются жилами и штоками </w:t>
      </w:r>
      <w:proofErr w:type="spellStart"/>
      <w:r w:rsidRPr="00643171">
        <w:rPr>
          <w:rFonts w:ascii="Times New Roman" w:hAnsi="Times New Roman"/>
          <w:sz w:val="24"/>
        </w:rPr>
        <w:t>тоналитов</w:t>
      </w:r>
      <w:proofErr w:type="spellEnd"/>
      <w:r w:rsidRPr="00643171">
        <w:rPr>
          <w:rFonts w:ascii="Times New Roman" w:hAnsi="Times New Roman"/>
          <w:sz w:val="24"/>
        </w:rPr>
        <w:t xml:space="preserve"> и </w:t>
      </w:r>
      <w:proofErr w:type="spellStart"/>
      <w:r w:rsidRPr="00643171">
        <w:rPr>
          <w:rFonts w:ascii="Times New Roman" w:hAnsi="Times New Roman"/>
          <w:sz w:val="24"/>
        </w:rPr>
        <w:t>плагиогранитов</w:t>
      </w:r>
      <w:proofErr w:type="spellEnd"/>
      <w:r w:rsidRPr="00643171">
        <w:rPr>
          <w:rFonts w:ascii="Times New Roman" w:hAnsi="Times New Roman"/>
          <w:sz w:val="24"/>
        </w:rPr>
        <w:t xml:space="preserve"> более поздней </w:t>
      </w:r>
      <w:proofErr w:type="spellStart"/>
      <w:r w:rsidRPr="00643171">
        <w:rPr>
          <w:rFonts w:ascii="Times New Roman" w:hAnsi="Times New Roman"/>
          <w:sz w:val="24"/>
        </w:rPr>
        <w:t>тоналит</w:t>
      </w:r>
      <w:proofErr w:type="spellEnd"/>
      <w:r w:rsidRPr="00643171">
        <w:rPr>
          <w:rFonts w:ascii="Times New Roman" w:hAnsi="Times New Roman"/>
          <w:sz w:val="24"/>
        </w:rPr>
        <w:t xml:space="preserve">-плагиогранитовой ассоциации </w:t>
      </w:r>
      <w:r w:rsidR="00F961A9">
        <w:rPr>
          <w:rFonts w:ascii="Times New Roman" w:hAnsi="Times New Roman"/>
          <w:sz w:val="24"/>
        </w:rPr>
        <w:t xml:space="preserve">данного </w:t>
      </w:r>
      <w:r w:rsidRPr="00643171">
        <w:rPr>
          <w:rFonts w:ascii="Times New Roman" w:hAnsi="Times New Roman"/>
          <w:sz w:val="24"/>
        </w:rPr>
        <w:t xml:space="preserve">этапа и содержатся в последних в виде ксенолитов. </w:t>
      </w:r>
      <w:r w:rsidR="00FE7DAD" w:rsidRPr="00643171">
        <w:rPr>
          <w:rFonts w:ascii="Times New Roman" w:hAnsi="Times New Roman"/>
          <w:sz w:val="24"/>
        </w:rPr>
        <w:t xml:space="preserve">Породы диоритовой ассоциации характеризуются высоким содержанием </w:t>
      </w:r>
      <w:r w:rsidR="00FE7DAD" w:rsidRPr="00643171">
        <w:rPr>
          <w:rFonts w:ascii="Times New Roman" w:hAnsi="Times New Roman"/>
          <w:sz w:val="24"/>
          <w:lang w:val="en-US"/>
        </w:rPr>
        <w:t>Ba</w:t>
      </w:r>
      <w:r w:rsidR="00FE7DAD" w:rsidRPr="00643171">
        <w:rPr>
          <w:rFonts w:ascii="Times New Roman" w:hAnsi="Times New Roman"/>
          <w:sz w:val="24"/>
        </w:rPr>
        <w:t xml:space="preserve">, </w:t>
      </w:r>
      <w:proofErr w:type="spellStart"/>
      <w:r w:rsidR="00FE7DAD" w:rsidRPr="00643171">
        <w:rPr>
          <w:rFonts w:ascii="Times New Roman" w:hAnsi="Times New Roman"/>
          <w:sz w:val="24"/>
          <w:lang w:val="en-US"/>
        </w:rPr>
        <w:t>Sr</w:t>
      </w:r>
      <w:proofErr w:type="spellEnd"/>
      <w:r w:rsidR="00FE7DAD" w:rsidRPr="00643171">
        <w:rPr>
          <w:rFonts w:ascii="Times New Roman" w:hAnsi="Times New Roman"/>
          <w:sz w:val="24"/>
        </w:rPr>
        <w:t xml:space="preserve">. Содержание </w:t>
      </w:r>
      <w:r w:rsidR="00FE7DAD" w:rsidRPr="00643171">
        <w:rPr>
          <w:rFonts w:ascii="Times New Roman" w:hAnsi="Times New Roman"/>
          <w:sz w:val="24"/>
          <w:lang w:val="en-US"/>
        </w:rPr>
        <w:t>Ti</w:t>
      </w:r>
      <w:r w:rsidR="00FE7DAD" w:rsidRPr="00643171">
        <w:rPr>
          <w:rFonts w:ascii="Times New Roman" w:hAnsi="Times New Roman"/>
          <w:sz w:val="24"/>
          <w:vertAlign w:val="subscript"/>
        </w:rPr>
        <w:t>2</w:t>
      </w:r>
      <w:r w:rsidR="00FE7DAD" w:rsidRPr="00643171">
        <w:rPr>
          <w:rFonts w:ascii="Times New Roman" w:hAnsi="Times New Roman"/>
          <w:sz w:val="24"/>
          <w:lang w:val="en-US"/>
        </w:rPr>
        <w:t>O</w:t>
      </w:r>
      <w:r w:rsidR="00FE7DAD" w:rsidRPr="00643171">
        <w:rPr>
          <w:rFonts w:ascii="Times New Roman" w:hAnsi="Times New Roman"/>
          <w:sz w:val="24"/>
        </w:rPr>
        <w:t xml:space="preserve"> низкое. По результатам </w:t>
      </w:r>
      <w:r w:rsidR="00FE7DAD" w:rsidRPr="00643171">
        <w:rPr>
          <w:rFonts w:ascii="Times New Roman" w:hAnsi="Times New Roman"/>
          <w:sz w:val="24"/>
          <w:lang w:val="en-US"/>
        </w:rPr>
        <w:t>U</w:t>
      </w:r>
      <w:r w:rsidR="00FE7DAD" w:rsidRPr="00643171">
        <w:rPr>
          <w:rFonts w:ascii="Times New Roman" w:hAnsi="Times New Roman"/>
          <w:sz w:val="24"/>
        </w:rPr>
        <w:t>-</w:t>
      </w:r>
      <w:proofErr w:type="spellStart"/>
      <w:r w:rsidR="00FE7DAD" w:rsidRPr="00643171">
        <w:rPr>
          <w:rFonts w:ascii="Times New Roman" w:hAnsi="Times New Roman"/>
          <w:sz w:val="24"/>
          <w:lang w:val="en-US"/>
        </w:rPr>
        <w:t>Pb</w:t>
      </w:r>
      <w:proofErr w:type="spellEnd"/>
      <w:r w:rsidR="00FE7DAD" w:rsidRPr="00643171">
        <w:rPr>
          <w:rFonts w:ascii="Times New Roman" w:hAnsi="Times New Roman"/>
          <w:sz w:val="24"/>
        </w:rPr>
        <w:t xml:space="preserve"> изотопно-геохронологического исследования по циркону возраст диоритов составляет 504±</w:t>
      </w:r>
      <w:r w:rsidR="008E035A">
        <w:rPr>
          <w:rFonts w:ascii="Times New Roman" w:hAnsi="Times New Roman"/>
          <w:sz w:val="24"/>
        </w:rPr>
        <w:t>2 млн</w:t>
      </w:r>
      <w:r w:rsidR="003418BD">
        <w:rPr>
          <w:rFonts w:ascii="Times New Roman" w:hAnsi="Times New Roman"/>
          <w:sz w:val="24"/>
        </w:rPr>
        <w:t>.</w:t>
      </w:r>
      <w:r w:rsidR="00FE7DAD" w:rsidRPr="00643171">
        <w:rPr>
          <w:rFonts w:ascii="Times New Roman" w:hAnsi="Times New Roman"/>
          <w:sz w:val="24"/>
        </w:rPr>
        <w:t xml:space="preserve"> лет. </w:t>
      </w:r>
    </w:p>
    <w:p w:rsidR="00E37B3E" w:rsidRPr="00643171" w:rsidRDefault="00FE7DAD" w:rsidP="002F719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643171">
        <w:rPr>
          <w:rFonts w:ascii="Times New Roman" w:hAnsi="Times New Roman"/>
          <w:sz w:val="24"/>
        </w:rPr>
        <w:t xml:space="preserve">Породы </w:t>
      </w:r>
      <w:proofErr w:type="spellStart"/>
      <w:r w:rsidRPr="00643171">
        <w:rPr>
          <w:rFonts w:ascii="Times New Roman" w:hAnsi="Times New Roman"/>
          <w:sz w:val="24"/>
        </w:rPr>
        <w:t>тоналит</w:t>
      </w:r>
      <w:proofErr w:type="spellEnd"/>
      <w:r w:rsidRPr="00643171">
        <w:rPr>
          <w:rFonts w:ascii="Times New Roman" w:hAnsi="Times New Roman"/>
          <w:sz w:val="24"/>
        </w:rPr>
        <w:t xml:space="preserve">-плагиогранитовой ассоциации </w:t>
      </w:r>
      <w:r w:rsidR="00F961A9">
        <w:rPr>
          <w:rFonts w:ascii="Times New Roman" w:hAnsi="Times New Roman"/>
          <w:sz w:val="24"/>
        </w:rPr>
        <w:t>этого</w:t>
      </w:r>
      <w:r w:rsidRPr="00643171">
        <w:rPr>
          <w:rFonts w:ascii="Times New Roman" w:hAnsi="Times New Roman"/>
          <w:sz w:val="24"/>
        </w:rPr>
        <w:t xml:space="preserve"> этапа слагают как мелкие, так и крупные тела до 6 км</w:t>
      </w:r>
      <w:r w:rsidRPr="00643171">
        <w:rPr>
          <w:rFonts w:ascii="Times New Roman" w:hAnsi="Times New Roman"/>
          <w:sz w:val="24"/>
          <w:vertAlign w:val="superscript"/>
        </w:rPr>
        <w:t>2</w:t>
      </w:r>
      <w:r w:rsidRPr="00643171">
        <w:rPr>
          <w:rFonts w:ascii="Times New Roman" w:hAnsi="Times New Roman"/>
          <w:sz w:val="24"/>
        </w:rPr>
        <w:t xml:space="preserve"> (междуречье </w:t>
      </w:r>
      <w:proofErr w:type="spellStart"/>
      <w:r w:rsidRPr="00643171">
        <w:rPr>
          <w:rFonts w:ascii="Times New Roman" w:hAnsi="Times New Roman"/>
          <w:sz w:val="24"/>
        </w:rPr>
        <w:t>Модонкуль-Инкур</w:t>
      </w:r>
      <w:proofErr w:type="spellEnd"/>
      <w:r w:rsidRPr="00643171">
        <w:rPr>
          <w:rFonts w:ascii="Times New Roman" w:hAnsi="Times New Roman"/>
          <w:sz w:val="24"/>
        </w:rPr>
        <w:t xml:space="preserve">). Породы ассоциации прорывают диориты, содержат их ксенолиты, а также ксенолиты вулканогенных образований базальтовой толщи раннекембрийского возраста. В </w:t>
      </w:r>
      <w:proofErr w:type="spellStart"/>
      <w:r w:rsidRPr="00643171">
        <w:rPr>
          <w:rFonts w:ascii="Times New Roman" w:hAnsi="Times New Roman"/>
          <w:sz w:val="24"/>
        </w:rPr>
        <w:t>петро</w:t>
      </w:r>
      <w:proofErr w:type="spellEnd"/>
      <w:r w:rsidRPr="00643171">
        <w:rPr>
          <w:rFonts w:ascii="Times New Roman" w:hAnsi="Times New Roman"/>
          <w:sz w:val="24"/>
        </w:rPr>
        <w:t xml:space="preserve">- и геохимическом составе </w:t>
      </w:r>
      <w:proofErr w:type="spellStart"/>
      <w:r w:rsidRPr="00643171">
        <w:rPr>
          <w:rFonts w:ascii="Times New Roman" w:hAnsi="Times New Roman"/>
          <w:sz w:val="24"/>
        </w:rPr>
        <w:t>тоналитов</w:t>
      </w:r>
      <w:proofErr w:type="spellEnd"/>
      <w:r w:rsidRPr="00643171">
        <w:rPr>
          <w:rFonts w:ascii="Times New Roman" w:hAnsi="Times New Roman"/>
          <w:sz w:val="24"/>
        </w:rPr>
        <w:t xml:space="preserve"> и </w:t>
      </w:r>
      <w:proofErr w:type="spellStart"/>
      <w:r w:rsidRPr="00643171">
        <w:rPr>
          <w:rFonts w:ascii="Times New Roman" w:hAnsi="Times New Roman"/>
          <w:sz w:val="24"/>
        </w:rPr>
        <w:t>плагиогранитов</w:t>
      </w:r>
      <w:proofErr w:type="spellEnd"/>
      <w:r w:rsidRPr="00643171">
        <w:rPr>
          <w:rFonts w:ascii="Times New Roman" w:hAnsi="Times New Roman"/>
          <w:sz w:val="24"/>
        </w:rPr>
        <w:t xml:space="preserve"> отмечается более низкое содержание </w:t>
      </w:r>
      <w:r w:rsidRPr="00643171">
        <w:rPr>
          <w:rFonts w:ascii="Times New Roman" w:hAnsi="Times New Roman"/>
          <w:sz w:val="24"/>
          <w:lang w:val="en-US"/>
        </w:rPr>
        <w:t>Al</w:t>
      </w:r>
      <w:r w:rsidRPr="00643171">
        <w:rPr>
          <w:rFonts w:ascii="Times New Roman" w:hAnsi="Times New Roman"/>
          <w:sz w:val="24"/>
          <w:vertAlign w:val="subscript"/>
        </w:rPr>
        <w:t>2</w:t>
      </w:r>
      <w:r w:rsidRPr="00643171">
        <w:rPr>
          <w:rFonts w:ascii="Times New Roman" w:hAnsi="Times New Roman"/>
          <w:sz w:val="24"/>
          <w:lang w:val="en-US"/>
        </w:rPr>
        <w:t>O</w:t>
      </w:r>
      <w:r w:rsidRPr="00643171">
        <w:rPr>
          <w:rFonts w:ascii="Times New Roman" w:hAnsi="Times New Roman"/>
          <w:sz w:val="24"/>
          <w:vertAlign w:val="subscript"/>
        </w:rPr>
        <w:t>3</w:t>
      </w:r>
      <w:r w:rsidRPr="00643171">
        <w:rPr>
          <w:rFonts w:ascii="Times New Roman" w:hAnsi="Times New Roman"/>
          <w:sz w:val="24"/>
        </w:rPr>
        <w:t xml:space="preserve">, </w:t>
      </w:r>
      <w:r w:rsidRPr="00643171">
        <w:rPr>
          <w:rFonts w:ascii="Times New Roman" w:hAnsi="Times New Roman"/>
          <w:sz w:val="24"/>
          <w:lang w:val="en-US"/>
        </w:rPr>
        <w:t>K</w:t>
      </w:r>
      <w:r w:rsidRPr="00643171">
        <w:rPr>
          <w:rFonts w:ascii="Times New Roman" w:hAnsi="Times New Roman"/>
          <w:sz w:val="24"/>
          <w:vertAlign w:val="subscript"/>
        </w:rPr>
        <w:t>2</w:t>
      </w:r>
      <w:r w:rsidRPr="00643171">
        <w:rPr>
          <w:rFonts w:ascii="Times New Roman" w:hAnsi="Times New Roman"/>
          <w:sz w:val="24"/>
          <w:lang w:val="en-US"/>
        </w:rPr>
        <w:t>O</w:t>
      </w:r>
      <w:r w:rsidRPr="00643171">
        <w:rPr>
          <w:rFonts w:ascii="Times New Roman" w:hAnsi="Times New Roman"/>
          <w:sz w:val="24"/>
        </w:rPr>
        <w:t xml:space="preserve">, </w:t>
      </w:r>
      <w:proofErr w:type="spellStart"/>
      <w:r w:rsidRPr="00643171">
        <w:rPr>
          <w:rFonts w:ascii="Times New Roman" w:hAnsi="Times New Roman"/>
          <w:sz w:val="24"/>
          <w:lang w:val="en-US"/>
        </w:rPr>
        <w:t>Rb</w:t>
      </w:r>
      <w:proofErr w:type="spellEnd"/>
      <w:r w:rsidRPr="00643171">
        <w:rPr>
          <w:rFonts w:ascii="Times New Roman" w:hAnsi="Times New Roman"/>
          <w:sz w:val="24"/>
        </w:rPr>
        <w:t xml:space="preserve"> по сравнению с их основной разностью – кварцевыми диоритами. В настоящее время данные об абсолютном возрасте пород </w:t>
      </w:r>
      <w:proofErr w:type="spellStart"/>
      <w:r w:rsidRPr="00643171">
        <w:rPr>
          <w:rFonts w:ascii="Times New Roman" w:hAnsi="Times New Roman"/>
          <w:sz w:val="24"/>
        </w:rPr>
        <w:t>тоналит</w:t>
      </w:r>
      <w:proofErr w:type="spellEnd"/>
      <w:r w:rsidRPr="00643171">
        <w:rPr>
          <w:rFonts w:ascii="Times New Roman" w:hAnsi="Times New Roman"/>
          <w:sz w:val="24"/>
        </w:rPr>
        <w:t xml:space="preserve">-плагиогранитовой ассоциации аккреционно-коллизионного этапа </w:t>
      </w:r>
      <w:proofErr w:type="spellStart"/>
      <w:r w:rsidRPr="00643171">
        <w:rPr>
          <w:rFonts w:ascii="Times New Roman" w:hAnsi="Times New Roman"/>
          <w:sz w:val="24"/>
        </w:rPr>
        <w:t>отстутствуют</w:t>
      </w:r>
      <w:proofErr w:type="spellEnd"/>
      <w:r w:rsidRPr="00643171">
        <w:rPr>
          <w:rFonts w:ascii="Times New Roman" w:hAnsi="Times New Roman"/>
          <w:sz w:val="24"/>
        </w:rPr>
        <w:t xml:space="preserve">. </w:t>
      </w:r>
    </w:p>
    <w:p w:rsidR="00FE7DAD" w:rsidRPr="00643171" w:rsidRDefault="00E37B3E" w:rsidP="002F719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643171">
        <w:rPr>
          <w:rFonts w:ascii="Times New Roman" w:hAnsi="Times New Roman"/>
          <w:sz w:val="24"/>
        </w:rPr>
        <w:t xml:space="preserve">Таким образом, результаты геологических и изотопно-геохронологических исследований пород </w:t>
      </w:r>
      <w:proofErr w:type="spellStart"/>
      <w:r w:rsidRPr="00643171">
        <w:rPr>
          <w:rFonts w:ascii="Times New Roman" w:hAnsi="Times New Roman"/>
          <w:sz w:val="24"/>
        </w:rPr>
        <w:t>Модонкульского</w:t>
      </w:r>
      <w:proofErr w:type="spellEnd"/>
      <w:r w:rsidRPr="00643171">
        <w:rPr>
          <w:rFonts w:ascii="Times New Roman" w:hAnsi="Times New Roman"/>
          <w:sz w:val="24"/>
        </w:rPr>
        <w:t xml:space="preserve"> ареал-</w:t>
      </w:r>
      <w:proofErr w:type="spellStart"/>
      <w:r w:rsidRPr="00643171">
        <w:rPr>
          <w:rFonts w:ascii="Times New Roman" w:hAnsi="Times New Roman"/>
          <w:sz w:val="24"/>
        </w:rPr>
        <w:t>плутона</w:t>
      </w:r>
      <w:proofErr w:type="spellEnd"/>
      <w:r w:rsidRPr="00643171">
        <w:rPr>
          <w:rFonts w:ascii="Times New Roman" w:hAnsi="Times New Roman"/>
          <w:sz w:val="24"/>
        </w:rPr>
        <w:t xml:space="preserve"> свидетельствуют о сложной истории</w:t>
      </w:r>
      <w:r w:rsidR="00FE7DAD" w:rsidRPr="00643171">
        <w:rPr>
          <w:rFonts w:ascii="Times New Roman" w:hAnsi="Times New Roman"/>
          <w:sz w:val="24"/>
        </w:rPr>
        <w:t xml:space="preserve"> </w:t>
      </w:r>
      <w:r w:rsidRPr="00643171">
        <w:rPr>
          <w:rFonts w:ascii="Times New Roman" w:hAnsi="Times New Roman"/>
          <w:sz w:val="24"/>
        </w:rPr>
        <w:t xml:space="preserve">его развития в раннепалеозойское время. Данные геохронологического исследования свидетельствуют о том, что формирование пород габброидной и гранитоидной ассоциации </w:t>
      </w:r>
      <w:proofErr w:type="spellStart"/>
      <w:r w:rsidRPr="00643171">
        <w:rPr>
          <w:rFonts w:ascii="Times New Roman" w:hAnsi="Times New Roman"/>
          <w:sz w:val="24"/>
        </w:rPr>
        <w:t>Мо</w:t>
      </w:r>
      <w:r w:rsidR="006F1983" w:rsidRPr="00643171">
        <w:rPr>
          <w:rFonts w:ascii="Times New Roman" w:hAnsi="Times New Roman"/>
          <w:sz w:val="24"/>
        </w:rPr>
        <w:t>донкульского</w:t>
      </w:r>
      <w:proofErr w:type="spellEnd"/>
      <w:r w:rsidR="006F1983" w:rsidRPr="00643171">
        <w:rPr>
          <w:rFonts w:ascii="Times New Roman" w:hAnsi="Times New Roman"/>
          <w:sz w:val="24"/>
        </w:rPr>
        <w:t xml:space="preserve"> ареал-</w:t>
      </w:r>
      <w:proofErr w:type="spellStart"/>
      <w:r w:rsidR="006F1983" w:rsidRPr="00643171">
        <w:rPr>
          <w:rFonts w:ascii="Times New Roman" w:hAnsi="Times New Roman"/>
          <w:sz w:val="24"/>
        </w:rPr>
        <w:t>плутона</w:t>
      </w:r>
      <w:proofErr w:type="spellEnd"/>
      <w:r w:rsidR="006F1983" w:rsidRPr="00643171">
        <w:rPr>
          <w:rFonts w:ascii="Times New Roman" w:hAnsi="Times New Roman"/>
          <w:sz w:val="24"/>
        </w:rPr>
        <w:t xml:space="preserve"> проис</w:t>
      </w:r>
      <w:r w:rsidRPr="00643171">
        <w:rPr>
          <w:rFonts w:ascii="Times New Roman" w:hAnsi="Times New Roman"/>
          <w:sz w:val="24"/>
        </w:rPr>
        <w:t xml:space="preserve">ходило как минимум в два этапа: первый – </w:t>
      </w:r>
      <w:proofErr w:type="spellStart"/>
      <w:r w:rsidRPr="00643171">
        <w:rPr>
          <w:rFonts w:ascii="Times New Roman" w:hAnsi="Times New Roman"/>
          <w:sz w:val="24"/>
        </w:rPr>
        <w:t>островодужный</w:t>
      </w:r>
      <w:proofErr w:type="spellEnd"/>
      <w:r w:rsidRPr="00643171">
        <w:rPr>
          <w:rFonts w:ascii="Times New Roman" w:hAnsi="Times New Roman"/>
          <w:sz w:val="24"/>
        </w:rPr>
        <w:t xml:space="preserve"> </w:t>
      </w:r>
      <w:r w:rsidR="008E035A">
        <w:rPr>
          <w:rFonts w:ascii="Times New Roman" w:hAnsi="Times New Roman"/>
          <w:sz w:val="24"/>
        </w:rPr>
        <w:t>(возраст составляет 560-550 млн</w:t>
      </w:r>
      <w:r w:rsidR="003418BD">
        <w:rPr>
          <w:rFonts w:ascii="Times New Roman" w:hAnsi="Times New Roman"/>
          <w:sz w:val="24"/>
        </w:rPr>
        <w:t>.</w:t>
      </w:r>
      <w:r w:rsidRPr="00643171">
        <w:rPr>
          <w:rFonts w:ascii="Times New Roman" w:hAnsi="Times New Roman"/>
          <w:sz w:val="24"/>
        </w:rPr>
        <w:t xml:space="preserve"> лет), второй – аккреционно-коллизионный </w:t>
      </w:r>
      <w:r w:rsidR="008E035A">
        <w:rPr>
          <w:rFonts w:ascii="Times New Roman" w:hAnsi="Times New Roman"/>
          <w:sz w:val="24"/>
        </w:rPr>
        <w:t>(возраст составляет 506-490 млн</w:t>
      </w:r>
      <w:r w:rsidR="003418BD">
        <w:rPr>
          <w:rFonts w:ascii="Times New Roman" w:hAnsi="Times New Roman"/>
          <w:sz w:val="24"/>
        </w:rPr>
        <w:t>.</w:t>
      </w:r>
      <w:r w:rsidRPr="00643171">
        <w:rPr>
          <w:rFonts w:ascii="Times New Roman" w:hAnsi="Times New Roman"/>
          <w:sz w:val="24"/>
        </w:rPr>
        <w:t xml:space="preserve"> лет). </w:t>
      </w:r>
    </w:p>
    <w:p w:rsidR="00E37B3E" w:rsidRPr="00643171" w:rsidRDefault="00E37B3E" w:rsidP="002F719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E37B3E" w:rsidRPr="00F961A9" w:rsidRDefault="00F37414" w:rsidP="002F719C">
      <w:pPr>
        <w:spacing w:line="240" w:lineRule="auto"/>
        <w:jc w:val="center"/>
        <w:rPr>
          <w:rFonts w:ascii="Times New Roman" w:hAnsi="Times New Roman"/>
          <w:sz w:val="24"/>
        </w:rPr>
      </w:pPr>
      <w:r w:rsidRPr="00F961A9">
        <w:rPr>
          <w:rFonts w:ascii="Times New Roman" w:hAnsi="Times New Roman"/>
          <w:b/>
          <w:sz w:val="24"/>
        </w:rPr>
        <w:t xml:space="preserve">Литература </w:t>
      </w:r>
      <w:bookmarkStart w:id="0" w:name="_GoBack"/>
      <w:bookmarkEnd w:id="0"/>
    </w:p>
    <w:p w:rsidR="00E37B3E" w:rsidRPr="00643171" w:rsidRDefault="00E37B3E" w:rsidP="002F719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E37B3E" w:rsidRPr="00643171" w:rsidRDefault="00E37B3E" w:rsidP="002F719C">
      <w:pPr>
        <w:pStyle w:val="2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bCs/>
          <w:sz w:val="24"/>
          <w:szCs w:val="24"/>
        </w:rPr>
      </w:pPr>
      <w:proofErr w:type="spellStart"/>
      <w:r w:rsidRPr="00643171">
        <w:rPr>
          <w:rFonts w:cs="Times New Roman"/>
          <w:bCs/>
          <w:iCs/>
          <w:sz w:val="24"/>
          <w:szCs w:val="24"/>
        </w:rPr>
        <w:t>Альмухамедов</w:t>
      </w:r>
      <w:proofErr w:type="spellEnd"/>
      <w:r w:rsidR="00F37414">
        <w:rPr>
          <w:rFonts w:cs="Times New Roman"/>
          <w:bCs/>
          <w:iCs/>
          <w:sz w:val="24"/>
          <w:szCs w:val="24"/>
        </w:rPr>
        <w:t xml:space="preserve">, А. И. </w:t>
      </w:r>
      <w:proofErr w:type="spellStart"/>
      <w:r w:rsidR="00F37414" w:rsidRPr="00643171">
        <w:rPr>
          <w:rFonts w:cs="Times New Roman"/>
          <w:bCs/>
          <w:sz w:val="24"/>
          <w:szCs w:val="24"/>
        </w:rPr>
        <w:t>Джидинская</w:t>
      </w:r>
      <w:proofErr w:type="spellEnd"/>
      <w:r w:rsidR="00F37414" w:rsidRPr="00643171">
        <w:rPr>
          <w:rFonts w:cs="Times New Roman"/>
          <w:bCs/>
          <w:sz w:val="24"/>
          <w:szCs w:val="24"/>
        </w:rPr>
        <w:t xml:space="preserve"> зона – фрагмент Палеоазиатского океана</w:t>
      </w:r>
      <w:r w:rsidR="00F37414">
        <w:rPr>
          <w:rFonts w:cs="Times New Roman"/>
          <w:bCs/>
          <w:sz w:val="24"/>
          <w:szCs w:val="24"/>
        </w:rPr>
        <w:t xml:space="preserve"> / А. И. </w:t>
      </w:r>
      <w:proofErr w:type="spellStart"/>
      <w:r w:rsidR="00F37414">
        <w:rPr>
          <w:rFonts w:cs="Times New Roman"/>
          <w:bCs/>
          <w:sz w:val="24"/>
          <w:szCs w:val="24"/>
        </w:rPr>
        <w:t>Альмухамедов</w:t>
      </w:r>
      <w:proofErr w:type="spellEnd"/>
      <w:r w:rsidR="00F37414">
        <w:rPr>
          <w:rFonts w:cs="Times New Roman"/>
          <w:bCs/>
          <w:sz w:val="24"/>
          <w:szCs w:val="24"/>
        </w:rPr>
        <w:t>,</w:t>
      </w:r>
      <w:r w:rsidR="00F37414" w:rsidRPr="00643171">
        <w:rPr>
          <w:rFonts w:cs="Times New Roman"/>
          <w:bCs/>
          <w:sz w:val="24"/>
          <w:szCs w:val="24"/>
        </w:rPr>
        <w:t xml:space="preserve"> </w:t>
      </w:r>
      <w:r w:rsidR="00F37414" w:rsidRPr="00643171">
        <w:rPr>
          <w:rFonts w:cs="Times New Roman"/>
          <w:bCs/>
          <w:iCs/>
          <w:sz w:val="24"/>
          <w:szCs w:val="24"/>
        </w:rPr>
        <w:t>И.</w:t>
      </w:r>
      <w:r w:rsidR="00F37414">
        <w:rPr>
          <w:rFonts w:cs="Times New Roman"/>
          <w:bCs/>
          <w:iCs/>
          <w:sz w:val="24"/>
          <w:szCs w:val="24"/>
        </w:rPr>
        <w:t xml:space="preserve"> </w:t>
      </w:r>
      <w:r w:rsidR="00F37414" w:rsidRPr="00643171">
        <w:rPr>
          <w:rFonts w:cs="Times New Roman"/>
          <w:bCs/>
          <w:iCs/>
          <w:sz w:val="24"/>
          <w:szCs w:val="24"/>
        </w:rPr>
        <w:t>В</w:t>
      </w:r>
      <w:r w:rsidR="00F37414">
        <w:rPr>
          <w:rFonts w:cs="Times New Roman"/>
          <w:bCs/>
          <w:iCs/>
          <w:sz w:val="24"/>
          <w:szCs w:val="24"/>
        </w:rPr>
        <w:t xml:space="preserve">. </w:t>
      </w:r>
      <w:r w:rsidRPr="00643171">
        <w:rPr>
          <w:rFonts w:cs="Times New Roman"/>
          <w:bCs/>
          <w:iCs/>
          <w:sz w:val="24"/>
          <w:szCs w:val="24"/>
        </w:rPr>
        <w:t xml:space="preserve">Гордиенко, </w:t>
      </w:r>
      <w:r w:rsidR="00F37414" w:rsidRPr="00643171">
        <w:rPr>
          <w:rFonts w:cs="Times New Roman"/>
          <w:bCs/>
          <w:iCs/>
          <w:sz w:val="24"/>
          <w:szCs w:val="24"/>
        </w:rPr>
        <w:t>М.</w:t>
      </w:r>
      <w:r w:rsidR="00F37414">
        <w:rPr>
          <w:rFonts w:cs="Times New Roman"/>
          <w:bCs/>
          <w:iCs/>
          <w:sz w:val="24"/>
          <w:szCs w:val="24"/>
        </w:rPr>
        <w:t xml:space="preserve"> </w:t>
      </w:r>
      <w:r w:rsidR="00F37414" w:rsidRPr="00643171">
        <w:rPr>
          <w:rFonts w:cs="Times New Roman"/>
          <w:bCs/>
          <w:iCs/>
          <w:sz w:val="24"/>
          <w:szCs w:val="24"/>
        </w:rPr>
        <w:t>И.</w:t>
      </w:r>
      <w:r w:rsidR="00F37414">
        <w:rPr>
          <w:rFonts w:cs="Times New Roman"/>
          <w:bCs/>
          <w:iCs/>
          <w:sz w:val="24"/>
          <w:szCs w:val="24"/>
        </w:rPr>
        <w:t xml:space="preserve"> </w:t>
      </w:r>
      <w:r w:rsidRPr="00643171">
        <w:rPr>
          <w:rFonts w:cs="Times New Roman"/>
          <w:bCs/>
          <w:iCs/>
          <w:sz w:val="24"/>
          <w:szCs w:val="24"/>
        </w:rPr>
        <w:t>Кузьмин, О.</w:t>
      </w:r>
      <w:r w:rsidR="00F37414">
        <w:rPr>
          <w:rFonts w:cs="Times New Roman"/>
          <w:bCs/>
          <w:iCs/>
          <w:sz w:val="24"/>
          <w:szCs w:val="24"/>
        </w:rPr>
        <w:t xml:space="preserve"> </w:t>
      </w:r>
      <w:proofErr w:type="spellStart"/>
      <w:r w:rsidR="00F37414">
        <w:rPr>
          <w:rFonts w:cs="Times New Roman"/>
          <w:bCs/>
          <w:iCs/>
          <w:sz w:val="24"/>
          <w:szCs w:val="24"/>
        </w:rPr>
        <w:t>Томуртогоо</w:t>
      </w:r>
      <w:proofErr w:type="spellEnd"/>
      <w:r w:rsidR="00F37414">
        <w:rPr>
          <w:rFonts w:cs="Times New Roman"/>
          <w:bCs/>
          <w:iCs/>
          <w:sz w:val="24"/>
          <w:szCs w:val="24"/>
        </w:rPr>
        <w:t xml:space="preserve">, Д. </w:t>
      </w:r>
      <w:proofErr w:type="spellStart"/>
      <w:r w:rsidR="00F37414">
        <w:rPr>
          <w:rFonts w:cs="Times New Roman"/>
          <w:bCs/>
          <w:iCs/>
          <w:sz w:val="24"/>
          <w:szCs w:val="24"/>
        </w:rPr>
        <w:t>Томурхуу</w:t>
      </w:r>
      <w:proofErr w:type="spellEnd"/>
      <w:r w:rsidRPr="00643171">
        <w:rPr>
          <w:rFonts w:cs="Times New Roman"/>
          <w:bCs/>
          <w:sz w:val="24"/>
          <w:szCs w:val="24"/>
        </w:rPr>
        <w:t xml:space="preserve"> </w:t>
      </w:r>
      <w:r w:rsidR="00F37414">
        <w:rPr>
          <w:rFonts w:cs="Times New Roman"/>
          <w:bCs/>
          <w:sz w:val="24"/>
          <w:szCs w:val="24"/>
        </w:rPr>
        <w:t xml:space="preserve">// Геотектоника. </w:t>
      </w:r>
      <w:r w:rsidR="00247024">
        <w:rPr>
          <w:rFonts w:cs="Times New Roman"/>
          <w:bCs/>
          <w:sz w:val="24"/>
          <w:szCs w:val="24"/>
        </w:rPr>
        <w:t>–</w:t>
      </w:r>
      <w:r w:rsidR="00F37414">
        <w:rPr>
          <w:rFonts w:cs="Times New Roman"/>
          <w:bCs/>
          <w:sz w:val="24"/>
          <w:szCs w:val="24"/>
        </w:rPr>
        <w:t xml:space="preserve"> </w:t>
      </w:r>
      <w:r w:rsidR="00247024">
        <w:rPr>
          <w:rFonts w:cs="Times New Roman"/>
          <w:bCs/>
          <w:sz w:val="24"/>
          <w:szCs w:val="24"/>
        </w:rPr>
        <w:t>М., 1996. – №4. – С.</w:t>
      </w:r>
      <w:r w:rsidRPr="00643171">
        <w:rPr>
          <w:rFonts w:cs="Times New Roman"/>
          <w:bCs/>
          <w:sz w:val="24"/>
          <w:szCs w:val="24"/>
        </w:rPr>
        <w:t>25-42.</w:t>
      </w:r>
    </w:p>
    <w:p w:rsidR="00E37B3E" w:rsidRPr="00643171" w:rsidRDefault="00E37B3E" w:rsidP="002F719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643171">
        <w:rPr>
          <w:rFonts w:ascii="Times New Roman" w:hAnsi="Times New Roman"/>
          <w:bCs/>
          <w:iCs/>
          <w:sz w:val="24"/>
        </w:rPr>
        <w:t>Гордиенко</w:t>
      </w:r>
      <w:r w:rsidR="00F37414">
        <w:rPr>
          <w:rFonts w:ascii="Times New Roman" w:hAnsi="Times New Roman"/>
          <w:bCs/>
          <w:iCs/>
          <w:sz w:val="24"/>
        </w:rPr>
        <w:t>, И. В.</w:t>
      </w:r>
      <w:r w:rsidRPr="00643171">
        <w:rPr>
          <w:rFonts w:ascii="Times New Roman" w:hAnsi="Times New Roman"/>
          <w:bCs/>
          <w:iCs/>
          <w:sz w:val="24"/>
        </w:rPr>
        <w:t xml:space="preserve"> </w:t>
      </w:r>
      <w:r w:rsidR="00F37414" w:rsidRPr="00643171">
        <w:rPr>
          <w:rFonts w:ascii="Times New Roman" w:hAnsi="Times New Roman"/>
          <w:sz w:val="24"/>
        </w:rPr>
        <w:t xml:space="preserve">Положение венд-раннекембрийских </w:t>
      </w:r>
      <w:proofErr w:type="spellStart"/>
      <w:r w:rsidR="00F37414" w:rsidRPr="00643171">
        <w:rPr>
          <w:rFonts w:ascii="Times New Roman" w:hAnsi="Times New Roman"/>
          <w:sz w:val="24"/>
        </w:rPr>
        <w:t>офиолитовых</w:t>
      </w:r>
      <w:proofErr w:type="spellEnd"/>
      <w:r w:rsidR="00F37414" w:rsidRPr="00643171">
        <w:rPr>
          <w:rFonts w:ascii="Times New Roman" w:hAnsi="Times New Roman"/>
          <w:sz w:val="24"/>
        </w:rPr>
        <w:t xml:space="preserve"> и </w:t>
      </w:r>
      <w:proofErr w:type="spellStart"/>
      <w:r w:rsidR="00F37414" w:rsidRPr="00643171">
        <w:rPr>
          <w:rFonts w:ascii="Times New Roman" w:hAnsi="Times New Roman"/>
          <w:sz w:val="24"/>
        </w:rPr>
        <w:t>островодужных</w:t>
      </w:r>
      <w:proofErr w:type="spellEnd"/>
      <w:r w:rsidR="00F37414" w:rsidRPr="00643171">
        <w:rPr>
          <w:rFonts w:ascii="Times New Roman" w:hAnsi="Times New Roman"/>
          <w:sz w:val="24"/>
        </w:rPr>
        <w:t xml:space="preserve"> комплексов </w:t>
      </w:r>
      <w:proofErr w:type="spellStart"/>
      <w:r w:rsidR="00F37414" w:rsidRPr="00643171">
        <w:rPr>
          <w:rFonts w:ascii="Times New Roman" w:hAnsi="Times New Roman"/>
          <w:sz w:val="24"/>
        </w:rPr>
        <w:t>Джидинской</w:t>
      </w:r>
      <w:proofErr w:type="spellEnd"/>
      <w:r w:rsidR="00F37414" w:rsidRPr="00643171">
        <w:rPr>
          <w:rFonts w:ascii="Times New Roman" w:hAnsi="Times New Roman"/>
          <w:sz w:val="24"/>
        </w:rPr>
        <w:t xml:space="preserve"> зоны </w:t>
      </w:r>
      <w:proofErr w:type="spellStart"/>
      <w:r w:rsidR="00F37414" w:rsidRPr="00643171">
        <w:rPr>
          <w:rFonts w:ascii="Times New Roman" w:hAnsi="Times New Roman"/>
          <w:sz w:val="24"/>
        </w:rPr>
        <w:t>каледонид</w:t>
      </w:r>
      <w:proofErr w:type="spellEnd"/>
      <w:r w:rsidR="00F37414" w:rsidRPr="00643171">
        <w:rPr>
          <w:rFonts w:ascii="Times New Roman" w:hAnsi="Times New Roman"/>
          <w:sz w:val="24"/>
        </w:rPr>
        <w:t xml:space="preserve"> в структурах Палеоазиатского океана по палеомагнитным данным</w:t>
      </w:r>
      <w:r w:rsidR="00F37414">
        <w:rPr>
          <w:rFonts w:ascii="Times New Roman" w:hAnsi="Times New Roman"/>
          <w:sz w:val="24"/>
        </w:rPr>
        <w:t xml:space="preserve"> /</w:t>
      </w:r>
      <w:r w:rsidR="00F37414" w:rsidRPr="00643171">
        <w:rPr>
          <w:rFonts w:ascii="Times New Roman" w:hAnsi="Times New Roman"/>
          <w:bCs/>
          <w:iCs/>
          <w:sz w:val="24"/>
        </w:rPr>
        <w:t xml:space="preserve"> </w:t>
      </w:r>
      <w:r w:rsidR="00F37414">
        <w:rPr>
          <w:rFonts w:ascii="Times New Roman" w:hAnsi="Times New Roman"/>
          <w:bCs/>
          <w:iCs/>
          <w:sz w:val="24"/>
        </w:rPr>
        <w:t xml:space="preserve">И. В. Гордиенко, </w:t>
      </w:r>
      <w:r w:rsidR="00F37414" w:rsidRPr="00643171">
        <w:rPr>
          <w:rFonts w:ascii="Times New Roman" w:hAnsi="Times New Roman"/>
          <w:bCs/>
          <w:iCs/>
          <w:sz w:val="24"/>
        </w:rPr>
        <w:t>Н.</w:t>
      </w:r>
      <w:r w:rsidR="00F37414">
        <w:rPr>
          <w:rFonts w:ascii="Times New Roman" w:hAnsi="Times New Roman"/>
          <w:bCs/>
          <w:iCs/>
          <w:sz w:val="24"/>
        </w:rPr>
        <w:t xml:space="preserve"> </w:t>
      </w:r>
      <w:r w:rsidR="00F37414" w:rsidRPr="00643171">
        <w:rPr>
          <w:rFonts w:ascii="Times New Roman" w:hAnsi="Times New Roman"/>
          <w:bCs/>
          <w:iCs/>
          <w:sz w:val="24"/>
        </w:rPr>
        <w:t>Э</w:t>
      </w:r>
      <w:r w:rsidR="00F37414">
        <w:rPr>
          <w:rFonts w:ascii="Times New Roman" w:hAnsi="Times New Roman"/>
          <w:bCs/>
          <w:iCs/>
          <w:sz w:val="24"/>
        </w:rPr>
        <w:t>.</w:t>
      </w:r>
      <w:r w:rsidR="00F37414" w:rsidRPr="00643171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643171">
        <w:rPr>
          <w:rFonts w:ascii="Times New Roman" w:hAnsi="Times New Roman"/>
          <w:bCs/>
          <w:iCs/>
          <w:sz w:val="24"/>
        </w:rPr>
        <w:t>Михальцов</w:t>
      </w:r>
      <w:proofErr w:type="spellEnd"/>
      <w:r w:rsidRPr="00643171">
        <w:rPr>
          <w:rFonts w:ascii="Times New Roman" w:hAnsi="Times New Roman"/>
          <w:bCs/>
          <w:iCs/>
          <w:sz w:val="24"/>
        </w:rPr>
        <w:t xml:space="preserve"> </w:t>
      </w:r>
      <w:r w:rsidR="00174232" w:rsidRPr="00643171">
        <w:rPr>
          <w:rFonts w:ascii="Times New Roman" w:hAnsi="Times New Roman"/>
          <w:sz w:val="24"/>
        </w:rPr>
        <w:t xml:space="preserve">// Доклады </w:t>
      </w:r>
      <w:r w:rsidR="00247024">
        <w:rPr>
          <w:rFonts w:ascii="Times New Roman" w:hAnsi="Times New Roman"/>
          <w:sz w:val="24"/>
        </w:rPr>
        <w:t xml:space="preserve">АН. </w:t>
      </w:r>
      <w:r w:rsidR="00247024">
        <w:rPr>
          <w:bCs/>
          <w:sz w:val="24"/>
          <w:szCs w:val="24"/>
        </w:rPr>
        <w:t>–</w:t>
      </w:r>
      <w:r w:rsidRPr="00643171">
        <w:rPr>
          <w:rFonts w:ascii="Times New Roman" w:hAnsi="Times New Roman"/>
          <w:sz w:val="24"/>
        </w:rPr>
        <w:t xml:space="preserve"> </w:t>
      </w:r>
      <w:r w:rsidR="00247024">
        <w:rPr>
          <w:rFonts w:ascii="Times New Roman" w:hAnsi="Times New Roman"/>
          <w:sz w:val="24"/>
        </w:rPr>
        <w:t>М., 2001.</w:t>
      </w:r>
      <w:r w:rsidR="00247024" w:rsidRPr="00247024">
        <w:rPr>
          <w:bCs/>
          <w:sz w:val="24"/>
          <w:szCs w:val="24"/>
        </w:rPr>
        <w:t xml:space="preserve"> </w:t>
      </w:r>
      <w:r w:rsidR="00247024">
        <w:rPr>
          <w:bCs/>
          <w:sz w:val="24"/>
          <w:szCs w:val="24"/>
        </w:rPr>
        <w:t>–</w:t>
      </w:r>
      <w:r w:rsidR="00247024">
        <w:rPr>
          <w:rFonts w:ascii="Times New Roman" w:hAnsi="Times New Roman"/>
          <w:sz w:val="24"/>
        </w:rPr>
        <w:t xml:space="preserve"> Т.379, №4. </w:t>
      </w:r>
      <w:r w:rsidR="00247024">
        <w:rPr>
          <w:bCs/>
          <w:sz w:val="24"/>
          <w:szCs w:val="24"/>
        </w:rPr>
        <w:t>–</w:t>
      </w:r>
      <w:r w:rsidR="00247024">
        <w:rPr>
          <w:rFonts w:ascii="Times New Roman" w:hAnsi="Times New Roman"/>
          <w:sz w:val="24"/>
        </w:rPr>
        <w:t xml:space="preserve"> С</w:t>
      </w:r>
      <w:r w:rsidRPr="00643171">
        <w:rPr>
          <w:rFonts w:ascii="Times New Roman" w:hAnsi="Times New Roman"/>
          <w:sz w:val="24"/>
        </w:rPr>
        <w:t>.508-513.</w:t>
      </w:r>
    </w:p>
    <w:p w:rsidR="00E37B3E" w:rsidRPr="00643171" w:rsidRDefault="00E37B3E" w:rsidP="002F719C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 w:rsidRPr="00643171">
        <w:rPr>
          <w:rFonts w:ascii="Times New Roman" w:hAnsi="Times New Roman"/>
          <w:bCs/>
          <w:iCs/>
          <w:sz w:val="24"/>
          <w:szCs w:val="28"/>
        </w:rPr>
        <w:t>Гордиенко</w:t>
      </w:r>
      <w:r w:rsidR="00247024">
        <w:rPr>
          <w:rFonts w:ascii="Times New Roman" w:hAnsi="Times New Roman"/>
          <w:bCs/>
          <w:iCs/>
          <w:sz w:val="24"/>
          <w:szCs w:val="28"/>
        </w:rPr>
        <w:t>, И. В.</w:t>
      </w:r>
      <w:r w:rsidR="00247024" w:rsidRPr="00247024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="00247024" w:rsidRPr="00643171">
        <w:rPr>
          <w:rFonts w:ascii="Times New Roman" w:hAnsi="Times New Roman"/>
          <w:bCs/>
          <w:sz w:val="24"/>
          <w:szCs w:val="28"/>
        </w:rPr>
        <w:t xml:space="preserve">Вещественный состав, </w:t>
      </w:r>
      <w:r w:rsidR="00247024" w:rsidRPr="00643171">
        <w:rPr>
          <w:rFonts w:ascii="Times New Roman" w:hAnsi="Times New Roman"/>
          <w:bCs/>
          <w:sz w:val="24"/>
          <w:szCs w:val="28"/>
          <w:lang w:val="en-US"/>
        </w:rPr>
        <w:t>U</w:t>
      </w:r>
      <w:r w:rsidR="00247024" w:rsidRPr="00643171">
        <w:rPr>
          <w:rFonts w:ascii="Times New Roman" w:hAnsi="Times New Roman"/>
          <w:bCs/>
          <w:sz w:val="24"/>
          <w:szCs w:val="28"/>
        </w:rPr>
        <w:t>-</w:t>
      </w:r>
      <w:proofErr w:type="spellStart"/>
      <w:r w:rsidR="00247024" w:rsidRPr="00643171">
        <w:rPr>
          <w:rFonts w:ascii="Times New Roman" w:hAnsi="Times New Roman"/>
          <w:bCs/>
          <w:sz w:val="24"/>
          <w:szCs w:val="28"/>
          <w:lang w:val="en-US"/>
        </w:rPr>
        <w:t>Pb</w:t>
      </w:r>
      <w:proofErr w:type="spellEnd"/>
      <w:r w:rsidR="00247024" w:rsidRPr="00643171">
        <w:rPr>
          <w:rFonts w:ascii="Times New Roman" w:hAnsi="Times New Roman"/>
          <w:bCs/>
          <w:sz w:val="24"/>
          <w:szCs w:val="28"/>
        </w:rPr>
        <w:t xml:space="preserve"> возраст и геодинамическая позиция </w:t>
      </w:r>
      <w:proofErr w:type="spellStart"/>
      <w:r w:rsidR="00247024" w:rsidRPr="00643171">
        <w:rPr>
          <w:rFonts w:ascii="Times New Roman" w:hAnsi="Times New Roman"/>
          <w:bCs/>
          <w:sz w:val="24"/>
          <w:szCs w:val="28"/>
        </w:rPr>
        <w:t>островодужных</w:t>
      </w:r>
      <w:proofErr w:type="spellEnd"/>
      <w:r w:rsidR="00247024" w:rsidRPr="00643171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="00247024" w:rsidRPr="00643171">
        <w:rPr>
          <w:rFonts w:ascii="Times New Roman" w:hAnsi="Times New Roman"/>
          <w:bCs/>
          <w:sz w:val="24"/>
          <w:szCs w:val="28"/>
        </w:rPr>
        <w:t>габброидов</w:t>
      </w:r>
      <w:proofErr w:type="spellEnd"/>
      <w:r w:rsidR="00247024" w:rsidRPr="00643171">
        <w:rPr>
          <w:rFonts w:ascii="Times New Roman" w:hAnsi="Times New Roman"/>
          <w:bCs/>
          <w:sz w:val="24"/>
          <w:szCs w:val="28"/>
        </w:rPr>
        <w:t xml:space="preserve"> и </w:t>
      </w:r>
      <w:proofErr w:type="spellStart"/>
      <w:r w:rsidR="00247024" w:rsidRPr="00643171">
        <w:rPr>
          <w:rFonts w:ascii="Times New Roman" w:hAnsi="Times New Roman"/>
          <w:bCs/>
          <w:sz w:val="24"/>
          <w:szCs w:val="28"/>
        </w:rPr>
        <w:t>гранитоидов</w:t>
      </w:r>
      <w:proofErr w:type="spellEnd"/>
      <w:r w:rsidR="00247024" w:rsidRPr="00643171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="00247024" w:rsidRPr="00643171">
        <w:rPr>
          <w:rFonts w:ascii="Times New Roman" w:hAnsi="Times New Roman"/>
          <w:bCs/>
          <w:sz w:val="24"/>
          <w:szCs w:val="28"/>
        </w:rPr>
        <w:t>Джидинской</w:t>
      </w:r>
      <w:proofErr w:type="spellEnd"/>
      <w:r w:rsidR="00247024" w:rsidRPr="00643171">
        <w:rPr>
          <w:rFonts w:ascii="Times New Roman" w:hAnsi="Times New Roman"/>
          <w:bCs/>
          <w:sz w:val="24"/>
          <w:szCs w:val="28"/>
        </w:rPr>
        <w:t xml:space="preserve"> зоны (Юго-Западное Забайкалье, Северная Монголия)</w:t>
      </w:r>
      <w:r w:rsidR="00247024">
        <w:rPr>
          <w:rFonts w:ascii="Times New Roman" w:hAnsi="Times New Roman"/>
          <w:bCs/>
          <w:sz w:val="24"/>
          <w:szCs w:val="28"/>
        </w:rPr>
        <w:t xml:space="preserve"> /</w:t>
      </w:r>
      <w:r w:rsidRPr="00643171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="00247024">
        <w:rPr>
          <w:rFonts w:ascii="Times New Roman" w:hAnsi="Times New Roman"/>
          <w:bCs/>
          <w:iCs/>
          <w:sz w:val="24"/>
          <w:szCs w:val="28"/>
        </w:rPr>
        <w:t xml:space="preserve">И. В. Гордиенко, </w:t>
      </w:r>
      <w:r w:rsidR="00247024" w:rsidRPr="00643171">
        <w:rPr>
          <w:rFonts w:ascii="Times New Roman" w:hAnsi="Times New Roman"/>
          <w:bCs/>
          <w:iCs/>
          <w:sz w:val="24"/>
          <w:szCs w:val="28"/>
        </w:rPr>
        <w:t>В.</w:t>
      </w:r>
      <w:r w:rsidR="00247024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="00247024" w:rsidRPr="00643171">
        <w:rPr>
          <w:rFonts w:ascii="Times New Roman" w:hAnsi="Times New Roman"/>
          <w:bCs/>
          <w:iCs/>
          <w:sz w:val="24"/>
          <w:szCs w:val="28"/>
        </w:rPr>
        <w:t>П.</w:t>
      </w:r>
      <w:r w:rsidR="00247024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Pr="00643171">
        <w:rPr>
          <w:rFonts w:ascii="Times New Roman" w:hAnsi="Times New Roman"/>
          <w:bCs/>
          <w:iCs/>
          <w:sz w:val="24"/>
          <w:szCs w:val="28"/>
        </w:rPr>
        <w:t>Ковач</w:t>
      </w:r>
      <w:r w:rsidR="00247024">
        <w:rPr>
          <w:rFonts w:ascii="Times New Roman" w:hAnsi="Times New Roman"/>
          <w:bCs/>
          <w:iCs/>
          <w:sz w:val="24"/>
          <w:szCs w:val="28"/>
        </w:rPr>
        <w:t xml:space="preserve">, </w:t>
      </w:r>
      <w:r w:rsidR="00247024" w:rsidRPr="00643171">
        <w:rPr>
          <w:rFonts w:ascii="Times New Roman" w:hAnsi="Times New Roman"/>
          <w:bCs/>
          <w:iCs/>
          <w:sz w:val="24"/>
          <w:szCs w:val="28"/>
        </w:rPr>
        <w:t>Д.</w:t>
      </w:r>
      <w:r w:rsidR="00247024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="00247024" w:rsidRPr="00643171">
        <w:rPr>
          <w:rFonts w:ascii="Times New Roman" w:hAnsi="Times New Roman"/>
          <w:bCs/>
          <w:iCs/>
          <w:sz w:val="24"/>
          <w:szCs w:val="28"/>
        </w:rPr>
        <w:t>В.</w:t>
      </w:r>
      <w:r w:rsidR="00247024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Pr="00643171">
        <w:rPr>
          <w:rFonts w:ascii="Times New Roman" w:hAnsi="Times New Roman"/>
          <w:bCs/>
          <w:iCs/>
          <w:sz w:val="24"/>
          <w:szCs w:val="28"/>
        </w:rPr>
        <w:t xml:space="preserve">Гороховский, </w:t>
      </w:r>
      <w:r w:rsidR="00247024" w:rsidRPr="00643171">
        <w:rPr>
          <w:rFonts w:ascii="Times New Roman" w:hAnsi="Times New Roman"/>
          <w:bCs/>
          <w:iCs/>
          <w:sz w:val="24"/>
          <w:szCs w:val="28"/>
        </w:rPr>
        <w:t>Е.</w:t>
      </w:r>
      <w:r w:rsidR="00247024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="00247024" w:rsidRPr="00643171">
        <w:rPr>
          <w:rFonts w:ascii="Times New Roman" w:hAnsi="Times New Roman"/>
          <w:bCs/>
          <w:iCs/>
          <w:sz w:val="24"/>
          <w:szCs w:val="28"/>
        </w:rPr>
        <w:t>Б.</w:t>
      </w:r>
      <w:r w:rsidR="00247024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Pr="00643171">
        <w:rPr>
          <w:rFonts w:ascii="Times New Roman" w:hAnsi="Times New Roman"/>
          <w:bCs/>
          <w:iCs/>
          <w:sz w:val="24"/>
          <w:szCs w:val="28"/>
        </w:rPr>
        <w:t xml:space="preserve">Сальникова, </w:t>
      </w:r>
      <w:r w:rsidR="00247024" w:rsidRPr="00643171">
        <w:rPr>
          <w:rFonts w:ascii="Times New Roman" w:hAnsi="Times New Roman"/>
          <w:bCs/>
          <w:iCs/>
          <w:sz w:val="24"/>
          <w:szCs w:val="28"/>
        </w:rPr>
        <w:t>А.</w:t>
      </w:r>
      <w:r w:rsidR="00247024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="00247024" w:rsidRPr="00643171">
        <w:rPr>
          <w:rFonts w:ascii="Times New Roman" w:hAnsi="Times New Roman"/>
          <w:bCs/>
          <w:iCs/>
          <w:sz w:val="24"/>
          <w:szCs w:val="28"/>
        </w:rPr>
        <w:t>Б.</w:t>
      </w:r>
      <w:r w:rsidR="00247024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Pr="00643171">
        <w:rPr>
          <w:rFonts w:ascii="Times New Roman" w:hAnsi="Times New Roman"/>
          <w:bCs/>
          <w:iCs/>
          <w:sz w:val="24"/>
          <w:szCs w:val="28"/>
        </w:rPr>
        <w:t xml:space="preserve">Котов, </w:t>
      </w:r>
      <w:r w:rsidR="00247024" w:rsidRPr="00643171">
        <w:rPr>
          <w:rFonts w:ascii="Times New Roman" w:hAnsi="Times New Roman"/>
          <w:bCs/>
          <w:iCs/>
          <w:sz w:val="24"/>
          <w:szCs w:val="28"/>
        </w:rPr>
        <w:t>С.</w:t>
      </w:r>
      <w:r w:rsidR="00247024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="00247024" w:rsidRPr="00643171">
        <w:rPr>
          <w:rFonts w:ascii="Times New Roman" w:hAnsi="Times New Roman"/>
          <w:bCs/>
          <w:iCs/>
          <w:sz w:val="24"/>
          <w:szCs w:val="28"/>
        </w:rPr>
        <w:t>З.</w:t>
      </w:r>
      <w:r w:rsidR="00247024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Pr="00643171">
        <w:rPr>
          <w:rFonts w:ascii="Times New Roman" w:hAnsi="Times New Roman"/>
          <w:bCs/>
          <w:iCs/>
          <w:sz w:val="24"/>
          <w:szCs w:val="28"/>
        </w:rPr>
        <w:t xml:space="preserve">Яковлева, </w:t>
      </w:r>
      <w:r w:rsidR="00247024" w:rsidRPr="00643171">
        <w:rPr>
          <w:rFonts w:ascii="Times New Roman" w:hAnsi="Times New Roman"/>
          <w:bCs/>
          <w:iCs/>
          <w:sz w:val="24"/>
          <w:szCs w:val="28"/>
        </w:rPr>
        <w:t>Н.</w:t>
      </w:r>
      <w:r w:rsidR="00247024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="00247024" w:rsidRPr="00643171">
        <w:rPr>
          <w:rFonts w:ascii="Times New Roman" w:hAnsi="Times New Roman"/>
          <w:bCs/>
          <w:iCs/>
          <w:sz w:val="24"/>
          <w:szCs w:val="28"/>
        </w:rPr>
        <w:t>Ю.</w:t>
      </w:r>
      <w:r w:rsidR="00247024">
        <w:rPr>
          <w:rFonts w:ascii="Times New Roman" w:hAnsi="Times New Roman"/>
          <w:bCs/>
          <w:iCs/>
          <w:sz w:val="24"/>
          <w:szCs w:val="28"/>
        </w:rPr>
        <w:t xml:space="preserve"> </w:t>
      </w:r>
      <w:proofErr w:type="spellStart"/>
      <w:r w:rsidRPr="00643171">
        <w:rPr>
          <w:rFonts w:ascii="Times New Roman" w:hAnsi="Times New Roman"/>
          <w:bCs/>
          <w:iCs/>
          <w:sz w:val="24"/>
          <w:szCs w:val="28"/>
        </w:rPr>
        <w:t>Загорная</w:t>
      </w:r>
      <w:proofErr w:type="spellEnd"/>
      <w:r w:rsidRPr="00643171">
        <w:rPr>
          <w:rFonts w:ascii="Times New Roman" w:hAnsi="Times New Roman"/>
          <w:bCs/>
          <w:iCs/>
          <w:sz w:val="24"/>
          <w:szCs w:val="28"/>
        </w:rPr>
        <w:t xml:space="preserve">, </w:t>
      </w:r>
      <w:r w:rsidR="00247024" w:rsidRPr="00643171">
        <w:rPr>
          <w:rFonts w:ascii="Times New Roman" w:hAnsi="Times New Roman"/>
          <w:bCs/>
          <w:iCs/>
          <w:sz w:val="24"/>
          <w:szCs w:val="28"/>
        </w:rPr>
        <w:t>А.</w:t>
      </w:r>
      <w:r w:rsidR="00247024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="00247024" w:rsidRPr="00643171">
        <w:rPr>
          <w:rFonts w:ascii="Times New Roman" w:hAnsi="Times New Roman"/>
          <w:bCs/>
          <w:iCs/>
          <w:sz w:val="24"/>
          <w:szCs w:val="28"/>
        </w:rPr>
        <w:t>М.</w:t>
      </w:r>
      <w:r w:rsidR="00247024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Pr="00643171">
        <w:rPr>
          <w:rFonts w:ascii="Times New Roman" w:hAnsi="Times New Roman"/>
          <w:bCs/>
          <w:iCs/>
          <w:sz w:val="24"/>
          <w:szCs w:val="28"/>
        </w:rPr>
        <w:t xml:space="preserve">Федосеенко, </w:t>
      </w:r>
      <w:r w:rsidR="00247024" w:rsidRPr="00643171">
        <w:rPr>
          <w:rFonts w:ascii="Times New Roman" w:hAnsi="Times New Roman"/>
          <w:bCs/>
          <w:iCs/>
          <w:sz w:val="24"/>
          <w:szCs w:val="28"/>
        </w:rPr>
        <w:t>Ю.</w:t>
      </w:r>
      <w:r w:rsidR="00247024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="00247024" w:rsidRPr="00643171">
        <w:rPr>
          <w:rFonts w:ascii="Times New Roman" w:hAnsi="Times New Roman"/>
          <w:bCs/>
          <w:iCs/>
          <w:sz w:val="24"/>
          <w:szCs w:val="28"/>
        </w:rPr>
        <w:t>В</w:t>
      </w:r>
      <w:r w:rsidR="00247024">
        <w:rPr>
          <w:rFonts w:ascii="Times New Roman" w:hAnsi="Times New Roman"/>
          <w:bCs/>
          <w:iCs/>
          <w:sz w:val="24"/>
          <w:szCs w:val="28"/>
        </w:rPr>
        <w:t>.</w:t>
      </w:r>
      <w:r w:rsidR="00247024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643171">
        <w:rPr>
          <w:rFonts w:ascii="Times New Roman" w:hAnsi="Times New Roman"/>
          <w:bCs/>
          <w:iCs/>
          <w:sz w:val="24"/>
          <w:szCs w:val="28"/>
        </w:rPr>
        <w:t>Плоткина</w:t>
      </w:r>
      <w:proofErr w:type="spellEnd"/>
      <w:r w:rsidRPr="00643171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Pr="00643171">
        <w:rPr>
          <w:rFonts w:ascii="Times New Roman" w:hAnsi="Times New Roman"/>
          <w:bCs/>
          <w:sz w:val="24"/>
          <w:szCs w:val="28"/>
        </w:rPr>
        <w:t>// Геология и геофизика.</w:t>
      </w:r>
      <w:r w:rsidR="00247024">
        <w:rPr>
          <w:rFonts w:ascii="Times New Roman" w:hAnsi="Times New Roman"/>
          <w:bCs/>
          <w:sz w:val="24"/>
          <w:szCs w:val="28"/>
        </w:rPr>
        <w:t xml:space="preserve"> </w:t>
      </w:r>
      <w:r w:rsidR="00247024">
        <w:rPr>
          <w:bCs/>
          <w:sz w:val="24"/>
          <w:szCs w:val="24"/>
        </w:rPr>
        <w:t>–</w:t>
      </w:r>
      <w:r w:rsidRPr="00643171">
        <w:rPr>
          <w:rFonts w:ascii="Times New Roman" w:hAnsi="Times New Roman"/>
          <w:bCs/>
          <w:sz w:val="24"/>
          <w:szCs w:val="28"/>
        </w:rPr>
        <w:t xml:space="preserve"> </w:t>
      </w:r>
      <w:r w:rsidR="00247024">
        <w:rPr>
          <w:rFonts w:ascii="Times New Roman" w:hAnsi="Times New Roman"/>
          <w:bCs/>
          <w:sz w:val="24"/>
          <w:szCs w:val="28"/>
        </w:rPr>
        <w:t xml:space="preserve">Н., </w:t>
      </w:r>
      <w:r w:rsidRPr="00643171">
        <w:rPr>
          <w:rFonts w:ascii="Times New Roman" w:hAnsi="Times New Roman"/>
          <w:bCs/>
          <w:sz w:val="24"/>
          <w:szCs w:val="28"/>
        </w:rPr>
        <w:t xml:space="preserve">2006. </w:t>
      </w:r>
      <w:r w:rsidR="00247024">
        <w:rPr>
          <w:bCs/>
          <w:sz w:val="24"/>
          <w:szCs w:val="24"/>
        </w:rPr>
        <w:t xml:space="preserve">– </w:t>
      </w:r>
      <w:r w:rsidR="00247024">
        <w:rPr>
          <w:rFonts w:ascii="Times New Roman" w:hAnsi="Times New Roman"/>
          <w:bCs/>
          <w:sz w:val="24"/>
          <w:szCs w:val="28"/>
        </w:rPr>
        <w:t>Т. 47,</w:t>
      </w:r>
      <w:r w:rsidRPr="00643171">
        <w:rPr>
          <w:rFonts w:ascii="Times New Roman" w:hAnsi="Times New Roman"/>
          <w:bCs/>
          <w:sz w:val="24"/>
          <w:szCs w:val="28"/>
        </w:rPr>
        <w:t xml:space="preserve"> № 8.</w:t>
      </w:r>
      <w:r w:rsidR="00247024" w:rsidRPr="00247024">
        <w:rPr>
          <w:bCs/>
          <w:sz w:val="24"/>
          <w:szCs w:val="24"/>
        </w:rPr>
        <w:t xml:space="preserve"> </w:t>
      </w:r>
      <w:r w:rsidR="00247024">
        <w:rPr>
          <w:bCs/>
          <w:sz w:val="24"/>
          <w:szCs w:val="24"/>
        </w:rPr>
        <w:t>–</w:t>
      </w:r>
      <w:r w:rsidR="00247024">
        <w:rPr>
          <w:rFonts w:ascii="Times New Roman" w:hAnsi="Times New Roman"/>
          <w:bCs/>
          <w:sz w:val="24"/>
          <w:szCs w:val="28"/>
        </w:rPr>
        <w:t xml:space="preserve">  С.</w:t>
      </w:r>
      <w:r w:rsidRPr="00643171">
        <w:rPr>
          <w:rFonts w:ascii="Times New Roman" w:hAnsi="Times New Roman"/>
          <w:bCs/>
          <w:sz w:val="24"/>
          <w:szCs w:val="28"/>
        </w:rPr>
        <w:t xml:space="preserve">956-962. </w:t>
      </w:r>
    </w:p>
    <w:p w:rsidR="00E37B3E" w:rsidRPr="00643171" w:rsidRDefault="00E37B3E" w:rsidP="002F719C">
      <w:pPr>
        <w:pStyle w:val="2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8"/>
        </w:rPr>
      </w:pPr>
      <w:r w:rsidRPr="00643171">
        <w:rPr>
          <w:iCs/>
          <w:sz w:val="24"/>
          <w:szCs w:val="28"/>
        </w:rPr>
        <w:t>Гордиенко</w:t>
      </w:r>
      <w:r w:rsidR="00247024">
        <w:rPr>
          <w:iCs/>
          <w:sz w:val="24"/>
          <w:szCs w:val="28"/>
        </w:rPr>
        <w:t xml:space="preserve">, И. В. </w:t>
      </w:r>
      <w:proofErr w:type="spellStart"/>
      <w:r w:rsidR="00247024" w:rsidRPr="00643171">
        <w:rPr>
          <w:sz w:val="24"/>
          <w:szCs w:val="28"/>
        </w:rPr>
        <w:t>Джидинская</w:t>
      </w:r>
      <w:proofErr w:type="spellEnd"/>
      <w:r w:rsidR="00247024" w:rsidRPr="00643171">
        <w:rPr>
          <w:sz w:val="24"/>
          <w:szCs w:val="28"/>
        </w:rPr>
        <w:t xml:space="preserve"> </w:t>
      </w:r>
      <w:proofErr w:type="spellStart"/>
      <w:r w:rsidR="00247024" w:rsidRPr="00643171">
        <w:rPr>
          <w:sz w:val="24"/>
          <w:szCs w:val="28"/>
        </w:rPr>
        <w:t>островодужная</w:t>
      </w:r>
      <w:proofErr w:type="spellEnd"/>
      <w:r w:rsidR="00247024" w:rsidRPr="00643171">
        <w:rPr>
          <w:sz w:val="24"/>
          <w:szCs w:val="28"/>
        </w:rPr>
        <w:t xml:space="preserve"> система Палеоазиатского океана: строение и основные этапы геодинамической эволюции в венде-палеозое</w:t>
      </w:r>
      <w:r w:rsidR="00247024">
        <w:rPr>
          <w:sz w:val="24"/>
          <w:szCs w:val="28"/>
        </w:rPr>
        <w:t xml:space="preserve"> /И. В. Гордиенко,</w:t>
      </w:r>
      <w:r w:rsidR="00247024" w:rsidRPr="00643171">
        <w:rPr>
          <w:iCs/>
          <w:sz w:val="24"/>
          <w:szCs w:val="28"/>
        </w:rPr>
        <w:t xml:space="preserve"> А.</w:t>
      </w:r>
      <w:r w:rsidR="00247024">
        <w:rPr>
          <w:iCs/>
          <w:sz w:val="24"/>
          <w:szCs w:val="28"/>
        </w:rPr>
        <w:t xml:space="preserve"> </w:t>
      </w:r>
      <w:r w:rsidR="00247024" w:rsidRPr="00643171">
        <w:rPr>
          <w:iCs/>
          <w:sz w:val="24"/>
          <w:szCs w:val="28"/>
        </w:rPr>
        <w:t>В.</w:t>
      </w:r>
      <w:r w:rsidR="00247024">
        <w:rPr>
          <w:iCs/>
          <w:sz w:val="24"/>
          <w:szCs w:val="28"/>
        </w:rPr>
        <w:t xml:space="preserve"> </w:t>
      </w:r>
      <w:r w:rsidRPr="00643171">
        <w:rPr>
          <w:iCs/>
          <w:sz w:val="24"/>
          <w:szCs w:val="28"/>
        </w:rPr>
        <w:t xml:space="preserve">Филимонов, </w:t>
      </w:r>
      <w:r w:rsidR="00247024" w:rsidRPr="00643171">
        <w:rPr>
          <w:iCs/>
          <w:sz w:val="24"/>
          <w:szCs w:val="28"/>
        </w:rPr>
        <w:t>О.</w:t>
      </w:r>
      <w:r w:rsidR="00247024">
        <w:rPr>
          <w:iCs/>
          <w:sz w:val="24"/>
          <w:szCs w:val="28"/>
        </w:rPr>
        <w:t xml:space="preserve"> </w:t>
      </w:r>
      <w:r w:rsidR="00247024" w:rsidRPr="00643171">
        <w:rPr>
          <w:iCs/>
          <w:sz w:val="24"/>
          <w:szCs w:val="28"/>
        </w:rPr>
        <w:t>Р.</w:t>
      </w:r>
      <w:r w:rsidR="00247024">
        <w:rPr>
          <w:iCs/>
          <w:sz w:val="24"/>
          <w:szCs w:val="28"/>
        </w:rPr>
        <w:t xml:space="preserve"> </w:t>
      </w:r>
      <w:r w:rsidRPr="00643171">
        <w:rPr>
          <w:iCs/>
          <w:sz w:val="24"/>
          <w:szCs w:val="28"/>
        </w:rPr>
        <w:t xml:space="preserve">Минина, </w:t>
      </w:r>
      <w:r w:rsidR="00247024" w:rsidRPr="00643171">
        <w:rPr>
          <w:iCs/>
          <w:sz w:val="24"/>
          <w:szCs w:val="28"/>
        </w:rPr>
        <w:t>М.</w:t>
      </w:r>
      <w:r w:rsidR="00247024">
        <w:rPr>
          <w:iCs/>
          <w:sz w:val="24"/>
          <w:szCs w:val="28"/>
        </w:rPr>
        <w:t xml:space="preserve"> </w:t>
      </w:r>
      <w:r w:rsidR="00247024" w:rsidRPr="00643171">
        <w:rPr>
          <w:iCs/>
          <w:sz w:val="24"/>
          <w:szCs w:val="28"/>
        </w:rPr>
        <w:t>А.</w:t>
      </w:r>
      <w:r w:rsidR="00247024">
        <w:rPr>
          <w:iCs/>
          <w:sz w:val="24"/>
          <w:szCs w:val="28"/>
        </w:rPr>
        <w:t xml:space="preserve"> </w:t>
      </w:r>
      <w:proofErr w:type="spellStart"/>
      <w:r w:rsidRPr="00643171">
        <w:rPr>
          <w:iCs/>
          <w:sz w:val="24"/>
          <w:szCs w:val="28"/>
        </w:rPr>
        <w:t>Горнова</w:t>
      </w:r>
      <w:proofErr w:type="spellEnd"/>
      <w:r w:rsidRPr="00643171">
        <w:rPr>
          <w:iCs/>
          <w:sz w:val="24"/>
          <w:szCs w:val="28"/>
        </w:rPr>
        <w:t xml:space="preserve">, </w:t>
      </w:r>
      <w:r w:rsidR="00247024" w:rsidRPr="00643171">
        <w:rPr>
          <w:iCs/>
          <w:sz w:val="24"/>
          <w:szCs w:val="28"/>
        </w:rPr>
        <w:t>А.</w:t>
      </w:r>
      <w:r w:rsidR="00247024">
        <w:rPr>
          <w:iCs/>
          <w:sz w:val="24"/>
          <w:szCs w:val="28"/>
        </w:rPr>
        <w:t xml:space="preserve"> </w:t>
      </w:r>
      <w:r w:rsidR="00247024" w:rsidRPr="00643171">
        <w:rPr>
          <w:iCs/>
          <w:sz w:val="24"/>
          <w:szCs w:val="28"/>
        </w:rPr>
        <w:t>Я.</w:t>
      </w:r>
      <w:r w:rsidR="00247024">
        <w:rPr>
          <w:iCs/>
          <w:sz w:val="24"/>
          <w:szCs w:val="28"/>
        </w:rPr>
        <w:t xml:space="preserve"> </w:t>
      </w:r>
      <w:r w:rsidRPr="00643171">
        <w:rPr>
          <w:iCs/>
          <w:sz w:val="24"/>
          <w:szCs w:val="28"/>
        </w:rPr>
        <w:t xml:space="preserve">Медведев, </w:t>
      </w:r>
      <w:r w:rsidR="00247024" w:rsidRPr="00643171">
        <w:rPr>
          <w:iCs/>
          <w:sz w:val="24"/>
          <w:szCs w:val="28"/>
        </w:rPr>
        <w:t>В.</w:t>
      </w:r>
      <w:r w:rsidR="00247024">
        <w:rPr>
          <w:iCs/>
          <w:sz w:val="24"/>
          <w:szCs w:val="28"/>
        </w:rPr>
        <w:t xml:space="preserve"> </w:t>
      </w:r>
      <w:r w:rsidR="00247024" w:rsidRPr="00643171">
        <w:rPr>
          <w:iCs/>
          <w:sz w:val="24"/>
          <w:szCs w:val="28"/>
        </w:rPr>
        <w:t>С.</w:t>
      </w:r>
      <w:r w:rsidR="00247024">
        <w:rPr>
          <w:iCs/>
          <w:sz w:val="24"/>
          <w:szCs w:val="28"/>
        </w:rPr>
        <w:t xml:space="preserve"> </w:t>
      </w:r>
      <w:r w:rsidRPr="00643171">
        <w:rPr>
          <w:iCs/>
          <w:sz w:val="24"/>
          <w:szCs w:val="28"/>
        </w:rPr>
        <w:t xml:space="preserve">Климук, </w:t>
      </w:r>
      <w:r w:rsidR="00247024" w:rsidRPr="00643171">
        <w:rPr>
          <w:iCs/>
          <w:sz w:val="24"/>
          <w:szCs w:val="28"/>
        </w:rPr>
        <w:t>А.</w:t>
      </w:r>
      <w:r w:rsidR="00247024">
        <w:rPr>
          <w:iCs/>
          <w:sz w:val="24"/>
          <w:szCs w:val="28"/>
        </w:rPr>
        <w:t xml:space="preserve"> </w:t>
      </w:r>
      <w:r w:rsidR="00247024" w:rsidRPr="00643171">
        <w:rPr>
          <w:iCs/>
          <w:sz w:val="24"/>
          <w:szCs w:val="28"/>
        </w:rPr>
        <w:t>Л.</w:t>
      </w:r>
      <w:r w:rsidR="00247024">
        <w:rPr>
          <w:iCs/>
          <w:sz w:val="24"/>
          <w:szCs w:val="28"/>
        </w:rPr>
        <w:t xml:space="preserve"> </w:t>
      </w:r>
      <w:proofErr w:type="spellStart"/>
      <w:r w:rsidRPr="00643171">
        <w:rPr>
          <w:iCs/>
          <w:sz w:val="24"/>
          <w:szCs w:val="28"/>
        </w:rPr>
        <w:t>Елбаев</w:t>
      </w:r>
      <w:proofErr w:type="spellEnd"/>
      <w:r w:rsidR="00247024">
        <w:rPr>
          <w:iCs/>
          <w:sz w:val="24"/>
          <w:szCs w:val="28"/>
        </w:rPr>
        <w:t xml:space="preserve">, О. </w:t>
      </w:r>
      <w:proofErr w:type="spellStart"/>
      <w:r w:rsidR="00247024">
        <w:rPr>
          <w:iCs/>
          <w:sz w:val="24"/>
          <w:szCs w:val="28"/>
        </w:rPr>
        <w:t>Томуртогоо</w:t>
      </w:r>
      <w:proofErr w:type="spellEnd"/>
      <w:r w:rsidRPr="00643171">
        <w:rPr>
          <w:sz w:val="24"/>
          <w:szCs w:val="28"/>
        </w:rPr>
        <w:t xml:space="preserve"> </w:t>
      </w:r>
      <w:r w:rsidR="00F961A9">
        <w:rPr>
          <w:sz w:val="24"/>
          <w:szCs w:val="28"/>
        </w:rPr>
        <w:t xml:space="preserve">// Геология и геофизика. </w:t>
      </w:r>
      <w:r w:rsidR="00F961A9">
        <w:rPr>
          <w:rFonts w:cs="Times New Roman"/>
          <w:bCs/>
          <w:sz w:val="24"/>
          <w:szCs w:val="24"/>
        </w:rPr>
        <w:t>–</w:t>
      </w:r>
      <w:r w:rsidRPr="00643171">
        <w:rPr>
          <w:sz w:val="24"/>
          <w:szCs w:val="28"/>
        </w:rPr>
        <w:t xml:space="preserve"> </w:t>
      </w:r>
      <w:r w:rsidR="00F961A9">
        <w:rPr>
          <w:sz w:val="24"/>
          <w:szCs w:val="28"/>
        </w:rPr>
        <w:t xml:space="preserve">Н.,2007. </w:t>
      </w:r>
      <w:r w:rsidR="00F961A9">
        <w:rPr>
          <w:rFonts w:cs="Times New Roman"/>
          <w:bCs/>
          <w:sz w:val="24"/>
          <w:szCs w:val="24"/>
        </w:rPr>
        <w:t>–</w:t>
      </w:r>
      <w:r w:rsidR="00F961A9">
        <w:rPr>
          <w:sz w:val="24"/>
          <w:szCs w:val="28"/>
        </w:rPr>
        <w:t xml:space="preserve"> Т</w:t>
      </w:r>
      <w:r w:rsidRPr="00643171">
        <w:rPr>
          <w:sz w:val="24"/>
          <w:szCs w:val="28"/>
        </w:rPr>
        <w:t>. 48, №1.</w:t>
      </w:r>
      <w:r w:rsidR="00F961A9">
        <w:rPr>
          <w:sz w:val="24"/>
          <w:szCs w:val="28"/>
        </w:rPr>
        <w:t xml:space="preserve"> </w:t>
      </w:r>
      <w:r w:rsidR="00F961A9">
        <w:rPr>
          <w:rFonts w:cs="Times New Roman"/>
          <w:bCs/>
          <w:sz w:val="24"/>
          <w:szCs w:val="24"/>
        </w:rPr>
        <w:t>–</w:t>
      </w:r>
      <w:r w:rsidR="00F961A9">
        <w:rPr>
          <w:sz w:val="24"/>
          <w:szCs w:val="28"/>
        </w:rPr>
        <w:t xml:space="preserve"> С.</w:t>
      </w:r>
      <w:r w:rsidRPr="00643171">
        <w:rPr>
          <w:sz w:val="24"/>
          <w:szCs w:val="28"/>
        </w:rPr>
        <w:t>120-140.</w:t>
      </w:r>
    </w:p>
    <w:p w:rsidR="003D09B4" w:rsidRPr="00643171" w:rsidRDefault="003D09B4" w:rsidP="00047D1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3D09B4" w:rsidRPr="00643171" w:rsidSect="0064317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77C8"/>
    <w:multiLevelType w:val="hybridMultilevel"/>
    <w:tmpl w:val="FD927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487C"/>
    <w:multiLevelType w:val="hybridMultilevel"/>
    <w:tmpl w:val="6EF4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B5D9D"/>
    <w:multiLevelType w:val="hybridMultilevel"/>
    <w:tmpl w:val="0E9E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E360D"/>
    <w:multiLevelType w:val="hybridMultilevel"/>
    <w:tmpl w:val="FEA22BCA"/>
    <w:lvl w:ilvl="0" w:tplc="503C668C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685994"/>
    <w:multiLevelType w:val="hybridMultilevel"/>
    <w:tmpl w:val="159A301E"/>
    <w:lvl w:ilvl="0" w:tplc="B3DC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D3"/>
    <w:rsid w:val="00047D1C"/>
    <w:rsid w:val="0009524E"/>
    <w:rsid w:val="00174232"/>
    <w:rsid w:val="00182273"/>
    <w:rsid w:val="002162E3"/>
    <w:rsid w:val="00247024"/>
    <w:rsid w:val="002F719C"/>
    <w:rsid w:val="003418BD"/>
    <w:rsid w:val="003D09B4"/>
    <w:rsid w:val="004D1977"/>
    <w:rsid w:val="005C1DD3"/>
    <w:rsid w:val="006152FF"/>
    <w:rsid w:val="00643171"/>
    <w:rsid w:val="006E76D3"/>
    <w:rsid w:val="006F1983"/>
    <w:rsid w:val="00755814"/>
    <w:rsid w:val="007A468D"/>
    <w:rsid w:val="0085374B"/>
    <w:rsid w:val="008B000C"/>
    <w:rsid w:val="008B3B43"/>
    <w:rsid w:val="008E035A"/>
    <w:rsid w:val="009060A7"/>
    <w:rsid w:val="00930A56"/>
    <w:rsid w:val="00937234"/>
    <w:rsid w:val="0096208F"/>
    <w:rsid w:val="00A157FF"/>
    <w:rsid w:val="00A2708A"/>
    <w:rsid w:val="00AE45D3"/>
    <w:rsid w:val="00D37B72"/>
    <w:rsid w:val="00E37B3E"/>
    <w:rsid w:val="00EE3182"/>
    <w:rsid w:val="00EE3B77"/>
    <w:rsid w:val="00F37414"/>
    <w:rsid w:val="00F961A9"/>
    <w:rsid w:val="00FE7DAD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3E"/>
    <w:pPr>
      <w:ind w:left="720"/>
      <w:contextualSpacing/>
    </w:pPr>
  </w:style>
  <w:style w:type="paragraph" w:styleId="2">
    <w:name w:val="Body Text 2"/>
    <w:basedOn w:val="a"/>
    <w:link w:val="20"/>
    <w:rsid w:val="00E37B3E"/>
    <w:pPr>
      <w:autoSpaceDE w:val="0"/>
      <w:autoSpaceDN w:val="0"/>
      <w:spacing w:after="120" w:line="480" w:lineRule="auto"/>
    </w:pPr>
    <w:rPr>
      <w:rFonts w:ascii="Times New Roman" w:eastAsia="Times New Roman" w:hAnsi="Times New Roman" w:cs="Arial Unicode MS"/>
      <w:sz w:val="20"/>
      <w:szCs w:val="20"/>
      <w:lang w:eastAsia="ru-RU" w:bidi="my-MM"/>
    </w:rPr>
  </w:style>
  <w:style w:type="character" w:customStyle="1" w:styleId="20">
    <w:name w:val="Основной текст 2 Знак"/>
    <w:link w:val="2"/>
    <w:rsid w:val="00E37B3E"/>
    <w:rPr>
      <w:rFonts w:ascii="Times New Roman" w:eastAsia="Times New Roman" w:hAnsi="Times New Roman" w:cs="Arial Unicode MS"/>
      <w:sz w:val="20"/>
      <w:szCs w:val="20"/>
      <w:lang w:eastAsia="ru-RU" w:bidi="my-MM"/>
    </w:rPr>
  </w:style>
  <w:style w:type="character" w:styleId="a4">
    <w:name w:val="Hyperlink"/>
    <w:uiPriority w:val="99"/>
    <w:unhideWhenUsed/>
    <w:rsid w:val="00F3741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3E"/>
    <w:pPr>
      <w:ind w:left="720"/>
      <w:contextualSpacing/>
    </w:pPr>
  </w:style>
  <w:style w:type="paragraph" w:styleId="2">
    <w:name w:val="Body Text 2"/>
    <w:basedOn w:val="a"/>
    <w:link w:val="20"/>
    <w:rsid w:val="00E37B3E"/>
    <w:pPr>
      <w:autoSpaceDE w:val="0"/>
      <w:autoSpaceDN w:val="0"/>
      <w:spacing w:after="120" w:line="480" w:lineRule="auto"/>
    </w:pPr>
    <w:rPr>
      <w:rFonts w:ascii="Times New Roman" w:eastAsia="Times New Roman" w:hAnsi="Times New Roman" w:cs="Arial Unicode MS"/>
      <w:sz w:val="20"/>
      <w:szCs w:val="20"/>
      <w:lang w:eastAsia="ru-RU" w:bidi="my-MM"/>
    </w:rPr>
  </w:style>
  <w:style w:type="character" w:customStyle="1" w:styleId="20">
    <w:name w:val="Основной текст 2 Знак"/>
    <w:link w:val="2"/>
    <w:rsid w:val="00E37B3E"/>
    <w:rPr>
      <w:rFonts w:ascii="Times New Roman" w:eastAsia="Times New Roman" w:hAnsi="Times New Roman" w:cs="Arial Unicode MS"/>
      <w:sz w:val="20"/>
      <w:szCs w:val="20"/>
      <w:lang w:eastAsia="ru-RU" w:bidi="my-MM"/>
    </w:rPr>
  </w:style>
  <w:style w:type="character" w:styleId="a4">
    <w:name w:val="Hyperlink"/>
    <w:uiPriority w:val="99"/>
    <w:unhideWhenUsed/>
    <w:rsid w:val="00F374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kin9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Links>
    <vt:vector size="6" baseType="variant"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mailto:tsyga-94@mail.ru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НИУ1</cp:lastModifiedBy>
  <cp:revision>10</cp:revision>
  <dcterms:created xsi:type="dcterms:W3CDTF">2016-03-23T08:56:00Z</dcterms:created>
  <dcterms:modified xsi:type="dcterms:W3CDTF">2020-11-18T08:15:00Z</dcterms:modified>
</cp:coreProperties>
</file>