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304F" w14:textId="17840B89" w:rsidR="00A1569B" w:rsidRPr="00326309" w:rsidRDefault="00A1569B" w:rsidP="00B80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309">
        <w:rPr>
          <w:rFonts w:ascii="Times New Roman" w:hAnsi="Times New Roman" w:cs="Times New Roman"/>
          <w:b/>
          <w:bCs/>
          <w:sz w:val="24"/>
          <w:szCs w:val="24"/>
        </w:rPr>
        <w:t>Проблемы реализации ФГОС в дошкольном учреждении.</w:t>
      </w:r>
    </w:p>
    <w:p w14:paraId="493846FC" w14:textId="5D7ABE52" w:rsidR="00326309" w:rsidRPr="00326309" w:rsidRDefault="00326309" w:rsidP="0032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Алянчиков</w:t>
      </w:r>
      <w:proofErr w:type="spellEnd"/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Сергеевич</w:t>
      </w:r>
    </w:p>
    <w:p w14:paraId="2812C0A6" w14:textId="755A08EE" w:rsidR="00326309" w:rsidRPr="00326309" w:rsidRDefault="00326309" w:rsidP="0032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</w:p>
    <w:p w14:paraId="72756CBB" w14:textId="77777777" w:rsidR="00326309" w:rsidRPr="00326309" w:rsidRDefault="00326309" w:rsidP="0032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Сибирский государственный индустриальный университет, факультет педагогического образования, Новокузнецк, Россия</w:t>
      </w:r>
    </w:p>
    <w:p w14:paraId="1DD92644" w14:textId="2E786E8C" w:rsidR="00326309" w:rsidRPr="00326309" w:rsidRDefault="00326309" w:rsidP="0032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r w:rsidRPr="003263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x16has228@gmail.com</w:t>
      </w:r>
    </w:p>
    <w:p w14:paraId="3FBB3407" w14:textId="77777777" w:rsidR="00326309" w:rsidRPr="00326309" w:rsidRDefault="00326309" w:rsidP="00B80D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CB0F3C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36E7C" w14:textId="269BDEC2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>В последнее время проблем</w:t>
      </w:r>
      <w:r w:rsidR="00821B72" w:rsidRPr="00326309">
        <w:rPr>
          <w:rFonts w:ascii="Times New Roman" w:hAnsi="Times New Roman" w:cs="Times New Roman"/>
          <w:sz w:val="24"/>
          <w:szCs w:val="24"/>
        </w:rPr>
        <w:t>ы</w:t>
      </w:r>
      <w:r w:rsidRPr="00326309">
        <w:rPr>
          <w:rFonts w:ascii="Times New Roman" w:hAnsi="Times New Roman" w:cs="Times New Roman"/>
          <w:sz w:val="24"/>
          <w:szCs w:val="24"/>
        </w:rPr>
        <w:t xml:space="preserve"> социального развития ребенка особенно актуальна, ведь основным источником развития является окружающая действительность, которая и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определяет  путь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>, по которому ребенок приобретает новые свойства личности и формирует индивидуальность в процессе социального развития. </w:t>
      </w:r>
    </w:p>
    <w:p w14:paraId="58724F75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Другими словами, социальная ситуация развития – это соотношение внешних условий, воздействующих на ребенка, и его внутреннее отношение к этим условиям.  Следовательно, среда ДОУ, культура общения взрослого с ребенком, ребенка со сверстниками, диапазон, разнообразие видов деятельности, соотносящихся с возрастом ребенка – это и есть основные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компоненты  позитивной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социализации дошкольника.</w:t>
      </w:r>
    </w:p>
    <w:p w14:paraId="345F0F20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Основные структуры личности закладываются в первые годы жизни, а значит, на семью и дошкольные учреждения возлагается особая ответственность по воспитанию личностных качеств у подрастающего поколения. Современная практика дошкольного образования реализует положение о том, что в каждом ДОУ необходимо создавать условия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для полноценное социального развития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3DD40D60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Но как показывает практика, с каждым годом у большего количества дошкольников  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сужается  поле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активной деятельности, общения и проявления индивидуальности, формируются такие  устойчивые качества личности, как замкнутость, безынициативность, неуважительность к окружающим. Как правило, это отверженные и изолированные дети.</w:t>
      </w:r>
    </w:p>
    <w:p w14:paraId="0B11F20C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Преодоление этих негативных тенденций возможно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только  в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процессе  целенаправленного, систематического, содержательно наполненного взаимодействия всех субъектов образовательного процесса по   социально – эмоциональному развитию.</w:t>
      </w:r>
    </w:p>
    <w:p w14:paraId="4A7F657D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реальная  образовательная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ситуация в ДОУ не соответствует требованиям Государственного стандарта  в части обеспечения полноценного   социально -  личностного развития  ребенка и на современном этапе выявляются  следующие  противоречия:</w:t>
      </w:r>
    </w:p>
    <w:p w14:paraId="14654FEB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>*необходимость целостного  личностного развития ребенка – дошкольника (взаимосвязи всех личностных сфер развития ребенка: когнитивной, чувственно – эмоциональной, поведенческой) с одной стороны, приоритет  когнитивного компонента в программах, реализуемых в ДОУ с другой стороны;</w:t>
      </w:r>
    </w:p>
    <w:p w14:paraId="0DB7A63E" w14:textId="77777777" w:rsidR="00A1569B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востребованность  нового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качества  целостной воспитательной среды для  позитивного социально – эмоционального развития с одной стороны, отсутствие  механизмов ее  преобразования с этих позиций с другой стороны;</w:t>
      </w:r>
    </w:p>
    <w:p w14:paraId="3FCB407A" w14:textId="653C4CF3" w:rsidR="00644DC7" w:rsidRPr="00326309" w:rsidRDefault="00A1569B" w:rsidP="00B80D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*с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одной  стороны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 xml:space="preserve">  необходимость конструктивного  взаимодействия всех участников образовательного процесса, с другой стороны неготовность значительной части родителей  и педагогов к  сотрудничеству и диалогу в  аспекте личностного развития ребенка.</w:t>
      </w:r>
    </w:p>
    <w:p w14:paraId="5560F7A5" w14:textId="040947F7" w:rsidR="00326309" w:rsidRPr="00326309" w:rsidRDefault="00326309" w:rsidP="00B80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A8C18" w14:textId="0CE51AA2" w:rsidR="00326309" w:rsidRPr="00326309" w:rsidRDefault="00326309" w:rsidP="00326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30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C3B67AE" w14:textId="1E056C35" w:rsidR="00326309" w:rsidRPr="00326309" w:rsidRDefault="00326309" w:rsidP="00326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A7B8C" w14:textId="275D6BF1" w:rsidR="00326309" w:rsidRPr="00326309" w:rsidRDefault="00326309" w:rsidP="00326309">
      <w:pPr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proofErr w:type="spellStart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Бережнова</w:t>
        </w:r>
        <w:proofErr w:type="spellEnd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О.В.</w:t>
        </w:r>
      </w:hyperlink>
      <w:r w:rsidRPr="00326309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Тимофеева</w:t>
        </w:r>
        <w:proofErr w:type="spellEnd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Л.Л.</w:t>
        </w:r>
      </w:hyperlink>
      <w:hyperlink r:id="rId7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Проектирование</w:t>
        </w:r>
        <w:proofErr w:type="spellEnd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образовательной деятельности в детском саду: современные подходы</w:t>
        </w:r>
      </w:hyperlink>
      <w:r w:rsidRPr="00326309">
        <w:rPr>
          <w:rFonts w:ascii="Times New Roman" w:hAnsi="Times New Roman" w:cs="Times New Roman"/>
          <w:sz w:val="24"/>
          <w:szCs w:val="24"/>
        </w:rPr>
        <w:t>.- М.: </w:t>
      </w:r>
      <w:hyperlink r:id="rId8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Цветной мир</w:t>
        </w:r>
      </w:hyperlink>
      <w:r w:rsidRPr="00326309">
        <w:rPr>
          <w:rFonts w:ascii="Times New Roman" w:hAnsi="Times New Roman" w:cs="Times New Roman"/>
          <w:sz w:val="24"/>
          <w:szCs w:val="24"/>
        </w:rPr>
        <w:t>, 2013</w:t>
      </w:r>
    </w:p>
    <w:p w14:paraId="1C629DDA" w14:textId="7D1CF9FB" w:rsidR="00326309" w:rsidRPr="00326309" w:rsidRDefault="00326309" w:rsidP="00326309">
      <w:pPr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>2)</w:t>
      </w:r>
      <w:hyperlink r:id="rId9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Виноградова Н.А.</w:t>
        </w:r>
      </w:hyperlink>
      <w:r w:rsidRPr="0032630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26309">
        <w:rPr>
          <w:rFonts w:ascii="Times New Roman" w:hAnsi="Times New Roman" w:cs="Times New Roman"/>
          <w:sz w:val="24"/>
          <w:szCs w:val="24"/>
        </w:rPr>
        <w:fldChar w:fldCharType="begin"/>
      </w:r>
      <w:r w:rsidRPr="00326309">
        <w:rPr>
          <w:rFonts w:ascii="Times New Roman" w:hAnsi="Times New Roman" w:cs="Times New Roman"/>
          <w:sz w:val="24"/>
          <w:szCs w:val="24"/>
        </w:rPr>
        <w:instrText xml:space="preserve"> HYPERLINK "http://www.uchmag.ru/estore/authors/132723/" </w:instrText>
      </w:r>
      <w:r w:rsidRPr="003263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6309">
        <w:rPr>
          <w:rStyle w:val="a4"/>
          <w:rFonts w:ascii="Times New Roman" w:hAnsi="Times New Roman" w:cs="Times New Roman"/>
          <w:color w:val="auto"/>
          <w:sz w:val="24"/>
          <w:szCs w:val="24"/>
        </w:rPr>
        <w:t>Микляева</w:t>
      </w:r>
      <w:proofErr w:type="spellEnd"/>
      <w:r w:rsidRPr="0032630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26309">
        <w:rPr>
          <w:rStyle w:val="a4"/>
          <w:rFonts w:ascii="Times New Roman" w:hAnsi="Times New Roman" w:cs="Times New Roman"/>
          <w:color w:val="auto"/>
          <w:sz w:val="24"/>
          <w:szCs w:val="24"/>
        </w:rPr>
        <w:t>Н.В.</w:t>
      </w:r>
      <w:r w:rsidRPr="00326309">
        <w:rPr>
          <w:rFonts w:ascii="Times New Roman" w:hAnsi="Times New Roman" w:cs="Times New Roman"/>
          <w:sz w:val="24"/>
          <w:szCs w:val="24"/>
        </w:rPr>
        <w:fldChar w:fldCharType="end"/>
      </w:r>
      <w:hyperlink r:id="rId10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Интерактивная</w:t>
        </w:r>
        <w:proofErr w:type="spellEnd"/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предметно-развивающая и  игровая среда детского сада</w:t>
        </w:r>
      </w:hyperlink>
      <w:r w:rsidRPr="00326309">
        <w:rPr>
          <w:rFonts w:ascii="Times New Roman" w:hAnsi="Times New Roman" w:cs="Times New Roman"/>
          <w:sz w:val="24"/>
          <w:szCs w:val="24"/>
        </w:rPr>
        <w:t>.- М.:  </w:t>
      </w:r>
      <w:hyperlink r:id="rId11" w:history="1">
        <w:r w:rsidRPr="003263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УЦ "Перспектива"</w:t>
        </w:r>
      </w:hyperlink>
      <w:r w:rsidRPr="00326309">
        <w:rPr>
          <w:rFonts w:ascii="Times New Roman" w:hAnsi="Times New Roman" w:cs="Times New Roman"/>
          <w:sz w:val="24"/>
          <w:szCs w:val="24"/>
        </w:rPr>
        <w:t>, 2011</w:t>
      </w:r>
    </w:p>
    <w:p w14:paraId="0E4E6E91" w14:textId="62FA38D2" w:rsidR="00326309" w:rsidRPr="00326309" w:rsidRDefault="00326309" w:rsidP="00326309">
      <w:pPr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>3)Инновационные технологии в методической работе ДОУ: планирование, формы работы /авт.- сост. Л.В. Шмонина, О.И. Зайцева. Волгоград: Учитель, 2011</w:t>
      </w:r>
    </w:p>
    <w:p w14:paraId="71F47741" w14:textId="4B3C0218" w:rsidR="00326309" w:rsidRPr="00326309" w:rsidRDefault="00326309" w:rsidP="00326309">
      <w:pPr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>4)Ильин Е.П. Психология общения и межличностных отношений. -         СПб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.:  Питер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>, 2009</w:t>
      </w:r>
    </w:p>
    <w:p w14:paraId="4A8FFCDD" w14:textId="41317E01" w:rsidR="00326309" w:rsidRPr="00326309" w:rsidRDefault="00326309" w:rsidP="00326309">
      <w:pPr>
        <w:rPr>
          <w:rFonts w:ascii="Times New Roman" w:hAnsi="Times New Roman" w:cs="Times New Roman"/>
          <w:sz w:val="24"/>
          <w:szCs w:val="24"/>
        </w:rPr>
      </w:pPr>
      <w:r w:rsidRPr="00326309">
        <w:rPr>
          <w:rFonts w:ascii="Times New Roman" w:hAnsi="Times New Roman" w:cs="Times New Roman"/>
          <w:sz w:val="24"/>
          <w:szCs w:val="24"/>
        </w:rPr>
        <w:t xml:space="preserve">5)Козлова С.А., Куликова </w:t>
      </w:r>
      <w:proofErr w:type="gramStart"/>
      <w:r w:rsidRPr="00326309">
        <w:rPr>
          <w:rFonts w:ascii="Times New Roman" w:hAnsi="Times New Roman" w:cs="Times New Roman"/>
          <w:sz w:val="24"/>
          <w:szCs w:val="24"/>
        </w:rPr>
        <w:t>Т.А</w:t>
      </w:r>
      <w:proofErr w:type="gramEnd"/>
      <w:r w:rsidRPr="00326309">
        <w:rPr>
          <w:rFonts w:ascii="Times New Roman" w:hAnsi="Times New Roman" w:cs="Times New Roman"/>
          <w:sz w:val="24"/>
          <w:szCs w:val="24"/>
        </w:rPr>
        <w:t>, Дошкольная педагогика: учебник для студ. сред. учеб. заведений / С.А. Козлова, Т.А. Куликова. – 8-е издание, стер. – М.: Издательский центр «Академия», 2008</w:t>
      </w:r>
    </w:p>
    <w:p w14:paraId="5114F99B" w14:textId="10E474B1" w:rsidR="00326309" w:rsidRPr="00326309" w:rsidRDefault="00326309" w:rsidP="003263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4784D" w14:textId="77777777" w:rsidR="00B80DC9" w:rsidRPr="00326309" w:rsidRDefault="00B80DC9" w:rsidP="00B80D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DC9" w:rsidRPr="0032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95C"/>
    <w:multiLevelType w:val="multilevel"/>
    <w:tmpl w:val="406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17184"/>
    <w:multiLevelType w:val="multilevel"/>
    <w:tmpl w:val="39F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15968"/>
    <w:multiLevelType w:val="multilevel"/>
    <w:tmpl w:val="4C8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C0"/>
    <w:rsid w:val="00326309"/>
    <w:rsid w:val="00644DC7"/>
    <w:rsid w:val="00747AC0"/>
    <w:rsid w:val="00821B72"/>
    <w:rsid w:val="00A1569B"/>
    <w:rsid w:val="00B450F0"/>
    <w:rsid w:val="00B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A73"/>
  <w15:chartTrackingRefBased/>
  <w15:docId w15:val="{FF75EB76-9161-4DD3-BCE2-7A5C642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309"/>
    <w:rPr>
      <w:color w:val="0000FF"/>
      <w:u w:val="single"/>
    </w:rPr>
  </w:style>
  <w:style w:type="character" w:styleId="a5">
    <w:name w:val="Strong"/>
    <w:basedOn w:val="a0"/>
    <w:uiPriority w:val="22"/>
    <w:qFormat/>
    <w:rsid w:val="00326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publishers/1493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e157647/?s=1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157635/" TargetMode="External"/><Relationship Id="rId11" Type="http://schemas.openxmlformats.org/officeDocument/2006/relationships/hyperlink" Target="http://www.uchmag.ru/estore/publishers/32306/" TargetMode="External"/><Relationship Id="rId5" Type="http://schemas.openxmlformats.org/officeDocument/2006/relationships/hyperlink" Target="http://www.uchmag.ru/estore/authors/157634/" TargetMode="External"/><Relationship Id="rId10" Type="http://schemas.openxmlformats.org/officeDocument/2006/relationships/hyperlink" Target="http://www.uchmag.ru/estore/e134274/?s=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authors/134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TAWER4KA TAWER4KA</dc:creator>
  <cp:keywords/>
  <dc:description/>
  <cp:lastModifiedBy>TAWER4KA TAWER4KA</cp:lastModifiedBy>
  <cp:revision>6</cp:revision>
  <dcterms:created xsi:type="dcterms:W3CDTF">2020-11-20T09:30:00Z</dcterms:created>
  <dcterms:modified xsi:type="dcterms:W3CDTF">2020-11-22T03:45:00Z</dcterms:modified>
</cp:coreProperties>
</file>