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D" w:rsidRPr="00FC12A1" w:rsidRDefault="00376B93" w:rsidP="00FC12A1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A1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CF1AA2" w:rsidRPr="00FC12A1">
        <w:rPr>
          <w:rFonts w:ascii="Times New Roman" w:hAnsi="Times New Roman" w:cs="Times New Roman"/>
          <w:b/>
          <w:sz w:val="24"/>
          <w:szCs w:val="24"/>
        </w:rPr>
        <w:t xml:space="preserve">молодёжного экстремизма в </w:t>
      </w:r>
      <w:proofErr w:type="spellStart"/>
      <w:proofErr w:type="gramStart"/>
      <w:r w:rsidR="00CF1AA2" w:rsidRPr="00FC12A1">
        <w:rPr>
          <w:rFonts w:ascii="Times New Roman" w:hAnsi="Times New Roman" w:cs="Times New Roman"/>
          <w:b/>
          <w:sz w:val="24"/>
          <w:szCs w:val="24"/>
        </w:rPr>
        <w:t>интернет-коммуникации</w:t>
      </w:r>
      <w:proofErr w:type="spellEnd"/>
      <w:proofErr w:type="gramEnd"/>
    </w:p>
    <w:p w:rsidR="003478F1" w:rsidRPr="00FC12A1" w:rsidRDefault="00CF1AA2" w:rsidP="00FC12A1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2A1">
        <w:rPr>
          <w:rFonts w:ascii="Times New Roman" w:hAnsi="Times New Roman" w:cs="Times New Roman"/>
          <w:b/>
          <w:sz w:val="24"/>
          <w:szCs w:val="24"/>
        </w:rPr>
        <w:t>Дикунова</w:t>
      </w:r>
      <w:proofErr w:type="spellEnd"/>
      <w:r w:rsidRPr="00FC12A1">
        <w:rPr>
          <w:rFonts w:ascii="Times New Roman" w:hAnsi="Times New Roman" w:cs="Times New Roman"/>
          <w:b/>
          <w:sz w:val="24"/>
          <w:szCs w:val="24"/>
        </w:rPr>
        <w:t xml:space="preserve"> Ксения Сергеевна</w:t>
      </w:r>
    </w:p>
    <w:p w:rsidR="003478F1" w:rsidRPr="00FC12A1" w:rsidRDefault="00CF1AA2" w:rsidP="00FC12A1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2A1">
        <w:rPr>
          <w:rFonts w:ascii="Times New Roman" w:hAnsi="Times New Roman" w:cs="Times New Roman"/>
          <w:sz w:val="24"/>
          <w:szCs w:val="24"/>
        </w:rPr>
        <w:t>Магистрант</w:t>
      </w:r>
    </w:p>
    <w:p w:rsidR="003478F1" w:rsidRPr="00FC12A1" w:rsidRDefault="003478F1" w:rsidP="00FC12A1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2A1">
        <w:rPr>
          <w:rFonts w:ascii="Times New Roman" w:hAnsi="Times New Roman" w:cs="Times New Roman"/>
          <w:i/>
          <w:sz w:val="24"/>
          <w:szCs w:val="24"/>
        </w:rPr>
        <w:t>Кемеровский государственный университет,</w:t>
      </w:r>
    </w:p>
    <w:p w:rsidR="003478F1" w:rsidRPr="00FC12A1" w:rsidRDefault="003478F1" w:rsidP="00FC12A1">
      <w:pPr>
        <w:pStyle w:val="a9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2A1">
        <w:rPr>
          <w:rFonts w:ascii="Times New Roman" w:hAnsi="Times New Roman" w:cs="Times New Roman"/>
          <w:i/>
          <w:sz w:val="24"/>
          <w:szCs w:val="24"/>
        </w:rPr>
        <w:t xml:space="preserve">институт филологии, иностранных языков и </w:t>
      </w:r>
      <w:proofErr w:type="spellStart"/>
      <w:r w:rsidRPr="00FC12A1">
        <w:rPr>
          <w:rFonts w:ascii="Times New Roman" w:hAnsi="Times New Roman" w:cs="Times New Roman"/>
          <w:i/>
          <w:sz w:val="24"/>
          <w:szCs w:val="24"/>
        </w:rPr>
        <w:t>медиакоммуникаций</w:t>
      </w:r>
      <w:proofErr w:type="spellEnd"/>
      <w:r w:rsidRPr="00FC12A1">
        <w:rPr>
          <w:rFonts w:ascii="Times New Roman" w:hAnsi="Times New Roman" w:cs="Times New Roman"/>
          <w:i/>
          <w:sz w:val="24"/>
          <w:szCs w:val="24"/>
        </w:rPr>
        <w:t>, Кемерово, Россия</w:t>
      </w:r>
    </w:p>
    <w:p w:rsidR="003478F1" w:rsidRPr="00FC12A1" w:rsidRDefault="003478F1" w:rsidP="00FC12A1">
      <w:pPr>
        <w:pStyle w:val="a9"/>
        <w:spacing w:line="276" w:lineRule="auto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C12A1">
        <w:rPr>
          <w:rStyle w:val="a3"/>
          <w:rFonts w:ascii="Times New Roman" w:hAnsi="Times New Roman" w:cs="Times New Roman"/>
          <w:sz w:val="24"/>
          <w:szCs w:val="24"/>
          <w:lang w:val="en-US"/>
        </w:rPr>
        <w:t>E</w:t>
      </w:r>
      <w:r w:rsidRPr="00FC12A1">
        <w:rPr>
          <w:rStyle w:val="a3"/>
          <w:rFonts w:ascii="Times New Roman" w:hAnsi="Times New Roman" w:cs="Times New Roman"/>
          <w:sz w:val="24"/>
          <w:szCs w:val="24"/>
        </w:rPr>
        <w:t>–</w:t>
      </w:r>
      <w:r w:rsidRPr="00FC12A1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FC12A1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F1AA2" w:rsidRPr="00FC12A1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kssd</w:t>
        </w:r>
        <w:r w:rsidR="00CF1AA2" w:rsidRPr="00FC12A1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2010@</w:t>
        </w:r>
        <w:r w:rsidR="00CF1AA2" w:rsidRPr="00FC12A1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mail</w:t>
        </w:r>
        <w:r w:rsidR="00CF1AA2" w:rsidRPr="00FC12A1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CF1AA2" w:rsidRPr="00FC12A1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ru</w:t>
        </w:r>
      </w:hyperlink>
    </w:p>
    <w:p w:rsidR="00CF1AA2" w:rsidRPr="00CF1AA2" w:rsidRDefault="00385378" w:rsidP="00CF1A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F1AA2" w:rsidRPr="00CF1AA2">
        <w:rPr>
          <w:rFonts w:ascii="Times New Roman" w:hAnsi="Times New Roman" w:cs="Times New Roman"/>
          <w:sz w:val="24"/>
          <w:szCs w:val="24"/>
        </w:rPr>
        <w:t xml:space="preserve">Настоящее исследование посвящено  лингвистическому описанию текстов, функционирующих в </w:t>
      </w:r>
      <w:proofErr w:type="spellStart"/>
      <w:proofErr w:type="gramStart"/>
      <w:r w:rsidR="00CF1AA2" w:rsidRPr="00CF1AA2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="00CF1AA2" w:rsidRPr="00CF1AA2">
        <w:rPr>
          <w:rFonts w:ascii="Times New Roman" w:hAnsi="Times New Roman" w:cs="Times New Roman"/>
          <w:sz w:val="24"/>
          <w:szCs w:val="24"/>
        </w:rPr>
        <w:t xml:space="preserve">, которые по содержанию могут быть признаны </w:t>
      </w:r>
      <w:r w:rsidR="00CF1AA2">
        <w:rPr>
          <w:rFonts w:ascii="Times New Roman" w:hAnsi="Times New Roman" w:cs="Times New Roman"/>
          <w:sz w:val="24"/>
          <w:szCs w:val="24"/>
        </w:rPr>
        <w:t xml:space="preserve">собственно экстремистскими </w:t>
      </w:r>
      <w:r w:rsidR="00CF1AA2" w:rsidRPr="00CF1AA2">
        <w:rPr>
          <w:rFonts w:ascii="Times New Roman" w:hAnsi="Times New Roman" w:cs="Times New Roman"/>
          <w:sz w:val="24"/>
          <w:szCs w:val="24"/>
        </w:rPr>
        <w:t xml:space="preserve">либо потенциально экстремистскими. Актуальность темы обусловлена значительно возросшим влиянием сети Интернет на все сферы жизнедеятельности молодых людей. Ввиду того, что целевой аудиторией </w:t>
      </w:r>
      <w:proofErr w:type="spellStart"/>
      <w:proofErr w:type="gramStart"/>
      <w:r w:rsidR="00CF1AA2" w:rsidRPr="00CF1AA2">
        <w:rPr>
          <w:rFonts w:ascii="Times New Roman" w:hAnsi="Times New Roman" w:cs="Times New Roman"/>
          <w:sz w:val="24"/>
          <w:szCs w:val="24"/>
        </w:rPr>
        <w:t>интернет-сообществ</w:t>
      </w:r>
      <w:proofErr w:type="spellEnd"/>
      <w:proofErr w:type="gramEnd"/>
      <w:r w:rsidR="00CF1AA2" w:rsidRPr="00CF1AA2">
        <w:rPr>
          <w:rFonts w:ascii="Times New Roman" w:hAnsi="Times New Roman" w:cs="Times New Roman"/>
          <w:sz w:val="24"/>
          <w:szCs w:val="24"/>
        </w:rPr>
        <w:t xml:space="preserve"> являются преимущественно молодые люди в возрасте от 14 до 25 лет, особенности развития личности, присущие данному возрасту, делают их наиболее подверженными воздействию экстремистской деятельности.</w:t>
      </w:r>
    </w:p>
    <w:p w:rsidR="00CF1AA2" w:rsidRPr="00CF1AA2" w:rsidRDefault="00CF1AA2" w:rsidP="00CF1AA2">
      <w:pPr>
        <w:pStyle w:val="a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1AA2">
        <w:rPr>
          <w:rFonts w:ascii="Times New Roman" w:hAnsi="Times New Roman" w:cs="Times New Roman"/>
          <w:sz w:val="24"/>
          <w:szCs w:val="24"/>
        </w:rPr>
        <w:t xml:space="preserve">Предметом исследования выступают структурно-содержательные типы и формы проявления молодёжного экстремизма в </w:t>
      </w:r>
      <w:proofErr w:type="spellStart"/>
      <w:proofErr w:type="gramStart"/>
      <w:r w:rsidRPr="00CF1AA2"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spellEnd"/>
      <w:proofErr w:type="gramEnd"/>
      <w:r w:rsidRPr="00CF1AA2">
        <w:rPr>
          <w:rFonts w:ascii="Times New Roman" w:hAnsi="Times New Roman" w:cs="Times New Roman"/>
          <w:sz w:val="24"/>
          <w:szCs w:val="24"/>
        </w:rPr>
        <w:t xml:space="preserve">. </w:t>
      </w:r>
      <w:r w:rsidRPr="00CF1AA2">
        <w:rPr>
          <w:rFonts w:ascii="Times New Roman" w:eastAsia="Calibri" w:hAnsi="Times New Roman" w:cs="Times New Roman"/>
          <w:color w:val="00000A"/>
          <w:sz w:val="24"/>
          <w:szCs w:val="24"/>
        </w:rPr>
        <w:t>Гипотезой работы является предположение о том, что молодежный экстремизм в социальных сетях обладает как лингвистическими особенностями, так и специфическим содержательно-структурным механизмом образования.</w:t>
      </w:r>
    </w:p>
    <w:p w:rsidR="00CF1AA2" w:rsidRPr="00CF1AA2" w:rsidRDefault="00CF1AA2" w:rsidP="00CF1A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1AA2">
        <w:rPr>
          <w:rFonts w:ascii="Times New Roman" w:hAnsi="Times New Roman" w:cs="Times New Roman"/>
          <w:sz w:val="24"/>
          <w:szCs w:val="24"/>
        </w:rPr>
        <w:t xml:space="preserve">Экстремизм как массовое явление начал распространяться в России в основном в среде молодежи, преимущественно из малообеспеченных семей. Экстремистское поведение не возникает </w:t>
      </w:r>
      <w:proofErr w:type="spellStart"/>
      <w:r w:rsidRPr="00CF1AA2">
        <w:rPr>
          <w:rFonts w:ascii="Times New Roman" w:hAnsi="Times New Roman" w:cs="Times New Roman"/>
          <w:sz w:val="24"/>
          <w:szCs w:val="24"/>
        </w:rPr>
        <w:t>одномоментно</w:t>
      </w:r>
      <w:proofErr w:type="spellEnd"/>
      <w:r w:rsidRPr="00CF1AA2">
        <w:rPr>
          <w:rFonts w:ascii="Times New Roman" w:hAnsi="Times New Roman" w:cs="Times New Roman"/>
          <w:sz w:val="24"/>
          <w:szCs w:val="24"/>
        </w:rPr>
        <w:t xml:space="preserve">, его формирование осуществляется поэтапно. Молодые люди, объединенные общей экстремистской идеей, в основе которой лежит чувство социальной </w:t>
      </w:r>
      <w:proofErr w:type="spellStart"/>
      <w:r w:rsidRPr="00CF1AA2">
        <w:rPr>
          <w:rFonts w:ascii="Times New Roman" w:hAnsi="Times New Roman" w:cs="Times New Roman"/>
          <w:sz w:val="24"/>
          <w:szCs w:val="24"/>
        </w:rPr>
        <w:t>обделенности</w:t>
      </w:r>
      <w:proofErr w:type="spellEnd"/>
      <w:r w:rsidRPr="00CF1AA2">
        <w:rPr>
          <w:rFonts w:ascii="Times New Roman" w:hAnsi="Times New Roman" w:cs="Times New Roman"/>
          <w:sz w:val="24"/>
          <w:szCs w:val="24"/>
        </w:rPr>
        <w:t>, вступают в открытый бой с “врагом”, которого надо победить</w:t>
      </w:r>
      <w:r w:rsidR="00FC12A1">
        <w:rPr>
          <w:rFonts w:ascii="Times New Roman" w:hAnsi="Times New Roman" w:cs="Times New Roman"/>
          <w:sz w:val="24"/>
          <w:szCs w:val="24"/>
        </w:rPr>
        <w:t>.</w:t>
      </w:r>
      <w:r w:rsidRPr="00CF1AA2">
        <w:rPr>
          <w:rFonts w:ascii="Times New Roman" w:hAnsi="Times New Roman" w:cs="Times New Roman"/>
          <w:sz w:val="24"/>
          <w:szCs w:val="24"/>
        </w:rPr>
        <w:t xml:space="preserve"> </w:t>
      </w:r>
      <w:r w:rsidRPr="00FC12A1">
        <w:rPr>
          <w:rFonts w:ascii="Times New Roman" w:hAnsi="Times New Roman" w:cs="Times New Roman"/>
          <w:sz w:val="24"/>
          <w:szCs w:val="24"/>
        </w:rPr>
        <w:t>[1</w:t>
      </w:r>
      <w:r w:rsidR="00FC12A1">
        <w:rPr>
          <w:rFonts w:ascii="Times New Roman" w:hAnsi="Times New Roman" w:cs="Times New Roman"/>
          <w:sz w:val="24"/>
          <w:szCs w:val="24"/>
        </w:rPr>
        <w:t>]</w:t>
      </w:r>
    </w:p>
    <w:p w:rsidR="00CF1AA2" w:rsidRPr="00CF1AA2" w:rsidRDefault="00CF1AA2" w:rsidP="00CF1A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1AA2">
        <w:rPr>
          <w:rFonts w:ascii="Times New Roman" w:hAnsi="Times New Roman" w:cs="Times New Roman"/>
          <w:sz w:val="24"/>
          <w:szCs w:val="24"/>
        </w:rPr>
        <w:t xml:space="preserve">В настоящее время формой таких группировок может быть признано участие в </w:t>
      </w:r>
      <w:proofErr w:type="spellStart"/>
      <w:r w:rsidRPr="00CF1AA2"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spellEnd"/>
      <w:r w:rsidRPr="00CF1AA2">
        <w:rPr>
          <w:rFonts w:ascii="Times New Roman" w:hAnsi="Times New Roman" w:cs="Times New Roman"/>
          <w:sz w:val="24"/>
          <w:szCs w:val="24"/>
        </w:rPr>
        <w:t xml:space="preserve">, так как интернет-коммуникация стала </w:t>
      </w:r>
      <w:proofErr w:type="gramStart"/>
      <w:r w:rsidRPr="00CF1AA2">
        <w:rPr>
          <w:rFonts w:ascii="Times New Roman" w:hAnsi="Times New Roman" w:cs="Times New Roman"/>
          <w:sz w:val="24"/>
          <w:szCs w:val="24"/>
        </w:rPr>
        <w:t>площадкой</w:t>
      </w:r>
      <w:proofErr w:type="gramEnd"/>
      <w:r w:rsidRPr="00CF1AA2">
        <w:rPr>
          <w:rFonts w:ascii="Times New Roman" w:hAnsi="Times New Roman" w:cs="Times New Roman"/>
          <w:sz w:val="24"/>
          <w:szCs w:val="24"/>
        </w:rPr>
        <w:t xml:space="preserve"> как для распространения экстремистских материалов, так и для координации действий группировок и их руководителей при проведении экстремистских мероприятий.</w:t>
      </w:r>
    </w:p>
    <w:p w:rsidR="00CF1AA2" w:rsidRPr="00CF1AA2" w:rsidRDefault="00CF1AA2" w:rsidP="00CF1A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1AA2">
        <w:rPr>
          <w:rFonts w:ascii="Times New Roman" w:hAnsi="Times New Roman" w:cs="Times New Roman"/>
          <w:sz w:val="24"/>
          <w:szCs w:val="24"/>
        </w:rPr>
        <w:tab/>
        <w:t xml:space="preserve">Материалом настоящего исследования являются популярные на данный момент среди молодого поколения группы и </w:t>
      </w:r>
      <w:proofErr w:type="spellStart"/>
      <w:proofErr w:type="gramStart"/>
      <w:r w:rsidRPr="00CF1AA2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Pr="00CF1AA2">
        <w:rPr>
          <w:rFonts w:ascii="Times New Roman" w:hAnsi="Times New Roman" w:cs="Times New Roman"/>
          <w:sz w:val="24"/>
          <w:szCs w:val="24"/>
        </w:rPr>
        <w:t xml:space="preserve">: социальная сеть </w:t>
      </w:r>
      <w:proofErr w:type="spellStart"/>
      <w:r w:rsidRPr="00CF1AA2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CF1AA2">
        <w:rPr>
          <w:rFonts w:ascii="Times New Roman" w:hAnsi="Times New Roman" w:cs="Times New Roman"/>
          <w:sz w:val="24"/>
          <w:szCs w:val="24"/>
        </w:rPr>
        <w:t>.</w:t>
      </w:r>
      <w:r w:rsidRPr="00CF1AA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F1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1AA2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CF1AA2">
        <w:rPr>
          <w:rFonts w:ascii="Times New Roman" w:hAnsi="Times New Roman" w:cs="Times New Roman"/>
          <w:sz w:val="24"/>
          <w:szCs w:val="24"/>
        </w:rPr>
        <w:t xml:space="preserve"> </w:t>
      </w:r>
      <w:r w:rsidRPr="00CF1AA2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CF1AA2">
        <w:rPr>
          <w:rFonts w:ascii="Times New Roman" w:hAnsi="Times New Roman" w:cs="Times New Roman"/>
          <w:sz w:val="24"/>
          <w:szCs w:val="24"/>
        </w:rPr>
        <w:t xml:space="preserve">. Целевая аудитория рассматриваемых </w:t>
      </w:r>
      <w:proofErr w:type="spellStart"/>
      <w:proofErr w:type="gramStart"/>
      <w:r w:rsidRPr="00CF1AA2">
        <w:rPr>
          <w:rFonts w:ascii="Times New Roman" w:hAnsi="Times New Roman" w:cs="Times New Roman"/>
          <w:sz w:val="24"/>
          <w:szCs w:val="24"/>
        </w:rPr>
        <w:t>интернет-сообществ</w:t>
      </w:r>
      <w:proofErr w:type="spellEnd"/>
      <w:proofErr w:type="gramEnd"/>
      <w:r w:rsidRPr="00CF1AA2">
        <w:rPr>
          <w:rFonts w:ascii="Times New Roman" w:hAnsi="Times New Roman" w:cs="Times New Roman"/>
          <w:sz w:val="24"/>
          <w:szCs w:val="24"/>
        </w:rPr>
        <w:t xml:space="preserve"> – это преимущественно молодые люди в возрасте от 14 до 25 лет. </w:t>
      </w:r>
    </w:p>
    <w:p w:rsidR="00CF1AA2" w:rsidRPr="00CF1AA2" w:rsidRDefault="00CF1AA2" w:rsidP="00CF1AA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F1AA2">
        <w:rPr>
          <w:rFonts w:ascii="Times New Roman" w:hAnsi="Times New Roman" w:cs="Times New Roman"/>
          <w:sz w:val="24"/>
          <w:szCs w:val="24"/>
        </w:rPr>
        <w:tab/>
        <w:t>Выбранный путём наблюдения материал исследования может быть классифицирован на следующие структурно-содержательные типы:</w:t>
      </w:r>
    </w:p>
    <w:p w:rsidR="00CF1AA2" w:rsidRPr="00FC12A1" w:rsidRDefault="00CF1AA2" w:rsidP="00FC12A1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538">
        <w:rPr>
          <w:rFonts w:ascii="Times New Roman" w:hAnsi="Times New Roman" w:cs="Times New Roman"/>
          <w:b/>
          <w:sz w:val="24"/>
          <w:szCs w:val="24"/>
        </w:rPr>
        <w:t>1. Закрытые группы, направленные на пропаганду экстремизма.</w:t>
      </w:r>
      <w:r w:rsidR="00FC1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538">
        <w:rPr>
          <w:rFonts w:ascii="Times New Roman" w:hAnsi="Times New Roman" w:cs="Times New Roman"/>
          <w:sz w:val="24"/>
          <w:szCs w:val="24"/>
        </w:rPr>
        <w:t xml:space="preserve">Как показал анализ, такие группы ведут активную, агрессивную деятельность по захвату </w:t>
      </w:r>
      <w:proofErr w:type="spellStart"/>
      <w:proofErr w:type="gramStart"/>
      <w:r w:rsidRPr="004A1538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spellEnd"/>
      <w:proofErr w:type="gramEnd"/>
      <w:r w:rsidRPr="004A1538">
        <w:rPr>
          <w:rFonts w:ascii="Times New Roman" w:hAnsi="Times New Roman" w:cs="Times New Roman"/>
          <w:sz w:val="24"/>
          <w:szCs w:val="24"/>
        </w:rPr>
        <w:t xml:space="preserve">: ищут и привлекают новых участников и администраторов, которые должны будут в свою очередь приглашать других людей вступить в группу. </w:t>
      </w:r>
      <w:r w:rsidR="00FC12A1">
        <w:rPr>
          <w:rFonts w:ascii="Times New Roman" w:hAnsi="Times New Roman" w:cs="Times New Roman"/>
          <w:sz w:val="24"/>
          <w:szCs w:val="24"/>
        </w:rPr>
        <w:t xml:space="preserve"> </w:t>
      </w:r>
      <w:r w:rsidRPr="004A1538">
        <w:rPr>
          <w:rFonts w:ascii="Times New Roman" w:hAnsi="Times New Roman" w:cs="Times New Roman"/>
          <w:sz w:val="24"/>
          <w:szCs w:val="24"/>
        </w:rPr>
        <w:t xml:space="preserve">Содержательное наполнение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интернет-постов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групп</w:t>
      </w:r>
      <w:r w:rsidRPr="004A1538">
        <w:rPr>
          <w:rFonts w:ascii="Times New Roman" w:hAnsi="Times New Roman" w:cs="Times New Roman"/>
          <w:sz w:val="24"/>
          <w:szCs w:val="24"/>
        </w:rPr>
        <w:t xml:space="preserve">  сводится к</w:t>
      </w:r>
      <w:r w:rsidR="00FC12A1">
        <w:rPr>
          <w:rFonts w:ascii="Times New Roman" w:hAnsi="Times New Roman" w:cs="Times New Roman"/>
          <w:sz w:val="24"/>
          <w:szCs w:val="24"/>
        </w:rPr>
        <w:t xml:space="preserve"> а</w:t>
      </w:r>
      <w:r w:rsidRPr="004A1538">
        <w:rPr>
          <w:rFonts w:ascii="Times New Roman" w:hAnsi="Times New Roman" w:cs="Times New Roman"/>
          <w:sz w:val="24"/>
          <w:szCs w:val="24"/>
        </w:rPr>
        <w:t>гитации новых пользователей в сообщество</w:t>
      </w:r>
      <w:r w:rsidR="00FC12A1">
        <w:rPr>
          <w:rFonts w:ascii="Times New Roman" w:hAnsi="Times New Roman" w:cs="Times New Roman"/>
          <w:sz w:val="24"/>
          <w:szCs w:val="24"/>
        </w:rPr>
        <w:t>, н</w:t>
      </w:r>
      <w:r w:rsidRPr="004A1538">
        <w:rPr>
          <w:rFonts w:ascii="Times New Roman" w:hAnsi="Times New Roman" w:cs="Times New Roman"/>
          <w:sz w:val="24"/>
          <w:szCs w:val="24"/>
        </w:rPr>
        <w:t>аписании статей экстремистского характера</w:t>
      </w:r>
      <w:r w:rsidR="00FC12A1">
        <w:rPr>
          <w:rFonts w:ascii="Times New Roman" w:hAnsi="Times New Roman" w:cs="Times New Roman"/>
          <w:sz w:val="24"/>
          <w:szCs w:val="24"/>
        </w:rPr>
        <w:t>, у</w:t>
      </w:r>
      <w:r w:rsidRPr="004A1538">
        <w:rPr>
          <w:rFonts w:ascii="Times New Roman" w:hAnsi="Times New Roman" w:cs="Times New Roman"/>
          <w:sz w:val="24"/>
          <w:szCs w:val="24"/>
        </w:rPr>
        <w:t>частии в активном обсуждении и комментировании материала экстремистского содержания, публикуемого в сообществе.</w:t>
      </w:r>
    </w:p>
    <w:p w:rsidR="00CF1AA2" w:rsidRPr="00FC12A1" w:rsidRDefault="00FC12A1" w:rsidP="00FC12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AA2" w:rsidRPr="00FC12A1">
        <w:rPr>
          <w:rFonts w:ascii="Times New Roman" w:hAnsi="Times New Roman" w:cs="Times New Roman"/>
          <w:b/>
          <w:sz w:val="24"/>
          <w:szCs w:val="24"/>
        </w:rPr>
        <w:t>2.</w:t>
      </w:r>
      <w:r w:rsidR="00CF1AA2" w:rsidRPr="00FC12A1">
        <w:rPr>
          <w:rFonts w:ascii="Times New Roman" w:hAnsi="Times New Roman" w:cs="Times New Roman"/>
          <w:sz w:val="24"/>
          <w:szCs w:val="24"/>
        </w:rPr>
        <w:t xml:space="preserve"> </w:t>
      </w:r>
      <w:r w:rsidR="00CF1AA2" w:rsidRPr="00FC12A1">
        <w:rPr>
          <w:rFonts w:ascii="Times New Roman" w:hAnsi="Times New Roman" w:cs="Times New Roman"/>
          <w:b/>
          <w:sz w:val="24"/>
          <w:szCs w:val="24"/>
        </w:rPr>
        <w:t>Посты, направленные на пропаганду националистских идей.</w:t>
      </w:r>
      <w:r w:rsidRPr="00FC1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A2" w:rsidRPr="00FC12A1">
        <w:rPr>
          <w:rFonts w:ascii="Times New Roman" w:hAnsi="Times New Roman" w:cs="Times New Roman"/>
          <w:sz w:val="24"/>
          <w:szCs w:val="24"/>
        </w:rPr>
        <w:t xml:space="preserve">Данный тип иллюстрирует механизм распространения постов, пропагандирующих конкретную идею в </w:t>
      </w:r>
      <w:proofErr w:type="spellStart"/>
      <w:proofErr w:type="gramStart"/>
      <w:r w:rsidR="00CF1AA2" w:rsidRPr="00FC12A1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="00CF1AA2" w:rsidRPr="00FC12A1">
        <w:rPr>
          <w:rFonts w:ascii="Times New Roman" w:hAnsi="Times New Roman" w:cs="Times New Roman"/>
          <w:sz w:val="24"/>
          <w:szCs w:val="24"/>
        </w:rPr>
        <w:t xml:space="preserve">. Сообщество выкладывает пост, пользователь </w:t>
      </w:r>
      <w:proofErr w:type="spellStart"/>
      <w:r w:rsidR="00CF1AA2" w:rsidRPr="00FC12A1">
        <w:rPr>
          <w:rFonts w:ascii="Times New Roman" w:hAnsi="Times New Roman" w:cs="Times New Roman"/>
          <w:sz w:val="24"/>
          <w:szCs w:val="24"/>
        </w:rPr>
        <w:t>репостит</w:t>
      </w:r>
      <w:proofErr w:type="spellEnd"/>
      <w:r w:rsidR="00CF1AA2" w:rsidRPr="00FC12A1">
        <w:rPr>
          <w:rFonts w:ascii="Times New Roman" w:hAnsi="Times New Roman" w:cs="Times New Roman"/>
          <w:sz w:val="24"/>
          <w:szCs w:val="24"/>
        </w:rPr>
        <w:t xml:space="preserve"> его себе на стену, сопровождая личным оценочным высказыванием, другие пользователи вступают в </w:t>
      </w:r>
      <w:proofErr w:type="gramStart"/>
      <w:r w:rsidR="00CF1AA2" w:rsidRPr="00FC12A1">
        <w:rPr>
          <w:rFonts w:ascii="Times New Roman" w:hAnsi="Times New Roman" w:cs="Times New Roman"/>
          <w:sz w:val="24"/>
          <w:szCs w:val="24"/>
        </w:rPr>
        <w:t>дискуссию</w:t>
      </w:r>
      <w:proofErr w:type="gramEnd"/>
      <w:r w:rsidR="00CF1AA2" w:rsidRPr="00FC12A1">
        <w:rPr>
          <w:rFonts w:ascii="Times New Roman" w:hAnsi="Times New Roman" w:cs="Times New Roman"/>
          <w:sz w:val="24"/>
          <w:szCs w:val="24"/>
        </w:rPr>
        <w:t xml:space="preserve"> как на сте</w:t>
      </w:r>
      <w:r w:rsidRPr="00FC12A1">
        <w:rPr>
          <w:rFonts w:ascii="Times New Roman" w:hAnsi="Times New Roman" w:cs="Times New Roman"/>
          <w:sz w:val="24"/>
          <w:szCs w:val="24"/>
        </w:rPr>
        <w:t>не, так и в сообществе</w:t>
      </w:r>
      <w:r w:rsidR="00CF1AA2" w:rsidRPr="00FC12A1">
        <w:rPr>
          <w:rFonts w:ascii="Times New Roman" w:hAnsi="Times New Roman" w:cs="Times New Roman"/>
          <w:sz w:val="24"/>
          <w:szCs w:val="24"/>
        </w:rPr>
        <w:t>, например:</w:t>
      </w:r>
      <w:r w:rsidR="00CF1AA2" w:rsidRPr="00FC12A1">
        <w:rPr>
          <w:rFonts w:ascii="Times New Roman" w:hAnsi="Times New Roman" w:cs="Times New Roman"/>
          <w:sz w:val="24"/>
          <w:szCs w:val="24"/>
        </w:rPr>
        <w:tab/>
      </w:r>
      <w:r w:rsidRPr="00FC1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A2" w:rsidRPr="00FC12A1">
        <w:rPr>
          <w:rFonts w:ascii="Times New Roman" w:hAnsi="Times New Roman" w:cs="Times New Roman"/>
          <w:sz w:val="24"/>
          <w:szCs w:val="24"/>
        </w:rPr>
        <w:t>«</w:t>
      </w:r>
      <w:r w:rsidR="00CF1AA2" w:rsidRPr="00FC12A1">
        <w:rPr>
          <w:rFonts w:ascii="Times New Roman" w:hAnsi="Times New Roman" w:cs="Times New Roman"/>
          <w:i/>
          <w:sz w:val="24"/>
          <w:szCs w:val="24"/>
        </w:rPr>
        <w:t>Про пост ниже. Ждём, когда Российская Армия будет признана “экстремистским сообществом” и её запретят на территории РФ».</w:t>
      </w:r>
      <w:r w:rsidRPr="00FC12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1AA2" w:rsidRPr="00FC12A1">
        <w:rPr>
          <w:rFonts w:ascii="Times New Roman" w:hAnsi="Times New Roman" w:cs="Times New Roman"/>
          <w:sz w:val="24"/>
          <w:szCs w:val="24"/>
        </w:rPr>
        <w:t>Интенциональной</w:t>
      </w:r>
      <w:proofErr w:type="spellEnd"/>
      <w:r w:rsidR="00CF1AA2" w:rsidRPr="00FC12A1">
        <w:rPr>
          <w:rFonts w:ascii="Times New Roman" w:hAnsi="Times New Roman" w:cs="Times New Roman"/>
          <w:sz w:val="24"/>
          <w:szCs w:val="24"/>
        </w:rPr>
        <w:t xml:space="preserve"> направленностью приведённых рассуждений, выраженных в категоричной форме, является формирование у адресата </w:t>
      </w:r>
      <w:r w:rsidR="00CF1AA2" w:rsidRPr="00FC12A1">
        <w:rPr>
          <w:rFonts w:ascii="Times New Roman" w:hAnsi="Times New Roman" w:cs="Times New Roman"/>
          <w:sz w:val="24"/>
          <w:szCs w:val="24"/>
        </w:rPr>
        <w:lastRenderedPageBreak/>
        <w:t>радикальных националистических взглядов.</w:t>
      </w:r>
      <w:r w:rsidR="00CF1AA2" w:rsidRPr="00FC12A1">
        <w:rPr>
          <w:rFonts w:ascii="Times New Roman" w:hAnsi="Times New Roman" w:cs="Times New Roman"/>
          <w:sz w:val="24"/>
          <w:szCs w:val="24"/>
        </w:rPr>
        <w:br/>
      </w:r>
      <w:r w:rsidR="00CF1AA2" w:rsidRPr="00FC12A1">
        <w:rPr>
          <w:rFonts w:ascii="Times New Roman" w:hAnsi="Times New Roman" w:cs="Times New Roman"/>
          <w:sz w:val="24"/>
          <w:szCs w:val="24"/>
        </w:rPr>
        <w:tab/>
      </w:r>
      <w:r w:rsidR="00CF1AA2" w:rsidRPr="00FC12A1">
        <w:rPr>
          <w:rFonts w:ascii="Times New Roman" w:hAnsi="Times New Roman" w:cs="Times New Roman"/>
          <w:b/>
          <w:sz w:val="24"/>
          <w:szCs w:val="24"/>
        </w:rPr>
        <w:t>3. Визуальные средства, направленные на иллюстрацию националистских идей.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A2" w:rsidRPr="00FC12A1">
        <w:rPr>
          <w:rFonts w:ascii="Times New Roman" w:hAnsi="Times New Roman" w:cs="Times New Roman"/>
          <w:sz w:val="24"/>
          <w:szCs w:val="24"/>
        </w:rPr>
        <w:t xml:space="preserve">Авторами постов, содержащих националистские идеи, широко используются различные изображения, призванные подчеркнуть превосходство конкретной нации над другими. Так, например, один из пользователей социальной сети </w:t>
      </w:r>
      <w:proofErr w:type="spellStart"/>
      <w:r w:rsidR="00CF1AA2" w:rsidRPr="00FC12A1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CF1AA2" w:rsidRPr="00FC12A1">
        <w:rPr>
          <w:rFonts w:ascii="Times New Roman" w:hAnsi="Times New Roman" w:cs="Times New Roman"/>
          <w:sz w:val="24"/>
          <w:szCs w:val="24"/>
        </w:rPr>
        <w:t>.</w:t>
      </w:r>
      <w:r w:rsidR="00CF1AA2" w:rsidRPr="00FC12A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F1AA2" w:rsidRPr="00FC12A1">
        <w:rPr>
          <w:rFonts w:ascii="Times New Roman" w:hAnsi="Times New Roman" w:cs="Times New Roman"/>
          <w:sz w:val="24"/>
          <w:szCs w:val="24"/>
        </w:rPr>
        <w:t xml:space="preserve"> составил карту, с измененными границами Российской Федерации, в территорию которой он включил, как он сам далее прокомментировал, </w:t>
      </w:r>
      <w:r w:rsidR="00CF1AA2" w:rsidRPr="00FC12A1">
        <w:rPr>
          <w:rFonts w:ascii="Times New Roman" w:hAnsi="Times New Roman" w:cs="Times New Roman"/>
          <w:i/>
          <w:sz w:val="24"/>
          <w:szCs w:val="24"/>
        </w:rPr>
        <w:t>«этнические русские территории».</w:t>
      </w:r>
    </w:p>
    <w:p w:rsidR="00FC12A1" w:rsidRPr="00FC12A1" w:rsidRDefault="00FC12A1" w:rsidP="00FC12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12A1">
        <w:rPr>
          <w:rFonts w:ascii="Times New Roman" w:hAnsi="Times New Roman" w:cs="Times New Roman"/>
          <w:b/>
          <w:sz w:val="24"/>
          <w:szCs w:val="24"/>
        </w:rPr>
        <w:t>4.</w:t>
      </w:r>
      <w:r>
        <w:t xml:space="preserve"> </w:t>
      </w:r>
      <w:r w:rsidR="00CF1AA2" w:rsidRPr="00FC12A1">
        <w:rPr>
          <w:rFonts w:ascii="Times New Roman" w:hAnsi="Times New Roman" w:cs="Times New Roman"/>
          <w:b/>
          <w:sz w:val="24"/>
          <w:szCs w:val="24"/>
        </w:rPr>
        <w:t>Посты-статьи, направленные на раскрытие расового, религиозного, этнического превосходства.</w:t>
      </w:r>
      <w:r w:rsidRPr="00FC1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A2" w:rsidRPr="00FC12A1">
        <w:rPr>
          <w:rFonts w:ascii="Times New Roman" w:hAnsi="Times New Roman" w:cs="Times New Roman"/>
          <w:sz w:val="24"/>
          <w:szCs w:val="24"/>
        </w:rPr>
        <w:t xml:space="preserve">В рамках данного исследования было выявлено, что сильным призывным элементом обладают публикации в формате поста-статьи. Сам призыв, в большинстве случаев, преподносится автором в заключительной части и служит своего рода выводом. </w:t>
      </w:r>
      <w:r w:rsidRPr="00FC12A1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F1AA2" w:rsidRPr="00FC12A1" w:rsidRDefault="00CF1AA2" w:rsidP="00FC12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C12A1">
        <w:rPr>
          <w:rFonts w:ascii="Times New Roman" w:hAnsi="Times New Roman" w:cs="Times New Roman"/>
          <w:sz w:val="24"/>
          <w:szCs w:val="24"/>
        </w:rPr>
        <w:t>Проанализировав структуру нескольких публикаций данного сообщества, нами была выделена композиционно-содержательная схема, по которой строятся подобные материалы:</w:t>
      </w:r>
    </w:p>
    <w:p w:rsidR="00CF1AA2" w:rsidRPr="00CA5EEF" w:rsidRDefault="00CF1AA2" w:rsidP="00CF1AA2">
      <w:pPr>
        <w:pStyle w:val="a8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EEF">
        <w:rPr>
          <w:rFonts w:ascii="Times New Roman" w:hAnsi="Times New Roman" w:cs="Times New Roman"/>
          <w:i/>
          <w:sz w:val="24"/>
          <w:szCs w:val="24"/>
        </w:rPr>
        <w:t>Посыл</w:t>
      </w:r>
      <w:r w:rsidRPr="00CA5EEF">
        <w:rPr>
          <w:rFonts w:ascii="Times New Roman" w:hAnsi="Times New Roman" w:cs="Times New Roman"/>
          <w:sz w:val="24"/>
          <w:szCs w:val="24"/>
        </w:rPr>
        <w:t xml:space="preserve"> − посты начинаются с исторической характеристики либо справки, описывающей рассматриваемое явление.</w:t>
      </w:r>
    </w:p>
    <w:p w:rsidR="00CF1AA2" w:rsidRPr="00CA5EEF" w:rsidRDefault="00CF1AA2" w:rsidP="00CF1AA2">
      <w:pPr>
        <w:pStyle w:val="a8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EEF">
        <w:rPr>
          <w:rFonts w:ascii="Times New Roman" w:hAnsi="Times New Roman" w:cs="Times New Roman"/>
          <w:i/>
          <w:sz w:val="24"/>
          <w:szCs w:val="24"/>
        </w:rPr>
        <w:t>Тезис-аргумент</w:t>
      </w:r>
      <w:r w:rsidRPr="00CA5EEF">
        <w:rPr>
          <w:rFonts w:ascii="Times New Roman" w:hAnsi="Times New Roman" w:cs="Times New Roman"/>
          <w:sz w:val="24"/>
          <w:szCs w:val="24"/>
        </w:rPr>
        <w:t xml:space="preserve"> − утверждение определенных тезисов, связанных с текущим государственным устройством, а также опровержение эффективности действующей политики государства в рассматриваемом направлении. </w:t>
      </w:r>
    </w:p>
    <w:p w:rsidR="00CF1AA2" w:rsidRPr="00CA5EEF" w:rsidRDefault="00CF1AA2" w:rsidP="00CF1AA2">
      <w:pPr>
        <w:pStyle w:val="a8"/>
        <w:numPr>
          <w:ilvl w:val="0"/>
          <w:numId w:val="8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EEF">
        <w:rPr>
          <w:rFonts w:ascii="Times New Roman" w:hAnsi="Times New Roman" w:cs="Times New Roman"/>
          <w:i/>
          <w:sz w:val="24"/>
          <w:szCs w:val="24"/>
        </w:rPr>
        <w:t>Вывод</w:t>
      </w:r>
      <w:r w:rsidRPr="00CA5EEF">
        <w:rPr>
          <w:rFonts w:ascii="Times New Roman" w:hAnsi="Times New Roman" w:cs="Times New Roman"/>
          <w:sz w:val="24"/>
          <w:szCs w:val="24"/>
        </w:rPr>
        <w:t xml:space="preserve"> – итог, содержащий призыв к изменению действующего уклада и программу определенных действий </w:t>
      </w:r>
      <w:proofErr w:type="gramStart"/>
      <w:r w:rsidRPr="00CA5E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5EEF">
        <w:rPr>
          <w:rFonts w:ascii="Times New Roman" w:hAnsi="Times New Roman" w:cs="Times New Roman"/>
          <w:sz w:val="24"/>
          <w:szCs w:val="24"/>
        </w:rPr>
        <w:t xml:space="preserve"> интернет-адресата.</w:t>
      </w:r>
    </w:p>
    <w:p w:rsidR="00CF1AA2" w:rsidRPr="004A1538" w:rsidRDefault="00CF1AA2" w:rsidP="00CF1AA2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74B05">
        <w:rPr>
          <w:rFonts w:ascii="Times New Roman" w:hAnsi="Times New Roman" w:cs="Times New Roman"/>
          <w:b/>
          <w:sz w:val="24"/>
          <w:szCs w:val="24"/>
        </w:rPr>
        <w:t>5</w:t>
      </w:r>
      <w:r w:rsidRPr="004A1538">
        <w:rPr>
          <w:rFonts w:ascii="Times New Roman" w:hAnsi="Times New Roman" w:cs="Times New Roman"/>
          <w:sz w:val="24"/>
          <w:szCs w:val="24"/>
        </w:rPr>
        <w:t xml:space="preserve">. </w:t>
      </w:r>
      <w:r w:rsidRPr="004A1538">
        <w:rPr>
          <w:rFonts w:ascii="Times New Roman" w:hAnsi="Times New Roman" w:cs="Times New Roman"/>
          <w:b/>
          <w:sz w:val="24"/>
          <w:szCs w:val="24"/>
        </w:rPr>
        <w:t>Посты-опросы, направленные на выявление острых социальных вопросов.</w:t>
      </w:r>
      <w:r w:rsidR="00FC12A1">
        <w:rPr>
          <w:rFonts w:ascii="Times New Roman" w:hAnsi="Times New Roman" w:cs="Times New Roman"/>
          <w:sz w:val="24"/>
          <w:szCs w:val="24"/>
        </w:rPr>
        <w:t xml:space="preserve"> </w:t>
      </w:r>
      <w:r w:rsidRPr="004A1538">
        <w:rPr>
          <w:rFonts w:ascii="Times New Roman" w:hAnsi="Times New Roman" w:cs="Times New Roman"/>
          <w:sz w:val="24"/>
          <w:szCs w:val="24"/>
        </w:rPr>
        <w:t xml:space="preserve">Участники рассматриваемых </w:t>
      </w:r>
      <w:proofErr w:type="spellStart"/>
      <w:proofErr w:type="gramStart"/>
      <w:r w:rsidRPr="004A1538">
        <w:rPr>
          <w:rFonts w:ascii="Times New Roman" w:hAnsi="Times New Roman" w:cs="Times New Roman"/>
          <w:sz w:val="24"/>
          <w:szCs w:val="24"/>
        </w:rPr>
        <w:t>интернет-сообществ</w:t>
      </w:r>
      <w:proofErr w:type="spellEnd"/>
      <w:proofErr w:type="gramEnd"/>
      <w:r w:rsidRPr="004A1538">
        <w:rPr>
          <w:rFonts w:ascii="Times New Roman" w:hAnsi="Times New Roman" w:cs="Times New Roman"/>
          <w:sz w:val="24"/>
          <w:szCs w:val="24"/>
        </w:rPr>
        <w:t xml:space="preserve"> активно взаимодействуют между собой посредством проведения опросов, в которых затрагиваются и выявляются острые социальные вопросы и показывается отношение опрошенной аудитории к таковым. Данный вид взаимодействия с аудиторией необходим авторам статей для выявления наиболее актуальных тем, а также позволяет показать вовлеченным в такой опрос участникам то, что их мнение разделяют идейные единомышленники. </w:t>
      </w:r>
    </w:p>
    <w:p w:rsidR="00CF1AA2" w:rsidRPr="00580A77" w:rsidRDefault="00CF1AA2" w:rsidP="00CF1AA2">
      <w:pPr>
        <w:pStyle w:val="a8"/>
        <w:spacing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74B05">
        <w:rPr>
          <w:rFonts w:ascii="Times New Roman" w:hAnsi="Times New Roman" w:cs="Times New Roman"/>
          <w:b/>
          <w:sz w:val="24"/>
          <w:szCs w:val="24"/>
        </w:rPr>
        <w:t>6.</w:t>
      </w:r>
      <w:r w:rsidRPr="004A15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1538">
        <w:rPr>
          <w:rFonts w:ascii="Times New Roman" w:hAnsi="Times New Roman" w:cs="Times New Roman"/>
          <w:b/>
          <w:sz w:val="24"/>
          <w:szCs w:val="24"/>
        </w:rPr>
        <w:t>Посты-слоганы</w:t>
      </w:r>
      <w:proofErr w:type="spellEnd"/>
      <w:r w:rsidRPr="004A15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A1538">
        <w:rPr>
          <w:rFonts w:ascii="Times New Roman" w:hAnsi="Times New Roman" w:cs="Times New Roman"/>
          <w:b/>
          <w:sz w:val="24"/>
          <w:szCs w:val="24"/>
        </w:rPr>
        <w:t>направленные</w:t>
      </w:r>
      <w:proofErr w:type="gramEnd"/>
      <w:r w:rsidRPr="004A1538">
        <w:rPr>
          <w:rFonts w:ascii="Times New Roman" w:hAnsi="Times New Roman" w:cs="Times New Roman"/>
          <w:b/>
          <w:sz w:val="24"/>
          <w:szCs w:val="24"/>
        </w:rPr>
        <w:t xml:space="preserve"> на пропаганду </w:t>
      </w:r>
      <w:proofErr w:type="spellStart"/>
      <w:r w:rsidRPr="004A1538">
        <w:rPr>
          <w:rFonts w:ascii="Times New Roman" w:hAnsi="Times New Roman" w:cs="Times New Roman"/>
          <w:b/>
          <w:sz w:val="24"/>
          <w:szCs w:val="24"/>
        </w:rPr>
        <w:t>проправительственных</w:t>
      </w:r>
      <w:proofErr w:type="spellEnd"/>
      <w:r w:rsidRPr="004A1538">
        <w:rPr>
          <w:rFonts w:ascii="Times New Roman" w:hAnsi="Times New Roman" w:cs="Times New Roman"/>
          <w:b/>
          <w:sz w:val="24"/>
          <w:szCs w:val="24"/>
        </w:rPr>
        <w:t xml:space="preserve"> идей.</w:t>
      </w:r>
      <w:r w:rsidR="00FC12A1">
        <w:rPr>
          <w:rFonts w:ascii="Times New Roman" w:hAnsi="Times New Roman" w:cs="Times New Roman"/>
          <w:sz w:val="24"/>
          <w:szCs w:val="24"/>
        </w:rPr>
        <w:t xml:space="preserve"> </w:t>
      </w:r>
      <w:r w:rsidRPr="004A1538">
        <w:rPr>
          <w:rFonts w:ascii="Times New Roman" w:hAnsi="Times New Roman" w:cs="Times New Roman"/>
          <w:sz w:val="24"/>
          <w:szCs w:val="24"/>
        </w:rPr>
        <w:t xml:space="preserve">В ходе проведения данного исследования были отмечены случаи использования участниками </w:t>
      </w:r>
      <w:proofErr w:type="spellStart"/>
      <w:proofErr w:type="gramStart"/>
      <w:r w:rsidRPr="004A1538">
        <w:rPr>
          <w:rFonts w:ascii="Times New Roman" w:hAnsi="Times New Roman" w:cs="Times New Roman"/>
          <w:sz w:val="24"/>
          <w:szCs w:val="24"/>
        </w:rPr>
        <w:t>интернет-сообществ</w:t>
      </w:r>
      <w:proofErr w:type="spellEnd"/>
      <w:proofErr w:type="gramEnd"/>
      <w:r w:rsidRPr="004A1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38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4A1538">
        <w:rPr>
          <w:rFonts w:ascii="Times New Roman" w:hAnsi="Times New Roman" w:cs="Times New Roman"/>
          <w:sz w:val="24"/>
          <w:szCs w:val="24"/>
        </w:rPr>
        <w:t xml:space="preserve">, направленных на пропаганду </w:t>
      </w:r>
      <w:proofErr w:type="spellStart"/>
      <w:r w:rsidRPr="004A1538">
        <w:rPr>
          <w:rFonts w:ascii="Times New Roman" w:hAnsi="Times New Roman" w:cs="Times New Roman"/>
          <w:sz w:val="24"/>
          <w:szCs w:val="24"/>
        </w:rPr>
        <w:t>проправительственных</w:t>
      </w:r>
      <w:proofErr w:type="spellEnd"/>
      <w:r w:rsidRPr="004A1538">
        <w:rPr>
          <w:rFonts w:ascii="Times New Roman" w:hAnsi="Times New Roman" w:cs="Times New Roman"/>
          <w:sz w:val="24"/>
          <w:szCs w:val="24"/>
        </w:rPr>
        <w:t xml:space="preserve"> идей, например</w:t>
      </w:r>
      <w:r w:rsidR="00FC12A1">
        <w:rPr>
          <w:rFonts w:ascii="Times New Roman" w:hAnsi="Times New Roman" w:cs="Times New Roman"/>
          <w:sz w:val="24"/>
          <w:szCs w:val="24"/>
        </w:rPr>
        <w:t xml:space="preserve">: </w:t>
      </w:r>
      <w:r w:rsidRPr="004A1538">
        <w:rPr>
          <w:rFonts w:ascii="Times New Roman" w:hAnsi="Times New Roman" w:cs="Times New Roman"/>
          <w:sz w:val="24"/>
          <w:szCs w:val="24"/>
        </w:rPr>
        <w:t>«</w:t>
      </w:r>
      <w:r w:rsidRPr="004A1538">
        <w:rPr>
          <w:rFonts w:ascii="Times New Roman" w:hAnsi="Times New Roman" w:cs="Times New Roman"/>
          <w:i/>
          <w:sz w:val="24"/>
          <w:szCs w:val="24"/>
        </w:rPr>
        <w:t>Единство, без паразитов и предателей!</w:t>
      </w:r>
      <w:r w:rsidRPr="004A1538">
        <w:rPr>
          <w:rFonts w:ascii="Times New Roman" w:hAnsi="Times New Roman" w:cs="Times New Roman"/>
          <w:sz w:val="24"/>
          <w:szCs w:val="24"/>
        </w:rPr>
        <w:t>»</w:t>
      </w:r>
    </w:p>
    <w:p w:rsidR="00CF1AA2" w:rsidRPr="004A1538" w:rsidRDefault="00CF1AA2" w:rsidP="00CF1AA2">
      <w:pPr>
        <w:pStyle w:val="a8"/>
        <w:spacing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A1538">
        <w:rPr>
          <w:rFonts w:ascii="Times New Roman" w:hAnsi="Times New Roman" w:cs="Times New Roman"/>
          <w:b/>
          <w:sz w:val="24"/>
          <w:szCs w:val="24"/>
        </w:rPr>
        <w:tab/>
      </w:r>
      <w:r w:rsidRPr="004A1538">
        <w:rPr>
          <w:rFonts w:ascii="Times New Roman" w:hAnsi="Times New Roman" w:cs="Times New Roman"/>
          <w:sz w:val="24"/>
          <w:szCs w:val="24"/>
        </w:rPr>
        <w:t>Проведённый анализ позволяет</w:t>
      </w:r>
      <w:r w:rsidRPr="004A1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538">
        <w:rPr>
          <w:rFonts w:ascii="Times New Roman" w:hAnsi="Times New Roman" w:cs="Times New Roman"/>
          <w:sz w:val="24"/>
          <w:szCs w:val="24"/>
        </w:rPr>
        <w:t xml:space="preserve">сделать вывод о том, что молодежный экстремизм является широко распространенным явлением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что</w:t>
      </w:r>
      <w:r w:rsidRPr="004A1538">
        <w:rPr>
          <w:rFonts w:ascii="Times New Roman" w:hAnsi="Times New Roman" w:cs="Times New Roman"/>
          <w:sz w:val="24"/>
          <w:szCs w:val="24"/>
        </w:rPr>
        <w:t xml:space="preserve">, безусловно, требует определенных мер контроля и противодействия. На данный момент социальные сети в целом являются зоной повышенного интереса для вербовщиков и лидеров экстремистских организаций, а молодые люди в силу особенностей мышления, характера и психики, свойственных возрасту, оказываются наиболее уязвимым звеном для различных стратегий и тактик воздействия. </w:t>
      </w:r>
    </w:p>
    <w:p w:rsidR="00CF1AA2" w:rsidRDefault="00CF1AA2" w:rsidP="00CF1AA2">
      <w:pPr>
        <w:pStyle w:val="a8"/>
        <w:spacing w:line="240" w:lineRule="auto"/>
        <w:ind w:left="0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A2" w:rsidRDefault="00CF1AA2" w:rsidP="00CF1AA2">
      <w:pPr>
        <w:pStyle w:val="a8"/>
        <w:spacing w:line="240" w:lineRule="auto"/>
        <w:ind w:left="0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882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F1AA2" w:rsidRPr="00323666" w:rsidRDefault="00CF1AA2" w:rsidP="00CF1AA2">
      <w:pPr>
        <w:pStyle w:val="a8"/>
        <w:spacing w:line="240" w:lineRule="auto"/>
        <w:ind w:left="0"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A1" w:rsidRDefault="00CF1AA2" w:rsidP="00FC12A1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83">
        <w:rPr>
          <w:rFonts w:ascii="Times New Roman" w:hAnsi="Times New Roman" w:cs="Times New Roman"/>
          <w:sz w:val="24"/>
          <w:szCs w:val="24"/>
        </w:rPr>
        <w:t>Кудрин В. С., Юдина А.И. Молодежный экстремизм: причины возникновения, т</w:t>
      </w:r>
      <w:r>
        <w:rPr>
          <w:rFonts w:ascii="Times New Roman" w:hAnsi="Times New Roman" w:cs="Times New Roman"/>
          <w:sz w:val="24"/>
          <w:szCs w:val="24"/>
        </w:rPr>
        <w:t>ехнологии предупреждения: у</w:t>
      </w:r>
      <w:r w:rsidRPr="00A37683">
        <w:rPr>
          <w:rFonts w:ascii="Times New Roman" w:hAnsi="Times New Roman" w:cs="Times New Roman"/>
          <w:sz w:val="24"/>
          <w:szCs w:val="24"/>
        </w:rPr>
        <w:t>чебное пособие</w:t>
      </w:r>
      <w:r w:rsidR="00FC12A1">
        <w:rPr>
          <w:rFonts w:ascii="Times New Roman" w:hAnsi="Times New Roman" w:cs="Times New Roman"/>
          <w:sz w:val="24"/>
          <w:szCs w:val="24"/>
        </w:rPr>
        <w:t xml:space="preserve">. </w:t>
      </w:r>
      <w:r w:rsidRPr="00A37683">
        <w:rPr>
          <w:rFonts w:ascii="Times New Roman" w:hAnsi="Times New Roman" w:cs="Times New Roman"/>
          <w:sz w:val="24"/>
          <w:szCs w:val="24"/>
        </w:rPr>
        <w:t xml:space="preserve">— Кемерово: Кемеровский государственный институт культуры, 2016 – 160 </w:t>
      </w:r>
      <w:proofErr w:type="gramStart"/>
      <w:r w:rsidRPr="00A376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7683">
        <w:rPr>
          <w:rFonts w:ascii="Times New Roman" w:hAnsi="Times New Roman" w:cs="Times New Roman"/>
          <w:sz w:val="24"/>
          <w:szCs w:val="24"/>
        </w:rPr>
        <w:t>.</w:t>
      </w:r>
    </w:p>
    <w:p w:rsidR="00CF1AA2" w:rsidRPr="004A1538" w:rsidRDefault="00CF1AA2" w:rsidP="00FC12A1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38">
        <w:rPr>
          <w:rFonts w:ascii="Times New Roman" w:hAnsi="Times New Roman" w:cs="Times New Roman"/>
          <w:sz w:val="24"/>
          <w:szCs w:val="24"/>
        </w:rPr>
        <w:t xml:space="preserve">Осадчий. </w:t>
      </w:r>
      <w:r w:rsidR="00FC12A1">
        <w:rPr>
          <w:rFonts w:ascii="Times New Roman" w:hAnsi="Times New Roman" w:cs="Times New Roman"/>
          <w:sz w:val="24"/>
          <w:szCs w:val="24"/>
        </w:rPr>
        <w:t xml:space="preserve">М.А. </w:t>
      </w:r>
      <w:r w:rsidRPr="004A1538">
        <w:rPr>
          <w:rFonts w:ascii="Times New Roman" w:hAnsi="Times New Roman" w:cs="Times New Roman"/>
          <w:sz w:val="24"/>
          <w:szCs w:val="24"/>
        </w:rPr>
        <w:t xml:space="preserve">Русский язык на грани права. </w:t>
      </w:r>
      <w:r>
        <w:rPr>
          <w:rFonts w:ascii="Times New Roman" w:hAnsi="Times New Roman" w:cs="Times New Roman"/>
          <w:sz w:val="24"/>
          <w:szCs w:val="24"/>
        </w:rPr>
        <w:t xml:space="preserve">М., </w:t>
      </w:r>
      <w:r w:rsidRPr="004A1538">
        <w:rPr>
          <w:rFonts w:ascii="Times New Roman" w:hAnsi="Times New Roman" w:cs="Times New Roman"/>
          <w:sz w:val="24"/>
          <w:szCs w:val="24"/>
        </w:rPr>
        <w:t>2012</w:t>
      </w:r>
    </w:p>
    <w:p w:rsidR="00CF1AA2" w:rsidRPr="00CF1AA2" w:rsidRDefault="00CF1AA2" w:rsidP="00CF1AA2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E2040" w:rsidRPr="00376B93" w:rsidRDefault="009E2040" w:rsidP="00CF1AA2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2F7" w:rsidRPr="00920DF0" w:rsidRDefault="00BE42F7" w:rsidP="00BE42F7">
      <w:pPr>
        <w:pStyle w:val="a8"/>
        <w:tabs>
          <w:tab w:val="left" w:pos="24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2F7" w:rsidRPr="00920DF0" w:rsidSect="003478F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0D3"/>
    <w:multiLevelType w:val="hybridMultilevel"/>
    <w:tmpl w:val="599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2DD9"/>
    <w:multiLevelType w:val="hybridMultilevel"/>
    <w:tmpl w:val="5C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623C"/>
    <w:multiLevelType w:val="hybridMultilevel"/>
    <w:tmpl w:val="8AF8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0964"/>
    <w:multiLevelType w:val="hybridMultilevel"/>
    <w:tmpl w:val="DDCA3FA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569C661F"/>
    <w:multiLevelType w:val="hybridMultilevel"/>
    <w:tmpl w:val="F0349C7A"/>
    <w:lvl w:ilvl="0" w:tplc="2D6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A2055"/>
    <w:multiLevelType w:val="hybridMultilevel"/>
    <w:tmpl w:val="00DA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00BA"/>
    <w:multiLevelType w:val="hybridMultilevel"/>
    <w:tmpl w:val="FE76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F1A69"/>
    <w:multiLevelType w:val="hybridMultilevel"/>
    <w:tmpl w:val="519AF12A"/>
    <w:lvl w:ilvl="0" w:tplc="A316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93846"/>
    <w:multiLevelType w:val="hybridMultilevel"/>
    <w:tmpl w:val="B190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78F1"/>
    <w:rsid w:val="00030054"/>
    <w:rsid w:val="00050209"/>
    <w:rsid w:val="00062D47"/>
    <w:rsid w:val="000713FE"/>
    <w:rsid w:val="00144A31"/>
    <w:rsid w:val="001531BF"/>
    <w:rsid w:val="00344DD9"/>
    <w:rsid w:val="003478F1"/>
    <w:rsid w:val="00376B93"/>
    <w:rsid w:val="00385378"/>
    <w:rsid w:val="003B3247"/>
    <w:rsid w:val="003E6EEF"/>
    <w:rsid w:val="003F5456"/>
    <w:rsid w:val="0049291D"/>
    <w:rsid w:val="005A526D"/>
    <w:rsid w:val="006A551D"/>
    <w:rsid w:val="0071761F"/>
    <w:rsid w:val="00725EB0"/>
    <w:rsid w:val="00882D4C"/>
    <w:rsid w:val="00920DF0"/>
    <w:rsid w:val="009E2040"/>
    <w:rsid w:val="00B949C0"/>
    <w:rsid w:val="00BE42F7"/>
    <w:rsid w:val="00CE0B84"/>
    <w:rsid w:val="00CE139F"/>
    <w:rsid w:val="00CF1AA2"/>
    <w:rsid w:val="00DC521C"/>
    <w:rsid w:val="00EC4B13"/>
    <w:rsid w:val="00F952B3"/>
    <w:rsid w:val="00FB1458"/>
    <w:rsid w:val="00FC12A1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09"/>
  </w:style>
  <w:style w:type="paragraph" w:styleId="1">
    <w:name w:val="heading 1"/>
    <w:basedOn w:val="a"/>
    <w:link w:val="10"/>
    <w:uiPriority w:val="9"/>
    <w:qFormat/>
    <w:rsid w:val="00347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478F1"/>
    <w:rPr>
      <w:i/>
      <w:iCs/>
    </w:rPr>
  </w:style>
  <w:style w:type="character" w:styleId="a4">
    <w:name w:val="Hyperlink"/>
    <w:basedOn w:val="a0"/>
    <w:uiPriority w:val="99"/>
    <w:unhideWhenUsed/>
    <w:rsid w:val="00344DD9"/>
    <w:rPr>
      <w:color w:val="0563C1" w:themeColor="hyperlink"/>
      <w:u w:val="single"/>
    </w:rPr>
  </w:style>
  <w:style w:type="paragraph" w:customStyle="1" w:styleId="c7">
    <w:name w:val="c7"/>
    <w:basedOn w:val="a"/>
    <w:rsid w:val="003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761F"/>
  </w:style>
  <w:style w:type="character" w:customStyle="1" w:styleId="20">
    <w:name w:val="Заголовок 2 Знак"/>
    <w:basedOn w:val="a0"/>
    <w:link w:val="2"/>
    <w:uiPriority w:val="9"/>
    <w:semiHidden/>
    <w:rsid w:val="00153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3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378"/>
    <w:pPr>
      <w:ind w:left="720"/>
      <w:contextualSpacing/>
    </w:pPr>
  </w:style>
  <w:style w:type="paragraph" w:styleId="a9">
    <w:name w:val="No Spacing"/>
    <w:uiPriority w:val="1"/>
    <w:qFormat/>
    <w:rsid w:val="00385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sd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1060-51A8-45AC-B26E-6DFAD32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739</Words>
  <Characters>5729</Characters>
  <Application>Microsoft Office Word</Application>
  <DocSecurity>0</DocSecurity>
  <Lines>100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cp:lastPrinted>2020-11-21T11:15:00Z</cp:lastPrinted>
  <dcterms:created xsi:type="dcterms:W3CDTF">2020-11-21T06:04:00Z</dcterms:created>
  <dcterms:modified xsi:type="dcterms:W3CDTF">2020-11-21T13:23:00Z</dcterms:modified>
</cp:coreProperties>
</file>