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C25D2" w14:textId="754F3549" w:rsidR="00B41B82" w:rsidRPr="00DD073B" w:rsidRDefault="000A73AE" w:rsidP="0063478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07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радоноопасности участков </w:t>
      </w:r>
      <w:r w:rsidR="006C37F8" w:rsidRPr="00DD07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 строительство</w:t>
      </w:r>
      <w:r w:rsidR="006A377F" w:rsidRPr="00DD07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зданий</w:t>
      </w:r>
      <w:r w:rsidR="00EA6D5D" w:rsidRPr="00DD07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инженерно-экологических изысканиях </w:t>
      </w:r>
    </w:p>
    <w:p w14:paraId="491FA5C5" w14:textId="77777777" w:rsidR="00DD073B" w:rsidRPr="00DD073B" w:rsidRDefault="006A377F" w:rsidP="0063478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D07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Полтораченко О.С.</w:t>
      </w:r>
      <w:r w:rsidR="00E70E83" w:rsidRPr="00DD07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Плакидина </w:t>
      </w:r>
      <w:proofErr w:type="gramStart"/>
      <w:r w:rsidR="00E70E83" w:rsidRPr="00DD07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Т.В.</w:t>
      </w:r>
      <w:proofErr w:type="gramEnd"/>
      <w:r w:rsidR="00E70E83" w:rsidRPr="00DD07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30A94F21" w14:textId="5E2747B6" w:rsidR="006A377F" w:rsidRPr="00DD073B" w:rsidRDefault="00E70E83" w:rsidP="00634783">
      <w:pPr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D073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магистр</w:t>
      </w:r>
      <w:r w:rsidR="00DD073B" w:rsidRPr="00DD073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4650C94E" w14:textId="5BD3FB98" w:rsidR="006A377F" w:rsidRPr="00DD073B" w:rsidRDefault="006A377F" w:rsidP="00634783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D073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ФГБОУ ВО «Тамбовский государственный технический университет»,</w:t>
      </w:r>
      <w:r w:rsidRPr="00DD073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кафедра "Природопользование и защита окружающей среды", Тамбов, Россия.</w:t>
      </w:r>
    </w:p>
    <w:p w14:paraId="1204CBFA" w14:textId="29916391" w:rsidR="00B41B82" w:rsidRPr="00DD073B" w:rsidRDefault="00110A74" w:rsidP="00634783">
      <w:pPr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hyperlink r:id="rId8" w:history="1">
        <w:r w:rsidR="00FB6040" w:rsidRPr="00DD073B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  <w:lang w:val="en-US"/>
          </w:rPr>
          <w:t>poltoolga</w:t>
        </w:r>
        <w:r w:rsidR="00FB6040" w:rsidRPr="00DD073B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@</w:t>
        </w:r>
        <w:r w:rsidR="00FB6040" w:rsidRPr="00DD073B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="00FB6040" w:rsidRPr="00DD073B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.</w:t>
        </w:r>
        <w:r w:rsidR="00FB6040" w:rsidRPr="00DD073B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5BB5E8EA" w14:textId="501B20AD" w:rsidR="00FB6040" w:rsidRPr="00027C33" w:rsidRDefault="00FB6040" w:rsidP="00FB6040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6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нженерно-экологически</w:t>
      </w:r>
      <w:r w:rsidRPr="00027C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изыскания </w:t>
      </w:r>
      <w:r w:rsidRPr="0002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важный и необходимый этап при проведении любых строительных работ. В процессе данных изысканий изучается и исследуется состояние окружающей среды на территории планируемого строительства, в частности природные и техногенные условия. Это полноценный и самостоятельный вид инженерных изысканий. </w:t>
      </w:r>
      <w:hyperlink r:id="rId9" w:history="1">
        <w:r w:rsidRPr="00027C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Инженерно-экологические изыскания</w:t>
        </w:r>
      </w:hyperlink>
      <w:r w:rsidRPr="00027C3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обязательно выполняются на стадии подготовки градостроительной документации, а также при разработке предпроектной и проектной документации на строительство или реконструкцию зданий.</w:t>
      </w:r>
    </w:p>
    <w:p w14:paraId="2F5F41B9" w14:textId="14D3AF2C" w:rsidR="00504DE5" w:rsidRPr="00027C33" w:rsidRDefault="00FB6040" w:rsidP="00504DE5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изысканий позволяет оценить, обосновать, а также снизить или предотвратить возможные прогнозируемые и существующие неблагоприятные воздействия на состояние окружающей среды на исследуемом участке или районе, предназначенном под строительство.</w:t>
      </w:r>
      <w:r w:rsidR="00504DE5" w:rsidRPr="00027C33">
        <w:rPr>
          <w:rFonts w:ascii="Arial" w:hAnsi="Arial" w:cs="Arial"/>
          <w:color w:val="000000"/>
          <w:sz w:val="24"/>
          <w:szCs w:val="24"/>
        </w:rPr>
        <w:t xml:space="preserve"> </w:t>
      </w:r>
      <w:r w:rsidR="00504DE5" w:rsidRPr="00027C33">
        <w:rPr>
          <w:rFonts w:ascii="Times New Roman" w:hAnsi="Times New Roman" w:cs="Times New Roman"/>
          <w:sz w:val="24"/>
          <w:szCs w:val="24"/>
        </w:rPr>
        <w:t>В ходе инженерно-экологических изысканий выполняют исследование следующих компонентов окружающей среды:</w:t>
      </w:r>
    </w:p>
    <w:p w14:paraId="74692BC6" w14:textId="53BF3902" w:rsidR="00504DE5" w:rsidRPr="00504DE5" w:rsidRDefault="000A326E" w:rsidP="000A326E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74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04DE5" w:rsidRPr="00504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загрязненности почвы, воды, воздуха;</w:t>
      </w:r>
    </w:p>
    <w:p w14:paraId="01C13568" w14:textId="56D78615" w:rsidR="00504DE5" w:rsidRPr="00504DE5" w:rsidRDefault="000A326E" w:rsidP="000A326E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74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04DE5" w:rsidRPr="00504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адиационная обстановка;</w:t>
      </w:r>
    </w:p>
    <w:p w14:paraId="6C2A8E9A" w14:textId="1661CC9B" w:rsidR="00504DE5" w:rsidRPr="00504DE5" w:rsidRDefault="000A326E" w:rsidP="000A326E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74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04DE5" w:rsidRPr="00504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экологически опасных биогазов;</w:t>
      </w:r>
    </w:p>
    <w:p w14:paraId="37AD9027" w14:textId="483E0502" w:rsidR="00504DE5" w:rsidRPr="00504DE5" w:rsidRDefault="000A326E" w:rsidP="000A326E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74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04DE5" w:rsidRPr="00504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ЭМП, шума, вибраций;</w:t>
      </w:r>
    </w:p>
    <w:p w14:paraId="187FE96F" w14:textId="24B15705" w:rsidR="00504DE5" w:rsidRPr="00504DE5" w:rsidRDefault="000A326E" w:rsidP="000A326E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74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04DE5" w:rsidRPr="00504DE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икробиологические и паразитологические показатели</w:t>
      </w:r>
      <w:r w:rsidR="00997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17EE4E" w14:textId="43B7532B" w:rsidR="00504DE5" w:rsidRPr="00504DE5" w:rsidRDefault="00504DE5" w:rsidP="00504DE5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полевые материалы обрабатываются камерально, после чего составляется тех</w:t>
      </w:r>
      <w:r w:rsidR="00E15645" w:rsidRPr="0002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нический </w:t>
      </w:r>
      <w:r w:rsidRPr="00504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отчет.</w:t>
      </w:r>
    </w:p>
    <w:p w14:paraId="28B907E3" w14:textId="33D151E3" w:rsidR="00FB6040" w:rsidRPr="00027C33" w:rsidRDefault="00E15645" w:rsidP="00E15645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статье </w:t>
      </w:r>
      <w:r w:rsidR="0099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 </w:t>
      </w:r>
      <w:r w:rsidRPr="00027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</w:t>
      </w:r>
      <w:r w:rsidR="009974B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02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измерение плотности потока радона (</w:t>
      </w:r>
      <w:r w:rsidR="00543951" w:rsidRPr="00A6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 тексту - </w:t>
      </w:r>
      <w:r w:rsidRPr="00A60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ППР</w:t>
      </w:r>
      <w:r w:rsidRPr="0002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как </w:t>
      </w:r>
      <w:r w:rsidR="0099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</w:t>
      </w:r>
      <w:r w:rsidRPr="00027C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 исследования радиационной обстановки.</w:t>
      </w:r>
    </w:p>
    <w:p w14:paraId="5A4E3259" w14:textId="2AC55546" w:rsidR="00E15645" w:rsidRDefault="00E15645" w:rsidP="00E15645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Измерение плотности потока радона </w:t>
      </w:r>
      <w:r w:rsidR="009974B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проводят с целью</w:t>
      </w:r>
      <w:r w:rsidRPr="00027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</w:t>
      </w:r>
      <w:r w:rsidR="009974B9">
        <w:rPr>
          <w:rFonts w:ascii="Times New Roman" w:hAnsi="Times New Roman" w:cs="Times New Roman"/>
          <w:sz w:val="24"/>
          <w:szCs w:val="24"/>
          <w:shd w:val="clear" w:color="auto" w:fill="FFFFFF"/>
        </w:rPr>
        <w:t>ки</w:t>
      </w:r>
      <w:r w:rsidRPr="00027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опасност</w:t>
      </w:r>
      <w:r w:rsidR="009974B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27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</w:t>
      </w:r>
      <w:r w:rsidR="00997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будущего строительства</w:t>
      </w:r>
      <w:r w:rsidRPr="00027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относительно </w:t>
      </w:r>
      <w:r w:rsidR="00997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наличии на нем </w:t>
      </w:r>
      <w:r w:rsidRPr="00027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радона при осуществлении инженерно-экологических </w:t>
      </w:r>
      <w:r w:rsidR="009974B9">
        <w:rPr>
          <w:rFonts w:ascii="Times New Roman" w:hAnsi="Times New Roman" w:cs="Times New Roman"/>
          <w:sz w:val="24"/>
          <w:szCs w:val="24"/>
          <w:shd w:val="clear" w:color="auto" w:fill="FFFFFF"/>
        </w:rPr>
        <w:t>изысканий</w:t>
      </w:r>
      <w:r w:rsidRPr="00027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Подобные исследования проводят на участках, на которых планируется строительство жилых домов или общественных </w:t>
      </w:r>
      <w:r w:rsidR="00997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зданий и </w:t>
      </w:r>
      <w:r w:rsidRPr="00027C33">
        <w:rPr>
          <w:rFonts w:ascii="Times New Roman" w:hAnsi="Times New Roman" w:cs="Times New Roman"/>
          <w:sz w:val="24"/>
          <w:szCs w:val="24"/>
          <w:shd w:val="clear" w:color="auto" w:fill="FFFFFF"/>
        </w:rPr>
        <w:t>сооружений. Кроме того, уровень радона измеряют при приемке зданий и сооружений в эксплуатацию, а также в случае необходимости - при проверк</w:t>
      </w:r>
      <w:r w:rsidR="009974B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27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соответствия строительных материалов санитарным нормам.</w:t>
      </w:r>
    </w:p>
    <w:p w14:paraId="14417963" w14:textId="6CC5D354" w:rsidR="00543951" w:rsidRPr="00027C33" w:rsidRDefault="00543951" w:rsidP="00543951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>ценка потенциальной радоноопасности не проводится (не требуется) на участках:</w:t>
      </w:r>
    </w:p>
    <w:p w14:paraId="2EDA7FF1" w14:textId="77777777" w:rsidR="00543951" w:rsidRPr="00996B43" w:rsidRDefault="00543951" w:rsidP="00543951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B43">
        <w:rPr>
          <w:rFonts w:ascii="Times New Roman" w:hAnsi="Times New Roman" w:cs="Times New Roman"/>
          <w:sz w:val="24"/>
          <w:szCs w:val="24"/>
          <w:lang w:eastAsia="ru-RU"/>
        </w:rPr>
        <w:t>- расположенных в зоне вечной мерзлоты при строительстве без оттаивания грунтов основания;</w:t>
      </w:r>
    </w:p>
    <w:p w14:paraId="0F6B0424" w14:textId="4DA0ADF4" w:rsidR="00543951" w:rsidRPr="00996B43" w:rsidRDefault="00543951" w:rsidP="00543951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B43">
        <w:rPr>
          <w:rFonts w:ascii="Times New Roman" w:hAnsi="Times New Roman" w:cs="Times New Roman"/>
          <w:sz w:val="24"/>
          <w:szCs w:val="24"/>
          <w:lang w:eastAsia="ru-RU"/>
        </w:rPr>
        <w:t>- предназначенных для размещения открытых спортивных площадок, автостоянок, навесов, рекреационных зон, остановок транспорта, комплексного благоустройства и озеленения, трасс трубопроводов, ком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996B43">
        <w:rPr>
          <w:rFonts w:ascii="Times New Roman" w:hAnsi="Times New Roman" w:cs="Times New Roman"/>
          <w:sz w:val="24"/>
          <w:szCs w:val="24"/>
          <w:lang w:eastAsia="ru-RU"/>
        </w:rPr>
        <w:t>уникаций и т.п.;</w:t>
      </w:r>
    </w:p>
    <w:p w14:paraId="178A866A" w14:textId="77777777" w:rsidR="00543951" w:rsidRPr="00996B43" w:rsidRDefault="00543951" w:rsidP="00543951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B43">
        <w:rPr>
          <w:rFonts w:ascii="Times New Roman" w:hAnsi="Times New Roman" w:cs="Times New Roman"/>
          <w:sz w:val="24"/>
          <w:szCs w:val="24"/>
          <w:lang w:eastAsia="ru-RU"/>
        </w:rPr>
        <w:t>- отводимых для строительства зданий и сооружений, в помещениях которых не предполагается длительное пребывание людей или организация постоянных рабочих мест.</w:t>
      </w:r>
    </w:p>
    <w:p w14:paraId="02FE669C" w14:textId="65FC692E" w:rsidR="006C37F8" w:rsidRPr="00027C33" w:rsidRDefault="00B41B82" w:rsidP="00634783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Радон представляет собой радиоактивный газ без цвета и запаха, образующийся на больших глубинах и выходящий на поверхность, проникая в щели и разломы в породе, в итоге добираясь до верхних слоев почвы. Радиоактивные свойства вещества проявляются во время его распада, в ходе которого выделяются альфа-частицы. Они имеют незначительную массу, легко смешиваются с воздухом и проникают в дыхательные пути.</w:t>
      </w:r>
      <w:r w:rsidR="006C37F8" w:rsidRPr="0002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источник риска, связанный с радоном – его способность к накоплению</w:t>
      </w:r>
      <w:r w:rsidR="00997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 человека</w:t>
      </w:r>
      <w:r w:rsidRPr="00027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7F8" w:rsidRPr="0002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46D41A" w14:textId="268283E0" w:rsidR="00B41B82" w:rsidRPr="00027C33" w:rsidRDefault="00B41B82" w:rsidP="0063478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C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 точки зрения воздействия на здоровье опасно накопление радона в дыхательных путях и в лёгких. При попадании в организм по воздуху, альфа-частицы остаются в организме и не выводятся, вызывая  накопительный негативный эффект. </w:t>
      </w:r>
      <w:r w:rsidR="009974B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>епрерывное проживание на объекте, где плотность потока радона превышает установленные нормы, приводит к развитию заболеваний дыхательных путей, прежде всего – онкологических. По мнению экспертов, радону принадлежит второе место после курения среди причин онкологии дыхательных путей.</w:t>
      </w:r>
    </w:p>
    <w:p w14:paraId="7CFCCBCA" w14:textId="3BC1FECD" w:rsidR="00B41B82" w:rsidRPr="00027C33" w:rsidRDefault="00B41B82" w:rsidP="00E15645">
      <w:pPr>
        <w:pStyle w:val="a6"/>
        <w:ind w:firstLine="426"/>
        <w:jc w:val="both"/>
        <w:rPr>
          <w:rFonts w:ascii="Times New Roman" w:hAnsi="Times New Roman" w:cs="Times New Roman"/>
          <w:b/>
          <w:bCs/>
          <w:color w:val="2E3370"/>
          <w:sz w:val="24"/>
          <w:szCs w:val="24"/>
          <w:lang w:eastAsia="ru-RU"/>
        </w:rPr>
      </w:pPr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Учитывая высокую опасность для здоровья людей, измерения радона являются обязательным элементом радиационной безопасности при планировании нового строительства, а также при реконструкции помещений и осуществлении производственного контроля. </w:t>
      </w:r>
    </w:p>
    <w:p w14:paraId="5C8E6C28" w14:textId="16C5511C" w:rsidR="00996B43" w:rsidRPr="00996B43" w:rsidRDefault="00996B43" w:rsidP="00543951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C3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C2F9D" w:rsidRPr="00027C33">
        <w:rPr>
          <w:rFonts w:ascii="Times New Roman" w:hAnsi="Times New Roman" w:cs="Times New Roman"/>
          <w:sz w:val="24"/>
          <w:szCs w:val="24"/>
          <w:lang w:eastAsia="ru-RU"/>
        </w:rPr>
        <w:t>сновным признаком потенциальной радоноопасности земельных участков, значение которого подлежит определению при радиационном контроле, является плотность потока радона с поверхности грунта на участке планируемой застройки в пределах контура проектируемых объектов строительства</w:t>
      </w:r>
      <w:r w:rsidR="00377D75"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0A18D745" w14:textId="77777777" w:rsidR="006310F5" w:rsidRPr="006310F5" w:rsidRDefault="006310F5" w:rsidP="006310F5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0F5">
        <w:rPr>
          <w:rFonts w:ascii="Times New Roman" w:hAnsi="Times New Roman" w:cs="Times New Roman"/>
          <w:sz w:val="24"/>
          <w:szCs w:val="24"/>
          <w:lang w:eastAsia="ru-RU"/>
        </w:rPr>
        <w:t>При проведении изысканий на предпроектной стадии и отсутствии привязки здания используется сеть контрольных точек с шагом 25×25 м или более в зависимости от площади участка:</w:t>
      </w:r>
    </w:p>
    <w:p w14:paraId="76072DB5" w14:textId="77777777" w:rsidR="006310F5" w:rsidRPr="006310F5" w:rsidRDefault="006310F5" w:rsidP="006310F5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0F5">
        <w:rPr>
          <w:rFonts w:ascii="Times New Roman" w:hAnsi="Times New Roman" w:cs="Times New Roman"/>
          <w:sz w:val="24"/>
          <w:szCs w:val="24"/>
          <w:lang w:eastAsia="ru-RU"/>
        </w:rPr>
        <w:t>- до 5 га - число контрольных точек принимается из расчета не менее 15 на 1 га, но не менее 10 на весь участок;</w:t>
      </w:r>
    </w:p>
    <w:p w14:paraId="0C716913" w14:textId="77777777" w:rsidR="006310F5" w:rsidRPr="006310F5" w:rsidRDefault="006310F5" w:rsidP="006310F5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0F5">
        <w:rPr>
          <w:rFonts w:ascii="Times New Roman" w:hAnsi="Times New Roman" w:cs="Times New Roman"/>
          <w:sz w:val="24"/>
          <w:szCs w:val="24"/>
          <w:lang w:eastAsia="ru-RU"/>
        </w:rPr>
        <w:t>- от 5 до 10 га - не менее 10 точек на 1 га, но не менее 75 на весь участок;</w:t>
      </w:r>
    </w:p>
    <w:p w14:paraId="75D8BC2A" w14:textId="77777777" w:rsidR="006310F5" w:rsidRPr="006310F5" w:rsidRDefault="006310F5" w:rsidP="006310F5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0F5">
        <w:rPr>
          <w:rFonts w:ascii="Times New Roman" w:hAnsi="Times New Roman" w:cs="Times New Roman"/>
          <w:sz w:val="24"/>
          <w:szCs w:val="24"/>
          <w:lang w:eastAsia="ru-RU"/>
        </w:rPr>
        <w:t>- свыше 10 га - не менее 5 точек на 1 га, но не менее 100 на весь участок.</w:t>
      </w:r>
    </w:p>
    <w:p w14:paraId="16B7954A" w14:textId="77777777" w:rsidR="006310F5" w:rsidRPr="006310F5" w:rsidRDefault="006310F5" w:rsidP="006310F5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0F5">
        <w:rPr>
          <w:rFonts w:ascii="Times New Roman" w:hAnsi="Times New Roman" w:cs="Times New Roman"/>
          <w:sz w:val="24"/>
          <w:szCs w:val="24"/>
          <w:lang w:eastAsia="ru-RU"/>
        </w:rPr>
        <w:t>Если имеется привязка проектируемого здания к плану участка, то измерения плотности потока радона производятся в узлах сети контрольных точек не более 10×10 м, располагаемой в пределах контура здания (площади застройки) при общем числе контрольных точек не менее 10, независимо от площади застройки здания.</w:t>
      </w:r>
    </w:p>
    <w:p w14:paraId="16AEECD7" w14:textId="22234EBD" w:rsidR="002F36EE" w:rsidRPr="00027C33" w:rsidRDefault="00EA6D5D" w:rsidP="002F36E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36EE" w:rsidRPr="00027C33">
        <w:rPr>
          <w:rFonts w:ascii="Times New Roman" w:hAnsi="Times New Roman" w:cs="Times New Roman"/>
          <w:sz w:val="24"/>
          <w:szCs w:val="24"/>
          <w:lang w:eastAsia="ru-RU"/>
        </w:rPr>
        <w:t>Точки измерения ППР располагаются в узлах сети в центре специально подготовленных площадок (лунок), размером около 0,5×0,5 м. При подготовке площадок удаляется почвенно-растительный слой (дерн) на глубину не более 10 см. Площадки должны располагаться на сухих участках микрорельефа, в них не должна скапливаться влага в процессе пробоотбора. Продолжительность пробоотбора должна составлять не менее 4 часов.</w:t>
      </w:r>
    </w:p>
    <w:p w14:paraId="4FC0AD6D" w14:textId="3ECCB893" w:rsidR="002F36EE" w:rsidRPr="002F36EE" w:rsidRDefault="002F36EE" w:rsidP="002F36E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6EE">
        <w:rPr>
          <w:rFonts w:ascii="Times New Roman" w:hAnsi="Times New Roman" w:cs="Times New Roman"/>
          <w:sz w:val="24"/>
          <w:szCs w:val="24"/>
          <w:lang w:eastAsia="ru-RU"/>
        </w:rPr>
        <w:t>Если при подготовке площадок необходима пробивка ледового, асфальтового, бетонного или иного твердого покрытия, подготовленные лунки перед измерением ППР следует выдерживать в открытом состоянии не менее одних суток.</w:t>
      </w:r>
    </w:p>
    <w:p w14:paraId="2DCA06B7" w14:textId="145CB4D6" w:rsidR="002F36EE" w:rsidRPr="002F36EE" w:rsidRDefault="002F36EE" w:rsidP="002F36E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6EE">
        <w:rPr>
          <w:rFonts w:ascii="Times New Roman" w:hAnsi="Times New Roman" w:cs="Times New Roman"/>
          <w:sz w:val="24"/>
          <w:szCs w:val="24"/>
          <w:lang w:eastAsia="ru-RU"/>
        </w:rPr>
        <w:t>Полевые измерения ППР не провод</w:t>
      </w:r>
      <w:r w:rsidR="0054395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F36EE">
        <w:rPr>
          <w:rFonts w:ascii="Times New Roman" w:hAnsi="Times New Roman" w:cs="Times New Roman"/>
          <w:sz w:val="24"/>
          <w:szCs w:val="24"/>
          <w:lang w:eastAsia="ru-RU"/>
        </w:rPr>
        <w:t>тся при следующих неблагоприятных условиях:</w:t>
      </w:r>
    </w:p>
    <w:p w14:paraId="3A706556" w14:textId="589CE66F" w:rsidR="002F36EE" w:rsidRPr="002F36EE" w:rsidRDefault="002F36EE" w:rsidP="002F36E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6EE">
        <w:rPr>
          <w:rFonts w:ascii="Times New Roman" w:hAnsi="Times New Roman" w:cs="Times New Roman"/>
          <w:sz w:val="24"/>
          <w:szCs w:val="24"/>
          <w:lang w:eastAsia="ru-RU"/>
        </w:rPr>
        <w:t>- наличии на поверхности искусственных или естественных (ледяных и т.п.) покрытий (без их пробивки и выдерживания лунок</w:t>
      </w:r>
      <w:r w:rsidR="000A326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96B43" w:rsidRPr="00027C3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4EC5954" w14:textId="77777777" w:rsidR="002F36EE" w:rsidRPr="002F36EE" w:rsidRDefault="002F36EE" w:rsidP="002F36E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6EE">
        <w:rPr>
          <w:rFonts w:ascii="Times New Roman" w:hAnsi="Times New Roman" w:cs="Times New Roman"/>
          <w:sz w:val="24"/>
          <w:szCs w:val="24"/>
          <w:lang w:eastAsia="ru-RU"/>
        </w:rPr>
        <w:t>- наличии воды на поверхности грунта в периоды весеннего снеготаяния и зимних оттепелей;</w:t>
      </w:r>
    </w:p>
    <w:p w14:paraId="7A2BB11F" w14:textId="77777777" w:rsidR="002F36EE" w:rsidRPr="002F36EE" w:rsidRDefault="002F36EE" w:rsidP="002F36E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6EE">
        <w:rPr>
          <w:rFonts w:ascii="Times New Roman" w:hAnsi="Times New Roman" w:cs="Times New Roman"/>
          <w:sz w:val="24"/>
          <w:szCs w:val="24"/>
          <w:lang w:eastAsia="ru-RU"/>
        </w:rPr>
        <w:t>- в период затяжных дождей (сутки и более перед началом измерений) и не ранее, чем через трое суток после их окончания;</w:t>
      </w:r>
    </w:p>
    <w:p w14:paraId="7936E8A5" w14:textId="77777777" w:rsidR="002F36EE" w:rsidRPr="002F36EE" w:rsidRDefault="002F36EE" w:rsidP="002F36E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6EE">
        <w:rPr>
          <w:rFonts w:ascii="Times New Roman" w:hAnsi="Times New Roman" w:cs="Times New Roman"/>
          <w:sz w:val="24"/>
          <w:szCs w:val="24"/>
          <w:lang w:eastAsia="ru-RU"/>
        </w:rPr>
        <w:t>- при избыточном увлажнении почв и грунтов на участке, когда почвенная масса проявляет текучесть (при сжимании в руке из нее выделяется вода);</w:t>
      </w:r>
    </w:p>
    <w:p w14:paraId="4A8801D8" w14:textId="1F15AB0B" w:rsidR="002F36EE" w:rsidRPr="002F36EE" w:rsidRDefault="002F36EE" w:rsidP="002F36E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6EE">
        <w:rPr>
          <w:rFonts w:ascii="Times New Roman" w:hAnsi="Times New Roman" w:cs="Times New Roman"/>
          <w:sz w:val="24"/>
          <w:szCs w:val="24"/>
          <w:lang w:eastAsia="ru-RU"/>
        </w:rPr>
        <w:t xml:space="preserve">- при подтоплении участка, когда </w:t>
      </w:r>
      <w:r w:rsidR="00996B43" w:rsidRPr="00027C33">
        <w:rPr>
          <w:rFonts w:ascii="Times New Roman" w:hAnsi="Times New Roman" w:cs="Times New Roman"/>
          <w:sz w:val="24"/>
          <w:szCs w:val="24"/>
          <w:lang w:eastAsia="ru-RU"/>
        </w:rPr>
        <w:t>бо</w:t>
      </w:r>
      <w:r w:rsidRPr="002F36EE">
        <w:rPr>
          <w:rFonts w:ascii="Times New Roman" w:hAnsi="Times New Roman" w:cs="Times New Roman"/>
          <w:sz w:val="24"/>
          <w:szCs w:val="24"/>
          <w:lang w:eastAsia="ru-RU"/>
        </w:rPr>
        <w:t>льшая часть поверхности участка покрыта водой или глубина уровня грунтовых вод и/или верховодки менее 0,5 м (в понижениях микрорельефа застаивается вода);</w:t>
      </w:r>
    </w:p>
    <w:p w14:paraId="5EBB97B4" w14:textId="1DB40415" w:rsidR="002F36EE" w:rsidRPr="002F36EE" w:rsidRDefault="002F36EE" w:rsidP="002F36E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6EE">
        <w:rPr>
          <w:rFonts w:ascii="Times New Roman" w:hAnsi="Times New Roman" w:cs="Times New Roman"/>
          <w:sz w:val="24"/>
          <w:szCs w:val="24"/>
          <w:lang w:eastAsia="ru-RU"/>
        </w:rPr>
        <w:t>При наличии на участке хотя бы одного из неблагоприятных условий, следует либо изменить условия (инженерная подготовка участка), либо перенести полевые измерения ППР на период с благоприятными условиями для выполнения измерений.</w:t>
      </w:r>
      <w:r w:rsidR="00136A7D" w:rsidRPr="00136A7D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136A7D" w:rsidRPr="000A326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36A7D" w:rsidRPr="00136A7D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p w14:paraId="54FAAB58" w14:textId="522099BE" w:rsidR="00B41B82" w:rsidRPr="00027C33" w:rsidRDefault="00F41981" w:rsidP="00EA6D5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3"/>
      <w:bookmarkEnd w:id="0"/>
      <w:r w:rsidRPr="00027C3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41B82" w:rsidRPr="00027C33">
        <w:rPr>
          <w:rFonts w:ascii="Times New Roman" w:hAnsi="Times New Roman" w:cs="Times New Roman"/>
          <w:sz w:val="24"/>
          <w:szCs w:val="24"/>
          <w:lang w:eastAsia="ru-RU"/>
        </w:rPr>
        <w:t>лотность потока</w:t>
      </w:r>
      <w:r w:rsidR="00377D75"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 радона</w:t>
      </w:r>
      <w:r w:rsidR="00B41B82"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 измеряется в миллбеккерелях на квадратный метр в секунду (мБк/м2*с)</w:t>
      </w:r>
      <w:r w:rsidR="00996B43" w:rsidRPr="00027C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FD67997" w14:textId="14FEABA6" w:rsidR="004B50BF" w:rsidRPr="00027C33" w:rsidRDefault="004B50BF" w:rsidP="00EA6D5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Если по результатам определения ППР с поверхности грунта на обследованной площади земельного участка под строительство жилых домов, общественных зданий и сооружений 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для всех точек получено 80 мБк/м2*с </w:t>
      </w:r>
      <w:r w:rsidR="00543951">
        <w:rPr>
          <w:rFonts w:ascii="Times New Roman" w:hAnsi="Times New Roman" w:cs="Times New Roman"/>
          <w:sz w:val="24"/>
          <w:szCs w:val="24"/>
          <w:lang w:eastAsia="ru-RU"/>
        </w:rPr>
        <w:t>или менее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A326E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>учетом погрешности),</w:t>
      </w:r>
      <w:r w:rsidRPr="00027C33">
        <w:rPr>
          <w:sz w:val="24"/>
          <w:szCs w:val="24"/>
        </w:rPr>
        <w:t xml:space="preserve"> 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>то земельный участок соответствует требованиям санитарных правил и гигиенических нормативов по данному показателю.</w:t>
      </w:r>
    </w:p>
    <w:p w14:paraId="31FD3D02" w14:textId="1499E5CB" w:rsidR="004B50BF" w:rsidRPr="00136A7D" w:rsidRDefault="004B50BF" w:rsidP="00EA6D5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C33">
        <w:rPr>
          <w:rFonts w:ascii="Times New Roman" w:hAnsi="Times New Roman" w:cs="Times New Roman"/>
          <w:sz w:val="24"/>
          <w:szCs w:val="24"/>
          <w:lang w:eastAsia="ru-RU"/>
        </w:rPr>
        <w:t>Если значения превышают 80 мБк/м2*с  (</w:t>
      </w:r>
      <w:r w:rsidR="00D07F0F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>учетом погрешности) более чем в 20% контрольных точек на обследованной площади участка под строительство жилых домов и общественных зданий и сооружений в пределах их застройки, то окончательную оценку соответствия участка требованиям санитарных правил и гигиенических нормативов по данному показателю для строительства указанных объектов следует принимать с учетом результатов определения ППР на отметке заложения подошвы фундамента.</w:t>
      </w:r>
      <w:r w:rsidR="00136A7D" w:rsidRPr="00136A7D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="00C34A8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36A7D" w:rsidRPr="00136A7D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p w14:paraId="2F8C2390" w14:textId="77777777" w:rsidR="00B41B82" w:rsidRPr="00027C33" w:rsidRDefault="00B41B82" w:rsidP="00377D75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C33">
        <w:rPr>
          <w:rFonts w:ascii="Times New Roman" w:hAnsi="Times New Roman" w:cs="Times New Roman"/>
          <w:sz w:val="24"/>
          <w:szCs w:val="24"/>
          <w:lang w:eastAsia="ru-RU"/>
        </w:rPr>
        <w:t>В зависимости уровня плотности определяют три категории опасности участка:</w:t>
      </w:r>
    </w:p>
    <w:p w14:paraId="2E3D27ED" w14:textId="77777777" w:rsidR="00B41B82" w:rsidRPr="00027C33" w:rsidRDefault="00B41B82" w:rsidP="00377D75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C33">
        <w:rPr>
          <w:rFonts w:ascii="Times New Roman" w:hAnsi="Times New Roman" w:cs="Times New Roman"/>
          <w:sz w:val="24"/>
          <w:szCs w:val="24"/>
          <w:lang w:eastAsia="ru-RU"/>
        </w:rPr>
        <w:t>1 класс: до 80 мБк/м2*с. Низкий уровень опасности, для обеспечения безопасности достаточно обычной общеобменной вентиляционной системы, с помощью которой радиоактивный газ будет успевать удаляться, не накапливаясь.</w:t>
      </w:r>
    </w:p>
    <w:p w14:paraId="7B31760D" w14:textId="77777777" w:rsidR="00B41B82" w:rsidRPr="00027C33" w:rsidRDefault="00B41B82" w:rsidP="00377D75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C33">
        <w:rPr>
          <w:rFonts w:ascii="Times New Roman" w:hAnsi="Times New Roman" w:cs="Times New Roman"/>
          <w:sz w:val="24"/>
          <w:szCs w:val="24"/>
          <w:lang w:eastAsia="ru-RU"/>
        </w:rPr>
        <w:t>2 класс: 80 – 200 мБк/м2*с. Средний уровень опасности, требуется умеренная защита: применяются особые требования по обустройству фундамента, повышенные требования по гидроизоляции. Особое внимание уделяется вентиляции.</w:t>
      </w:r>
    </w:p>
    <w:p w14:paraId="4A3310D9" w14:textId="5D15530C" w:rsidR="00B41B82" w:rsidRPr="009974B9" w:rsidRDefault="00B41B82" w:rsidP="00E56490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3 класс: свыше 200 мБк/м2*с. Высокий уровень опасности, требующий максимальных мер защиты объекта. Чтобы предотвратить </w:t>
      </w:r>
      <w:r w:rsidR="00E56490" w:rsidRPr="00027C33">
        <w:rPr>
          <w:rFonts w:ascii="Times New Roman" w:hAnsi="Times New Roman" w:cs="Times New Roman"/>
          <w:sz w:val="24"/>
          <w:szCs w:val="24"/>
          <w:lang w:eastAsia="ru-RU"/>
        </w:rPr>
        <w:t>попадание</w:t>
      </w:r>
      <w:r w:rsidRPr="00027C33">
        <w:rPr>
          <w:rFonts w:ascii="Times New Roman" w:hAnsi="Times New Roman" w:cs="Times New Roman"/>
          <w:sz w:val="24"/>
          <w:szCs w:val="24"/>
          <w:lang w:eastAsia="ru-RU"/>
        </w:rPr>
        <w:t xml:space="preserve"> газа внутрь помещения, применяются особые конструкции фундамента, предусматриваются уплотнения для всех люков, ведущих в подвальные помещения, используется кольцевой дренаж и прочие методы защиты. В некоторых случаях воздух приходится пропускать через фильтр</w:t>
      </w:r>
      <w:r w:rsidR="00E56490" w:rsidRPr="00027C3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36A7D" w:rsidRPr="009974B9">
        <w:rPr>
          <w:rFonts w:ascii="Times New Roman" w:hAnsi="Times New Roman" w:cs="Times New Roman"/>
          <w:sz w:val="24"/>
          <w:szCs w:val="24"/>
          <w:lang w:eastAsia="ru-RU"/>
        </w:rPr>
        <w:t>[8]</w:t>
      </w:r>
    </w:p>
    <w:p w14:paraId="1EA3CF38" w14:textId="11EF0498" w:rsidR="00E56490" w:rsidRPr="00027C33" w:rsidRDefault="00E56490" w:rsidP="00E56490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66B7">
        <w:rPr>
          <w:rFonts w:ascii="Times New Roman" w:hAnsi="Times New Roman" w:cs="Times New Roman"/>
          <w:sz w:val="24"/>
          <w:szCs w:val="24"/>
          <w:lang w:eastAsia="ru-RU"/>
        </w:rPr>
        <w:t xml:space="preserve">В заключении </w:t>
      </w:r>
      <w:r w:rsidR="00027C33" w:rsidRPr="00AC66B7">
        <w:rPr>
          <w:rFonts w:ascii="Times New Roman" w:hAnsi="Times New Roman" w:cs="Times New Roman"/>
          <w:sz w:val="24"/>
          <w:szCs w:val="24"/>
          <w:lang w:eastAsia="ru-RU"/>
        </w:rPr>
        <w:t>необходимо подчеркнуть</w:t>
      </w:r>
      <w:r w:rsidR="000F301D" w:rsidRPr="00AC66B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60D14" w:rsidRPr="00AC66B7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 w:rsidR="000F301D" w:rsidRPr="00AC66B7">
        <w:rPr>
          <w:rFonts w:ascii="Times New Roman" w:hAnsi="Times New Roman" w:cs="Times New Roman"/>
          <w:sz w:val="24"/>
          <w:szCs w:val="24"/>
          <w:lang w:eastAsia="ru-RU"/>
        </w:rPr>
        <w:t xml:space="preserve">главной задачей </w:t>
      </w:r>
      <w:r w:rsidR="00AC66B7">
        <w:rPr>
          <w:rFonts w:ascii="Times New Roman" w:hAnsi="Times New Roman" w:cs="Times New Roman"/>
          <w:sz w:val="24"/>
          <w:szCs w:val="24"/>
          <w:lang w:eastAsia="ru-RU"/>
        </w:rPr>
        <w:t>оценки радоноопасности участка в инженерно-экологических</w:t>
      </w:r>
      <w:r w:rsidR="000F301D" w:rsidRPr="00AC66B7">
        <w:rPr>
          <w:rFonts w:ascii="Times New Roman" w:hAnsi="Times New Roman" w:cs="Times New Roman"/>
          <w:sz w:val="24"/>
          <w:szCs w:val="24"/>
          <w:lang w:eastAsia="ru-RU"/>
        </w:rPr>
        <w:t xml:space="preserve"> изыскани</w:t>
      </w:r>
      <w:r w:rsidR="00AC66B7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0F301D" w:rsidRPr="00AC66B7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027C33" w:rsidRPr="00AC66B7">
        <w:rPr>
          <w:rFonts w:ascii="Times New Roman" w:hAnsi="Times New Roman" w:cs="Times New Roman"/>
          <w:sz w:val="24"/>
          <w:szCs w:val="24"/>
          <w:lang w:eastAsia="ru-RU"/>
        </w:rPr>
        <w:t>обеспечени</w:t>
      </w:r>
      <w:r w:rsidR="000F301D" w:rsidRPr="00AC66B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27C33" w:rsidRPr="00AC66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0D14" w:rsidRPr="00A60D14">
        <w:rPr>
          <w:rFonts w:ascii="Times New Roman" w:hAnsi="Times New Roman" w:cs="Times New Roman"/>
          <w:sz w:val="24"/>
          <w:szCs w:val="24"/>
          <w:lang w:eastAsia="ru-RU"/>
        </w:rPr>
        <w:t>безопасност</w:t>
      </w:r>
      <w:r w:rsidR="00A60D1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60D14" w:rsidRPr="00A60D14">
        <w:rPr>
          <w:rFonts w:ascii="Times New Roman" w:hAnsi="Times New Roman" w:cs="Times New Roman"/>
          <w:sz w:val="24"/>
          <w:szCs w:val="24"/>
          <w:lang w:eastAsia="ru-RU"/>
        </w:rPr>
        <w:t xml:space="preserve"> жизнедеятельности людей. Современные методы исследования на содержание в почве радона, позволяют экологам составить необходимое техническое задание будущим проектировщикам и являются основой для последующих проектных решений по сохранению безопасности жизни и здоровья людей, уменьшению онкологических и иных заболеваний дыхательных путей</w:t>
      </w:r>
      <w:r w:rsidR="00A60D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E43CD08" w14:textId="77777777" w:rsidR="00B41B82" w:rsidRDefault="00B41B82" w:rsidP="003E3554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</w:p>
    <w:p w14:paraId="783D3693" w14:textId="4A0D9345" w:rsidR="00AC0016" w:rsidRPr="00027C33" w:rsidRDefault="00136A7D" w:rsidP="00136A7D">
      <w:pPr>
        <w:pStyle w:val="a3"/>
        <w:spacing w:after="240"/>
        <w:ind w:left="410"/>
        <w:jc w:val="center"/>
      </w:pPr>
      <w:r>
        <w:t>Литература</w:t>
      </w:r>
      <w:r w:rsidR="009A2565" w:rsidRPr="00027C33">
        <w:t>:</w:t>
      </w:r>
    </w:p>
    <w:p w14:paraId="1B05321A" w14:textId="1B301D46" w:rsidR="00B41B82" w:rsidRPr="00027C33" w:rsidRDefault="009A2565" w:rsidP="00027C33">
      <w:pPr>
        <w:pStyle w:val="a3"/>
        <w:numPr>
          <w:ilvl w:val="0"/>
          <w:numId w:val="12"/>
        </w:numPr>
        <w:spacing w:after="240"/>
      </w:pPr>
      <w:r w:rsidRPr="00027C33">
        <w:t>Федеральн</w:t>
      </w:r>
      <w:r w:rsidR="00136A7D">
        <w:t>ый</w:t>
      </w:r>
      <w:r w:rsidRPr="00027C33">
        <w:t xml:space="preserve"> Закон "О радиационной безопасности населения",</w:t>
      </w:r>
    </w:p>
    <w:p w14:paraId="5DD9EB5D" w14:textId="5D680A1D" w:rsidR="00AC0016" w:rsidRPr="00027C33" w:rsidRDefault="00AC0016" w:rsidP="00027C33">
      <w:pPr>
        <w:pStyle w:val="a3"/>
        <w:numPr>
          <w:ilvl w:val="0"/>
          <w:numId w:val="12"/>
        </w:numPr>
        <w:spacing w:after="240"/>
      </w:pPr>
      <w:r w:rsidRPr="00027C33">
        <w:t>Инженерно-экологические изыскания для строительства. Свод правил для инженерных изысканий для строительства СП 11-102-97</w:t>
      </w:r>
    </w:p>
    <w:p w14:paraId="448AA5E2" w14:textId="72F3202D" w:rsidR="009A2565" w:rsidRPr="00027C33" w:rsidRDefault="00596C9B" w:rsidP="00027C33">
      <w:pPr>
        <w:pStyle w:val="a3"/>
        <w:numPr>
          <w:ilvl w:val="0"/>
          <w:numId w:val="12"/>
        </w:numPr>
        <w:spacing w:after="240"/>
      </w:pPr>
      <w:proofErr w:type="spellStart"/>
      <w:r w:rsidRPr="00027C33">
        <w:t>Цапалов</w:t>
      </w:r>
      <w:proofErr w:type="spellEnd"/>
      <w:r w:rsidRPr="00027C33">
        <w:t xml:space="preserve"> А.А. </w:t>
      </w:r>
      <w:r w:rsidR="00AC0016" w:rsidRPr="00027C33">
        <w:t xml:space="preserve">Радиационный контроль при введении строительства в России, </w:t>
      </w:r>
      <w:r w:rsidR="008B0BCA">
        <w:t xml:space="preserve">Строительные науки, </w:t>
      </w:r>
      <w:r w:rsidRPr="00027C33">
        <w:t xml:space="preserve">2010 </w:t>
      </w:r>
    </w:p>
    <w:p w14:paraId="7EC1E4D7" w14:textId="69F04CD3" w:rsidR="00C34A8B" w:rsidRDefault="00AC0016" w:rsidP="00C34A8B">
      <w:pPr>
        <w:pStyle w:val="a3"/>
        <w:numPr>
          <w:ilvl w:val="0"/>
          <w:numId w:val="12"/>
        </w:numPr>
        <w:spacing w:after="240"/>
      </w:pPr>
      <w:r w:rsidRPr="00027C33">
        <w:t>Основные санитарные правила обеспечения радиационной безопасности.</w:t>
      </w:r>
      <w:r w:rsidR="00F50AB6" w:rsidRPr="00027C33">
        <w:t xml:space="preserve"> (ОСПОРБ 99/2010)</w:t>
      </w:r>
      <w:r w:rsidRPr="00027C33">
        <w:t xml:space="preserve"> Санитарные правила и нормы </w:t>
      </w:r>
      <w:r w:rsidR="00F50AB6" w:rsidRPr="00027C33">
        <w:t xml:space="preserve">СП 2.6.1.2612-10 </w:t>
      </w:r>
    </w:p>
    <w:p w14:paraId="4E9A3B1F" w14:textId="524C00E8" w:rsidR="00027C33" w:rsidRDefault="00027C33" w:rsidP="00027C33">
      <w:pPr>
        <w:pStyle w:val="a3"/>
        <w:numPr>
          <w:ilvl w:val="0"/>
          <w:numId w:val="12"/>
        </w:numPr>
        <w:spacing w:after="240"/>
      </w:pPr>
      <w:r w:rsidRPr="00027C33">
        <w:t>СП 47.13330.2016 Инженерные изыскания для строительства. Основные положения. Актуализированная редакция СНиП 11-02-96</w:t>
      </w:r>
    </w:p>
    <w:p w14:paraId="48CB9C9F" w14:textId="4D96B969" w:rsidR="00C34A8B" w:rsidRDefault="00C34A8B" w:rsidP="00027C33">
      <w:pPr>
        <w:pStyle w:val="a3"/>
        <w:numPr>
          <w:ilvl w:val="0"/>
          <w:numId w:val="12"/>
        </w:numPr>
        <w:spacing w:after="240"/>
      </w:pPr>
      <w:r w:rsidRPr="00C34A8B">
        <w:t>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</w:r>
      <w:r>
        <w:t xml:space="preserve">, </w:t>
      </w:r>
      <w:r w:rsidR="00027C33" w:rsidRPr="00027C33">
        <w:t>Методические указания</w:t>
      </w:r>
      <w:r>
        <w:t xml:space="preserve"> </w:t>
      </w:r>
      <w:r w:rsidRPr="00C34A8B">
        <w:t>МУ 2.6.1.2398-08</w:t>
      </w:r>
    </w:p>
    <w:p w14:paraId="76AFD359" w14:textId="1779EBC1" w:rsidR="00C34A8B" w:rsidRDefault="00027C33" w:rsidP="00C34A8B">
      <w:pPr>
        <w:pStyle w:val="a3"/>
        <w:numPr>
          <w:ilvl w:val="0"/>
          <w:numId w:val="12"/>
        </w:numPr>
        <w:spacing w:after="240"/>
      </w:pPr>
      <w:r w:rsidRPr="00027C33">
        <w:t>Оценка потенциальной радоноопасности земельных участков под строительство жилых, общественных и производственных зданий, Методические указания</w:t>
      </w:r>
      <w:r w:rsidRPr="00027C33">
        <w:br/>
        <w:t>МУ 2.6.1.038-2015</w:t>
      </w:r>
      <w:r w:rsidR="00C34A8B" w:rsidRPr="00C34A8B">
        <w:t xml:space="preserve"> </w:t>
      </w:r>
    </w:p>
    <w:p w14:paraId="3B560303" w14:textId="088EDF3F" w:rsidR="006D1927" w:rsidRDefault="006D1927" w:rsidP="00C34A8B">
      <w:pPr>
        <w:pStyle w:val="a3"/>
        <w:numPr>
          <w:ilvl w:val="0"/>
          <w:numId w:val="12"/>
        </w:numPr>
        <w:spacing w:after="240"/>
      </w:pPr>
      <w:r w:rsidRPr="006D1927">
        <w:t xml:space="preserve">Правила проектирования </w:t>
      </w:r>
      <w:proofErr w:type="spellStart"/>
      <w:r w:rsidRPr="006D1927">
        <w:t>противорадоновой</w:t>
      </w:r>
      <w:proofErr w:type="spellEnd"/>
      <w:r w:rsidRPr="006D1927">
        <w:t xml:space="preserve"> защиты</w:t>
      </w:r>
      <w:r>
        <w:t xml:space="preserve">, Свод правил здания жилые и общественные </w:t>
      </w:r>
      <w:r w:rsidRPr="006D1927">
        <w:t>СП 321.1325800.2017</w:t>
      </w:r>
    </w:p>
    <w:p w14:paraId="07CE99B2" w14:textId="649F4D3A" w:rsidR="00B41B82" w:rsidRPr="00136A7D" w:rsidRDefault="00C34A8B" w:rsidP="00820F3D">
      <w:pPr>
        <w:pStyle w:val="a3"/>
        <w:numPr>
          <w:ilvl w:val="0"/>
          <w:numId w:val="12"/>
        </w:numPr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  <w:r w:rsidRPr="00136A7D">
        <w:t xml:space="preserve">Методика экспрессного измерения плотности потока 222Rn с поверхности земли с помощью радиометра Радона типа РРА, Москва 2004 г. </w:t>
      </w:r>
    </w:p>
    <w:sectPr w:rsidR="00B41B82" w:rsidRPr="00136A7D" w:rsidSect="006526D7"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2C312" w14:textId="77777777" w:rsidR="00110A74" w:rsidRDefault="00110A74" w:rsidP="00136A7D">
      <w:pPr>
        <w:spacing w:after="0" w:line="240" w:lineRule="auto"/>
      </w:pPr>
      <w:r>
        <w:separator/>
      </w:r>
    </w:p>
  </w:endnote>
  <w:endnote w:type="continuationSeparator" w:id="0">
    <w:p w14:paraId="38D2C741" w14:textId="77777777" w:rsidR="00110A74" w:rsidRDefault="00110A74" w:rsidP="0013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8AD02" w14:textId="77777777" w:rsidR="00110A74" w:rsidRDefault="00110A74" w:rsidP="00136A7D">
      <w:pPr>
        <w:spacing w:after="0" w:line="240" w:lineRule="auto"/>
      </w:pPr>
      <w:r>
        <w:separator/>
      </w:r>
    </w:p>
  </w:footnote>
  <w:footnote w:type="continuationSeparator" w:id="0">
    <w:p w14:paraId="18504419" w14:textId="77777777" w:rsidR="00110A74" w:rsidRDefault="00110A74" w:rsidP="00136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A0A"/>
    <w:multiLevelType w:val="multilevel"/>
    <w:tmpl w:val="8C92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A6703"/>
    <w:multiLevelType w:val="multilevel"/>
    <w:tmpl w:val="3ABA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C2318"/>
    <w:multiLevelType w:val="hybridMultilevel"/>
    <w:tmpl w:val="64A21C3E"/>
    <w:lvl w:ilvl="0" w:tplc="FF64588A">
      <w:start w:val="1"/>
      <w:numFmt w:val="decimal"/>
      <w:lvlText w:val="%1."/>
      <w:lvlJc w:val="left"/>
      <w:pPr>
        <w:ind w:left="41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CEC4D62"/>
    <w:multiLevelType w:val="multilevel"/>
    <w:tmpl w:val="C062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A05FB"/>
    <w:multiLevelType w:val="multilevel"/>
    <w:tmpl w:val="3290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73A48"/>
    <w:multiLevelType w:val="multilevel"/>
    <w:tmpl w:val="5544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675BE7"/>
    <w:multiLevelType w:val="multilevel"/>
    <w:tmpl w:val="CDC0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47685B"/>
    <w:multiLevelType w:val="multilevel"/>
    <w:tmpl w:val="534E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5739A"/>
    <w:multiLevelType w:val="multilevel"/>
    <w:tmpl w:val="316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137C2"/>
    <w:multiLevelType w:val="multilevel"/>
    <w:tmpl w:val="9DCC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7237F"/>
    <w:multiLevelType w:val="multilevel"/>
    <w:tmpl w:val="E274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772288"/>
    <w:multiLevelType w:val="multilevel"/>
    <w:tmpl w:val="F33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54"/>
    <w:rsid w:val="00027C33"/>
    <w:rsid w:val="000A326E"/>
    <w:rsid w:val="000A73AE"/>
    <w:rsid w:val="000B5F4E"/>
    <w:rsid w:val="000F301D"/>
    <w:rsid w:val="00110A74"/>
    <w:rsid w:val="00136A7D"/>
    <w:rsid w:val="00150F60"/>
    <w:rsid w:val="002719CF"/>
    <w:rsid w:val="002E536D"/>
    <w:rsid w:val="002F36EE"/>
    <w:rsid w:val="00377D75"/>
    <w:rsid w:val="003E3554"/>
    <w:rsid w:val="00491C46"/>
    <w:rsid w:val="004B50BF"/>
    <w:rsid w:val="004C247E"/>
    <w:rsid w:val="004D6C17"/>
    <w:rsid w:val="00504DE5"/>
    <w:rsid w:val="00543951"/>
    <w:rsid w:val="00596C9B"/>
    <w:rsid w:val="005C2F9D"/>
    <w:rsid w:val="0060337D"/>
    <w:rsid w:val="006310F5"/>
    <w:rsid w:val="00634783"/>
    <w:rsid w:val="006526D7"/>
    <w:rsid w:val="006A377F"/>
    <w:rsid w:val="006C37F8"/>
    <w:rsid w:val="006D1927"/>
    <w:rsid w:val="00785870"/>
    <w:rsid w:val="008B0BCA"/>
    <w:rsid w:val="00924BE0"/>
    <w:rsid w:val="00996B43"/>
    <w:rsid w:val="009974B9"/>
    <w:rsid w:val="009A2565"/>
    <w:rsid w:val="00A60D14"/>
    <w:rsid w:val="00AC0016"/>
    <w:rsid w:val="00AC66B7"/>
    <w:rsid w:val="00AE0366"/>
    <w:rsid w:val="00B41B82"/>
    <w:rsid w:val="00BB4D9D"/>
    <w:rsid w:val="00BF5C04"/>
    <w:rsid w:val="00C34A8B"/>
    <w:rsid w:val="00D07F0F"/>
    <w:rsid w:val="00DD073B"/>
    <w:rsid w:val="00E0764E"/>
    <w:rsid w:val="00E15645"/>
    <w:rsid w:val="00E53F56"/>
    <w:rsid w:val="00E56490"/>
    <w:rsid w:val="00E70E83"/>
    <w:rsid w:val="00E9068C"/>
    <w:rsid w:val="00EA6D5D"/>
    <w:rsid w:val="00ED518D"/>
    <w:rsid w:val="00F41981"/>
    <w:rsid w:val="00F50AB6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6BD9"/>
  <w15:chartTrackingRefBased/>
  <w15:docId w15:val="{B9DC791A-FACF-4CBC-8C12-1E660F33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355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41B82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347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0A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596C9B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596C9B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136A7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36A7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36A7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D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0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13565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7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052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19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tool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zspb.ru/stroitelnyie-laboratornyie-issledovaniya/inzhenerno-ekologicheskie-izyiskaniya-dlya-stroitel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43B9-47D7-4A70-A1DA-1F602EB1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полтораченко</dc:creator>
  <cp:keywords/>
  <dc:description/>
  <cp:lastModifiedBy>петр полтораченко</cp:lastModifiedBy>
  <cp:revision>4</cp:revision>
  <dcterms:created xsi:type="dcterms:W3CDTF">2020-11-11T06:13:00Z</dcterms:created>
  <dcterms:modified xsi:type="dcterms:W3CDTF">2020-11-11T17:50:00Z</dcterms:modified>
</cp:coreProperties>
</file>