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3FE8D5" w14:textId="10D47749" w:rsidR="00386558" w:rsidRPr="00386558" w:rsidRDefault="00386558" w:rsidP="00E9755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6558">
        <w:rPr>
          <w:rFonts w:ascii="Times New Roman" w:hAnsi="Times New Roman" w:cs="Times New Roman"/>
          <w:b/>
          <w:bCs/>
          <w:sz w:val="24"/>
          <w:szCs w:val="24"/>
        </w:rPr>
        <w:t>Неизгладимое обезображивание лица как признак причинения тяжкого вреда здоровью</w:t>
      </w:r>
    </w:p>
    <w:p w14:paraId="3B951DE5" w14:textId="3307AA20" w:rsidR="00386558" w:rsidRPr="00E9755B" w:rsidRDefault="00386558" w:rsidP="00E9755B">
      <w:pPr>
        <w:tabs>
          <w:tab w:val="left" w:pos="402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9755B">
        <w:rPr>
          <w:rFonts w:ascii="Times New Roman" w:hAnsi="Times New Roman" w:cs="Times New Roman"/>
          <w:b/>
          <w:i/>
          <w:sz w:val="24"/>
          <w:szCs w:val="24"/>
        </w:rPr>
        <w:t>Ермакова Валерия Викторовна</w:t>
      </w:r>
    </w:p>
    <w:p w14:paraId="10E5733D" w14:textId="2D2F7627" w:rsidR="00386558" w:rsidRPr="00E9755B" w:rsidRDefault="00386558" w:rsidP="00E9755B">
      <w:pPr>
        <w:tabs>
          <w:tab w:val="left" w:pos="4020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9755B">
        <w:rPr>
          <w:rFonts w:ascii="Times New Roman" w:hAnsi="Times New Roman" w:cs="Times New Roman"/>
          <w:i/>
          <w:sz w:val="24"/>
          <w:szCs w:val="24"/>
          <w:lang w:val="en-US"/>
        </w:rPr>
        <w:t>C</w:t>
      </w:r>
      <w:proofErr w:type="spellStart"/>
      <w:r w:rsidRPr="00E9755B">
        <w:rPr>
          <w:rFonts w:ascii="Times New Roman" w:hAnsi="Times New Roman" w:cs="Times New Roman"/>
          <w:i/>
          <w:sz w:val="24"/>
          <w:szCs w:val="24"/>
        </w:rPr>
        <w:t>тудентка</w:t>
      </w:r>
      <w:proofErr w:type="spellEnd"/>
      <w:r w:rsidR="00E9755B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gramStart"/>
      <w:r w:rsidR="00E9755B">
        <w:rPr>
          <w:rFonts w:ascii="Times New Roman" w:hAnsi="Times New Roman" w:cs="Times New Roman"/>
          <w:i/>
          <w:sz w:val="24"/>
          <w:szCs w:val="24"/>
        </w:rPr>
        <w:t>3 курс</w:t>
      </w:r>
      <w:proofErr w:type="gramEnd"/>
      <w:r w:rsidR="00E9755B" w:rsidRPr="00E9755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9755B" w:rsidRPr="00E9755B">
        <w:rPr>
          <w:rFonts w:ascii="Times New Roman" w:hAnsi="Times New Roman" w:cs="Times New Roman"/>
          <w:i/>
          <w:sz w:val="24"/>
          <w:szCs w:val="24"/>
        </w:rPr>
        <w:t>бакалавриат</w:t>
      </w:r>
      <w:r w:rsidR="00E9755B">
        <w:rPr>
          <w:rFonts w:ascii="Times New Roman" w:hAnsi="Times New Roman" w:cs="Times New Roman"/>
          <w:i/>
          <w:sz w:val="24"/>
          <w:szCs w:val="24"/>
        </w:rPr>
        <w:t>а</w:t>
      </w:r>
      <w:proofErr w:type="spellEnd"/>
    </w:p>
    <w:p w14:paraId="0535B9DA" w14:textId="00D51E3C" w:rsidR="00704148" w:rsidRPr="00E9755B" w:rsidRDefault="00386558" w:rsidP="00E9755B">
      <w:pPr>
        <w:tabs>
          <w:tab w:val="left" w:pos="4020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9755B">
        <w:rPr>
          <w:rFonts w:ascii="Times New Roman" w:hAnsi="Times New Roman" w:cs="Times New Roman"/>
          <w:i/>
          <w:sz w:val="24"/>
          <w:szCs w:val="24"/>
        </w:rPr>
        <w:t>Ульяновский государственный университет,</w:t>
      </w:r>
    </w:p>
    <w:p w14:paraId="443D7C96" w14:textId="77777777" w:rsidR="00386558" w:rsidRPr="00E9755B" w:rsidRDefault="00386558" w:rsidP="00E9755B">
      <w:pPr>
        <w:tabs>
          <w:tab w:val="left" w:pos="4020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9755B">
        <w:rPr>
          <w:rFonts w:ascii="Times New Roman" w:hAnsi="Times New Roman" w:cs="Times New Roman"/>
          <w:i/>
          <w:sz w:val="24"/>
          <w:szCs w:val="24"/>
        </w:rPr>
        <w:t>юридический факультет, Ульяновск, Россия</w:t>
      </w:r>
    </w:p>
    <w:p w14:paraId="0AF58C56" w14:textId="0247C6DF" w:rsidR="00386558" w:rsidRPr="005505E3" w:rsidRDefault="00386558" w:rsidP="00E9755B">
      <w:pPr>
        <w:tabs>
          <w:tab w:val="left" w:pos="4020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505E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9755B"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Pr="005505E3">
        <w:rPr>
          <w:rFonts w:ascii="Times New Roman" w:hAnsi="Times New Roman" w:cs="Times New Roman"/>
          <w:i/>
          <w:sz w:val="24"/>
          <w:szCs w:val="24"/>
        </w:rPr>
        <w:t>–</w:t>
      </w:r>
      <w:r w:rsidRPr="00E9755B">
        <w:rPr>
          <w:rFonts w:ascii="Times New Roman" w:hAnsi="Times New Roman" w:cs="Times New Roman"/>
          <w:i/>
          <w:sz w:val="24"/>
          <w:szCs w:val="24"/>
          <w:lang w:val="en-US"/>
        </w:rPr>
        <w:t>mail</w:t>
      </w:r>
      <w:r w:rsidRPr="005505E3">
        <w:rPr>
          <w:rFonts w:ascii="Times New Roman" w:hAnsi="Times New Roman" w:cs="Times New Roman"/>
          <w:i/>
          <w:sz w:val="24"/>
          <w:szCs w:val="24"/>
        </w:rPr>
        <w:t xml:space="preserve">: </w:t>
      </w:r>
      <w:hyperlink r:id="rId6" w:history="1">
        <w:r w:rsidR="00871616" w:rsidRPr="00975958">
          <w:rPr>
            <w:rStyle w:val="a4"/>
            <w:rFonts w:ascii="Times New Roman" w:hAnsi="Times New Roman" w:cs="Times New Roman"/>
            <w:i/>
            <w:sz w:val="24"/>
            <w:szCs w:val="24"/>
            <w:lang w:val="en-US"/>
          </w:rPr>
          <w:t>valera</w:t>
        </w:r>
        <w:r w:rsidR="00871616" w:rsidRPr="005505E3">
          <w:rPr>
            <w:rStyle w:val="a4"/>
            <w:rFonts w:ascii="Times New Roman" w:hAnsi="Times New Roman" w:cs="Times New Roman"/>
            <w:i/>
            <w:sz w:val="24"/>
            <w:szCs w:val="24"/>
          </w:rPr>
          <w:t>.</w:t>
        </w:r>
        <w:r w:rsidR="00871616" w:rsidRPr="00975958">
          <w:rPr>
            <w:rStyle w:val="a4"/>
            <w:rFonts w:ascii="Times New Roman" w:hAnsi="Times New Roman" w:cs="Times New Roman"/>
            <w:i/>
            <w:sz w:val="24"/>
            <w:szCs w:val="24"/>
            <w:lang w:val="en-US"/>
          </w:rPr>
          <w:t>ermakova</w:t>
        </w:r>
        <w:r w:rsidR="00871616" w:rsidRPr="005505E3">
          <w:rPr>
            <w:rStyle w:val="a4"/>
            <w:rFonts w:ascii="Times New Roman" w:hAnsi="Times New Roman" w:cs="Times New Roman"/>
            <w:i/>
            <w:sz w:val="24"/>
            <w:szCs w:val="24"/>
          </w:rPr>
          <w:t>.01@</w:t>
        </w:r>
        <w:r w:rsidR="00871616" w:rsidRPr="00975958">
          <w:rPr>
            <w:rStyle w:val="a4"/>
            <w:rFonts w:ascii="Times New Roman" w:hAnsi="Times New Roman" w:cs="Times New Roman"/>
            <w:i/>
            <w:sz w:val="24"/>
            <w:szCs w:val="24"/>
            <w:lang w:val="en-US"/>
          </w:rPr>
          <w:t>bk</w:t>
        </w:r>
        <w:r w:rsidR="00871616" w:rsidRPr="005505E3">
          <w:rPr>
            <w:rStyle w:val="a4"/>
            <w:rFonts w:ascii="Times New Roman" w:hAnsi="Times New Roman" w:cs="Times New Roman"/>
            <w:i/>
            <w:sz w:val="24"/>
            <w:szCs w:val="24"/>
          </w:rPr>
          <w:t>.</w:t>
        </w:r>
        <w:proofErr w:type="spellStart"/>
        <w:r w:rsidR="00871616" w:rsidRPr="00975958">
          <w:rPr>
            <w:rStyle w:val="a4"/>
            <w:rFonts w:ascii="Times New Roman" w:hAnsi="Times New Roman" w:cs="Times New Roman"/>
            <w:i/>
            <w:sz w:val="24"/>
            <w:szCs w:val="24"/>
            <w:lang w:val="en-US"/>
          </w:rPr>
          <w:t>ru</w:t>
        </w:r>
        <w:proofErr w:type="spellEnd"/>
      </w:hyperlink>
    </w:p>
    <w:p w14:paraId="78F58265" w14:textId="77777777" w:rsidR="00871616" w:rsidRPr="005505E3" w:rsidRDefault="00871616" w:rsidP="00E9755B">
      <w:pPr>
        <w:tabs>
          <w:tab w:val="left" w:pos="4020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33E28B19" w14:textId="4D798083" w:rsidR="00423DA7" w:rsidRDefault="00871616" w:rsidP="00423DA7">
      <w:pPr>
        <w:tabs>
          <w:tab w:val="left" w:pos="4680"/>
        </w:tabs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871616">
        <w:rPr>
          <w:rFonts w:ascii="Times New Roman" w:hAnsi="Times New Roman" w:cs="Times New Roman"/>
          <w:sz w:val="24"/>
          <w:szCs w:val="24"/>
        </w:rPr>
        <w:t>В качестве одного из признаков состава преступления «умышленное причинение тяжкого вреда здоровью» выступает неизгладимое обезображивание лица.</w:t>
      </w:r>
      <w:r w:rsidR="00423DA7" w:rsidRPr="00423DA7">
        <w:t xml:space="preserve"> </w:t>
      </w:r>
      <w:r w:rsidR="00423DA7" w:rsidRPr="00423DA7">
        <w:rPr>
          <w:rFonts w:ascii="Times New Roman" w:hAnsi="Times New Roman" w:cs="Times New Roman"/>
          <w:sz w:val="24"/>
          <w:szCs w:val="24"/>
        </w:rPr>
        <w:t>Известно, что умышленное нанесение неизгладимых повреждений на лице является актуальной проблемой в насто</w:t>
      </w:r>
      <w:r w:rsidR="00423DA7">
        <w:rPr>
          <w:rFonts w:ascii="Times New Roman" w:hAnsi="Times New Roman" w:cs="Times New Roman"/>
          <w:sz w:val="24"/>
          <w:szCs w:val="24"/>
        </w:rPr>
        <w:t>ящее время в судебной практике.</w:t>
      </w:r>
      <w:r w:rsidR="00423DA7" w:rsidRPr="00423DA7">
        <w:t xml:space="preserve"> </w:t>
      </w:r>
      <w:r w:rsidR="00423DA7" w:rsidRPr="00423DA7">
        <w:rPr>
          <w:rFonts w:ascii="Times New Roman" w:hAnsi="Times New Roman" w:cs="Times New Roman"/>
          <w:sz w:val="24"/>
          <w:szCs w:val="24"/>
        </w:rPr>
        <w:t>Основная тяжесть последствия в виде обезображивания лица заключается в том, что человек глубоко переживает, отторгает свой внешний облик, что может повлиять на взаимодействие и взаимоотношения его с обществом.</w:t>
      </w:r>
    </w:p>
    <w:p w14:paraId="78C709F4" w14:textId="168B09D6" w:rsidR="00257E86" w:rsidRDefault="00257E86" w:rsidP="00423DA7">
      <w:pPr>
        <w:tabs>
          <w:tab w:val="left" w:pos="4680"/>
        </w:tabs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257E86">
        <w:rPr>
          <w:rFonts w:ascii="Times New Roman" w:hAnsi="Times New Roman" w:cs="Times New Roman"/>
          <w:sz w:val="24"/>
          <w:szCs w:val="24"/>
        </w:rPr>
        <w:t xml:space="preserve">В Российской Федерации неизгладимое обезображивание лица, как один из признаков ст. 111 УК РФ, включает в себя два обязательных критерия: медицинский (определяющий конкретные следы насилия, причинения вреда </w:t>
      </w:r>
      <w:proofErr w:type="gramStart"/>
      <w:r w:rsidRPr="00257E86">
        <w:rPr>
          <w:rFonts w:ascii="Times New Roman" w:hAnsi="Times New Roman" w:cs="Times New Roman"/>
          <w:sz w:val="24"/>
          <w:szCs w:val="24"/>
        </w:rPr>
        <w:t>здоровью</w:t>
      </w:r>
      <w:proofErr w:type="gramEnd"/>
      <w:r w:rsidRPr="00257E86">
        <w:rPr>
          <w:rFonts w:ascii="Times New Roman" w:hAnsi="Times New Roman" w:cs="Times New Roman"/>
          <w:sz w:val="24"/>
          <w:szCs w:val="24"/>
        </w:rPr>
        <w:t xml:space="preserve"> потерпевшему) и эстетический (определяется путем сопоставления и сравнения прежнего внешнего облика с непосредственными изменениями определенного лица, а также с общепризнанными представлении о внешности человека).</w:t>
      </w:r>
      <w:r w:rsidRPr="00257E86">
        <w:t xml:space="preserve"> </w:t>
      </w:r>
      <w:r>
        <w:rPr>
          <w:rFonts w:ascii="Times New Roman" w:hAnsi="Times New Roman" w:cs="Times New Roman"/>
          <w:sz w:val="24"/>
          <w:szCs w:val="24"/>
        </w:rPr>
        <w:t>[n1</w:t>
      </w:r>
      <w:r w:rsidRPr="00257E86">
        <w:rPr>
          <w:rFonts w:ascii="Times New Roman" w:hAnsi="Times New Roman" w:cs="Times New Roman"/>
          <w:sz w:val="24"/>
          <w:szCs w:val="24"/>
        </w:rPr>
        <w:t>]</w:t>
      </w:r>
    </w:p>
    <w:p w14:paraId="1A7434AD" w14:textId="1ED6938C" w:rsidR="00E9755B" w:rsidRDefault="00257E86" w:rsidP="00423DA7">
      <w:pPr>
        <w:tabs>
          <w:tab w:val="left" w:pos="4680"/>
        </w:tabs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полного раскрытия «неизгладимого обезображивания лица» необходимо рассмотреть все составляющие данного понятия. </w:t>
      </w:r>
      <w:r w:rsidRPr="00871616">
        <w:rPr>
          <w:rFonts w:ascii="Times New Roman" w:hAnsi="Times New Roman" w:cs="Times New Roman"/>
          <w:sz w:val="24"/>
          <w:szCs w:val="24"/>
        </w:rPr>
        <w:t xml:space="preserve"> </w:t>
      </w:r>
      <w:r w:rsidR="00871616" w:rsidRPr="00871616">
        <w:rPr>
          <w:rFonts w:ascii="Times New Roman" w:hAnsi="Times New Roman" w:cs="Times New Roman"/>
          <w:sz w:val="24"/>
          <w:szCs w:val="24"/>
        </w:rPr>
        <w:t>Под неизгладимыми изменениями следует по</w:t>
      </w:r>
      <w:r w:rsidR="00871616">
        <w:rPr>
          <w:rFonts w:ascii="Times New Roman" w:hAnsi="Times New Roman" w:cs="Times New Roman"/>
          <w:sz w:val="24"/>
          <w:szCs w:val="24"/>
        </w:rPr>
        <w:t xml:space="preserve">нимать такие повреждения лица, </w:t>
      </w:r>
      <w:r w:rsidR="00871616" w:rsidRPr="00871616">
        <w:rPr>
          <w:rFonts w:ascii="Times New Roman" w:hAnsi="Times New Roman" w:cs="Times New Roman"/>
          <w:sz w:val="24"/>
          <w:szCs w:val="24"/>
        </w:rPr>
        <w:t>которые с течением времени не исчезают самостоятельно (без хирургического устранения рубцов, деформаций, нарушений мимики и прочее, либо под влиянием нехирургических методов) и для их устранения требуется оперативное вмешательство (например, косметическая операция)»</w:t>
      </w:r>
      <w:r w:rsidR="00871616">
        <w:rPr>
          <w:rFonts w:ascii="Times New Roman" w:hAnsi="Times New Roman" w:cs="Times New Roman"/>
          <w:sz w:val="24"/>
          <w:szCs w:val="24"/>
        </w:rPr>
        <w:t xml:space="preserve">. </w:t>
      </w:r>
      <w:r w:rsidR="00871616" w:rsidRPr="00871616">
        <w:rPr>
          <w:rFonts w:ascii="Times New Roman" w:hAnsi="Times New Roman" w:cs="Times New Roman"/>
          <w:sz w:val="24"/>
          <w:szCs w:val="24"/>
        </w:rPr>
        <w:t>[</w:t>
      </w:r>
      <w:r w:rsidR="00871616"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>3</w:t>
      </w:r>
      <w:r w:rsidR="00871616" w:rsidRPr="00871616">
        <w:rPr>
          <w:rFonts w:ascii="Times New Roman" w:hAnsi="Times New Roman" w:cs="Times New Roman"/>
          <w:sz w:val="24"/>
          <w:szCs w:val="24"/>
        </w:rPr>
        <w:t>]</w:t>
      </w:r>
      <w:r w:rsidR="00871616" w:rsidRPr="00871616">
        <w:t xml:space="preserve"> </w:t>
      </w:r>
      <w:r w:rsidR="00871616" w:rsidRPr="00871616">
        <w:rPr>
          <w:rFonts w:ascii="Times New Roman" w:hAnsi="Times New Roman" w:cs="Times New Roman"/>
          <w:sz w:val="24"/>
          <w:szCs w:val="24"/>
        </w:rPr>
        <w:t>Обезображивание - это резкое изменение естественного вида лица человека в результате воздействия внешних причин.</w:t>
      </w:r>
      <w:r w:rsidR="00871616" w:rsidRPr="00871616">
        <w:t xml:space="preserve"> </w:t>
      </w:r>
      <w:r>
        <w:rPr>
          <w:rFonts w:ascii="Times New Roman" w:hAnsi="Times New Roman" w:cs="Times New Roman"/>
          <w:sz w:val="24"/>
          <w:szCs w:val="24"/>
        </w:rPr>
        <w:t>[n3</w:t>
      </w:r>
      <w:r w:rsidR="00871616" w:rsidRPr="00871616">
        <w:rPr>
          <w:rFonts w:ascii="Times New Roman" w:hAnsi="Times New Roman" w:cs="Times New Roman"/>
          <w:sz w:val="24"/>
          <w:szCs w:val="24"/>
        </w:rPr>
        <w:t>]</w:t>
      </w:r>
      <w:r w:rsidRPr="00257E86">
        <w:t xml:space="preserve"> </w:t>
      </w:r>
      <w:r w:rsidRPr="00257E86">
        <w:rPr>
          <w:rFonts w:ascii="Times New Roman" w:hAnsi="Times New Roman" w:cs="Times New Roman"/>
          <w:sz w:val="24"/>
          <w:szCs w:val="24"/>
        </w:rPr>
        <w:t xml:space="preserve">Согласно </w:t>
      </w:r>
      <w:proofErr w:type="gramStart"/>
      <w:r w:rsidRPr="00257E86">
        <w:rPr>
          <w:rFonts w:ascii="Times New Roman" w:hAnsi="Times New Roman" w:cs="Times New Roman"/>
          <w:sz w:val="24"/>
          <w:szCs w:val="24"/>
        </w:rPr>
        <w:t>Приложению</w:t>
      </w:r>
      <w:proofErr w:type="gramEnd"/>
      <w:r w:rsidRPr="00257E86">
        <w:rPr>
          <w:rFonts w:ascii="Times New Roman" w:hAnsi="Times New Roman" w:cs="Times New Roman"/>
          <w:sz w:val="24"/>
          <w:szCs w:val="24"/>
        </w:rPr>
        <w:t xml:space="preserve"> к Медицинским критериям границами области лица являются: верхняя - край волосистого покрова головы в норме; боковая - передний край ушной раковины, задний край ветви нижней челюсти; нижняя - угол и нижний край тела нижней челюсти. Также при производстве судебно-медицинской экспертизы границы области лица включают ушные раковины.</w:t>
      </w:r>
      <w:r w:rsidRPr="00257E86">
        <w:t xml:space="preserve"> </w:t>
      </w:r>
      <w:r w:rsidRPr="00257E86">
        <w:rPr>
          <w:rFonts w:ascii="Times New Roman" w:hAnsi="Times New Roman" w:cs="Times New Roman"/>
          <w:sz w:val="24"/>
          <w:szCs w:val="24"/>
        </w:rPr>
        <w:t>[n3]</w:t>
      </w:r>
    </w:p>
    <w:p w14:paraId="2929BC06" w14:textId="687AABF6" w:rsidR="00257E86" w:rsidRDefault="00257E86" w:rsidP="001936E4">
      <w:pPr>
        <w:tabs>
          <w:tab w:val="left" w:pos="4680"/>
        </w:tabs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257E86">
        <w:rPr>
          <w:rFonts w:ascii="Times New Roman" w:hAnsi="Times New Roman" w:cs="Times New Roman"/>
          <w:sz w:val="24"/>
          <w:szCs w:val="24"/>
        </w:rPr>
        <w:t>Степень тяжести вреда, причиненного здоровью человека, выразившегося в неизгладимом обезображивании его лица, определяется судом. Производство судебно-медицинской экспертизы ограничивается лишь установлением неизгладимости указанного повреждения</w:t>
      </w:r>
      <w:r>
        <w:rPr>
          <w:rFonts w:ascii="Times New Roman" w:hAnsi="Times New Roman" w:cs="Times New Roman"/>
          <w:sz w:val="24"/>
          <w:szCs w:val="24"/>
        </w:rPr>
        <w:t>. [n2</w:t>
      </w:r>
      <w:r w:rsidRPr="00257E86">
        <w:rPr>
          <w:rFonts w:ascii="Times New Roman" w:hAnsi="Times New Roman" w:cs="Times New Roman"/>
          <w:sz w:val="24"/>
          <w:szCs w:val="24"/>
        </w:rPr>
        <w:t>]</w:t>
      </w:r>
      <w:r w:rsidR="001936E4" w:rsidRPr="001936E4">
        <w:t xml:space="preserve"> </w:t>
      </w:r>
      <w:bookmarkStart w:id="0" w:name="_GoBack"/>
      <w:r w:rsidR="001936E4">
        <w:rPr>
          <w:rFonts w:ascii="Times New Roman" w:hAnsi="Times New Roman" w:cs="Times New Roman"/>
          <w:sz w:val="24"/>
          <w:szCs w:val="24"/>
        </w:rPr>
        <w:t xml:space="preserve">Обезображивание лица </w:t>
      </w:r>
      <w:r w:rsidR="001936E4" w:rsidRPr="001936E4">
        <w:rPr>
          <w:rFonts w:ascii="Times New Roman" w:hAnsi="Times New Roman" w:cs="Times New Roman"/>
          <w:sz w:val="24"/>
          <w:szCs w:val="24"/>
        </w:rPr>
        <w:t>определяется судом</w:t>
      </w:r>
      <w:r w:rsidR="001936E4">
        <w:rPr>
          <w:rFonts w:ascii="Times New Roman" w:hAnsi="Times New Roman" w:cs="Times New Roman"/>
          <w:sz w:val="24"/>
          <w:szCs w:val="24"/>
        </w:rPr>
        <w:t xml:space="preserve"> по степени посттравматического </w:t>
      </w:r>
      <w:r w:rsidR="001936E4" w:rsidRPr="001936E4">
        <w:rPr>
          <w:rFonts w:ascii="Times New Roman" w:hAnsi="Times New Roman" w:cs="Times New Roman"/>
          <w:sz w:val="24"/>
          <w:szCs w:val="24"/>
        </w:rPr>
        <w:t>искажения статическ</w:t>
      </w:r>
      <w:r w:rsidR="001936E4">
        <w:rPr>
          <w:rFonts w:ascii="Times New Roman" w:hAnsi="Times New Roman" w:cs="Times New Roman"/>
          <w:sz w:val="24"/>
          <w:szCs w:val="24"/>
        </w:rPr>
        <w:t xml:space="preserve">их и динамических характеристик </w:t>
      </w:r>
      <w:r w:rsidR="001936E4" w:rsidRPr="001936E4">
        <w:rPr>
          <w:rFonts w:ascii="Times New Roman" w:hAnsi="Times New Roman" w:cs="Times New Roman"/>
          <w:sz w:val="24"/>
          <w:szCs w:val="24"/>
        </w:rPr>
        <w:t>лица, которых в настоящее время не существует, поэтому судьи при решении данного вопроса исходят из</w:t>
      </w:r>
      <w:r w:rsidR="001936E4">
        <w:rPr>
          <w:rFonts w:ascii="Times New Roman" w:hAnsi="Times New Roman" w:cs="Times New Roman"/>
          <w:sz w:val="24"/>
          <w:szCs w:val="24"/>
        </w:rPr>
        <w:t xml:space="preserve"> </w:t>
      </w:r>
      <w:r w:rsidR="001936E4" w:rsidRPr="001936E4">
        <w:rPr>
          <w:rFonts w:ascii="Times New Roman" w:hAnsi="Times New Roman" w:cs="Times New Roman"/>
          <w:sz w:val="24"/>
          <w:szCs w:val="24"/>
        </w:rPr>
        <w:t>своего внутреннего убеждения</w:t>
      </w:r>
      <w:r w:rsidR="001936E4">
        <w:rPr>
          <w:rFonts w:ascii="Times New Roman" w:hAnsi="Times New Roman" w:cs="Times New Roman"/>
          <w:sz w:val="24"/>
          <w:szCs w:val="24"/>
        </w:rPr>
        <w:t>.</w:t>
      </w:r>
    </w:p>
    <w:bookmarkEnd w:id="0"/>
    <w:p w14:paraId="6AEB73CF" w14:textId="0AA69949" w:rsidR="00257E86" w:rsidRDefault="00257E86" w:rsidP="00423DA7">
      <w:pPr>
        <w:tabs>
          <w:tab w:val="left" w:pos="4680"/>
        </w:tabs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257E86">
        <w:rPr>
          <w:rFonts w:ascii="Times New Roman" w:hAnsi="Times New Roman" w:cs="Times New Roman"/>
          <w:sz w:val="24"/>
          <w:szCs w:val="24"/>
        </w:rPr>
        <w:t>Подводя итог вышеизложенного, законодатель обращает внимание исключительно на неизгладимые повреждения лица, и не предусматривает ответственности за неизгладимое обезображивание других частей тела.</w:t>
      </w:r>
    </w:p>
    <w:p w14:paraId="604D392B" w14:textId="77777777" w:rsidR="00257E86" w:rsidRPr="00257E86" w:rsidRDefault="00257E86" w:rsidP="00423DA7">
      <w:pPr>
        <w:tabs>
          <w:tab w:val="left" w:pos="4680"/>
        </w:tabs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257E86">
        <w:rPr>
          <w:rFonts w:ascii="Times New Roman" w:hAnsi="Times New Roman" w:cs="Times New Roman"/>
          <w:sz w:val="24"/>
          <w:szCs w:val="24"/>
        </w:rPr>
        <w:t xml:space="preserve">В доктрине высказывается мнение, что необходимо включить в понятие «неизгладимое обезображивание» и «открытые» части тела (шея, кисти и предплечья рук, ноги у женщины), то есть части тела, не закрытые одеждой и видимые для других людей. Но и «закрытые» одеждой части тела (например, грудь, живот, спина) могут быть также обезображены, и это явно негативно скажется на физическом, психическом, социальном качестве жизни человека. </w:t>
      </w:r>
    </w:p>
    <w:p w14:paraId="4A1F5021" w14:textId="1271E0E5" w:rsidR="00257E86" w:rsidRDefault="00257E86" w:rsidP="00423DA7">
      <w:pPr>
        <w:tabs>
          <w:tab w:val="left" w:pos="4680"/>
        </w:tabs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257E86">
        <w:rPr>
          <w:rFonts w:ascii="Times New Roman" w:hAnsi="Times New Roman" w:cs="Times New Roman"/>
          <w:sz w:val="24"/>
          <w:szCs w:val="24"/>
        </w:rPr>
        <w:t xml:space="preserve">Существуют различные точки зрения по данной проблеме. Так, И.В. Поликарпова полагает, что необходимо внести изменения в действующий Уголовный кодекс РФ, в частности. Она признает наступление ответственности за неизгладимое обезображивание </w:t>
      </w:r>
      <w:r w:rsidRPr="00257E86">
        <w:rPr>
          <w:rFonts w:ascii="Times New Roman" w:hAnsi="Times New Roman" w:cs="Times New Roman"/>
          <w:sz w:val="24"/>
          <w:szCs w:val="24"/>
        </w:rPr>
        <w:lastRenderedPageBreak/>
        <w:t>лица, а также участков тела, непосредственно прилегающих к нему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57E86">
        <w:t xml:space="preserve"> </w:t>
      </w:r>
      <w:r>
        <w:rPr>
          <w:rFonts w:ascii="Times New Roman" w:hAnsi="Times New Roman" w:cs="Times New Roman"/>
          <w:sz w:val="24"/>
          <w:szCs w:val="24"/>
        </w:rPr>
        <w:t>[n4</w:t>
      </w:r>
      <w:r w:rsidRPr="00257E86">
        <w:rPr>
          <w:rFonts w:ascii="Times New Roman" w:hAnsi="Times New Roman" w:cs="Times New Roman"/>
          <w:sz w:val="24"/>
          <w:szCs w:val="24"/>
        </w:rPr>
        <w:t>]</w:t>
      </w:r>
      <w:r w:rsidR="00423DA7">
        <w:rPr>
          <w:rFonts w:ascii="Times New Roman" w:hAnsi="Times New Roman" w:cs="Times New Roman"/>
          <w:sz w:val="24"/>
          <w:szCs w:val="24"/>
        </w:rPr>
        <w:t xml:space="preserve"> Следует понимать, что внешний облик человека – часть личности и его образуют не только черты лица.</w:t>
      </w:r>
      <w:r w:rsidR="00423DA7" w:rsidRPr="00423DA7">
        <w:t xml:space="preserve"> </w:t>
      </w:r>
      <w:r w:rsidR="00423DA7" w:rsidRPr="00423DA7">
        <w:rPr>
          <w:rFonts w:ascii="Times New Roman" w:hAnsi="Times New Roman" w:cs="Times New Roman"/>
          <w:sz w:val="24"/>
          <w:szCs w:val="24"/>
        </w:rPr>
        <w:t xml:space="preserve">Нам импонирует точка зрения, высказанная М.И. </w:t>
      </w:r>
      <w:proofErr w:type="spellStart"/>
      <w:r w:rsidR="00423DA7" w:rsidRPr="00423DA7">
        <w:rPr>
          <w:rFonts w:ascii="Times New Roman" w:hAnsi="Times New Roman" w:cs="Times New Roman"/>
          <w:sz w:val="24"/>
          <w:szCs w:val="24"/>
        </w:rPr>
        <w:t>Галюковой</w:t>
      </w:r>
      <w:proofErr w:type="spellEnd"/>
      <w:r w:rsidR="00423DA7" w:rsidRPr="00423DA7">
        <w:rPr>
          <w:rFonts w:ascii="Times New Roman" w:hAnsi="Times New Roman" w:cs="Times New Roman"/>
          <w:sz w:val="24"/>
          <w:szCs w:val="24"/>
        </w:rPr>
        <w:t>, которая считает, что обезображена может быть любая часть тела.</w:t>
      </w:r>
    </w:p>
    <w:p w14:paraId="043EE695" w14:textId="0FD941F7" w:rsidR="00423DA7" w:rsidRDefault="00423DA7" w:rsidP="00423DA7">
      <w:pPr>
        <w:tabs>
          <w:tab w:val="left" w:pos="4680"/>
        </w:tabs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423DA7">
        <w:rPr>
          <w:rFonts w:ascii="Times New Roman" w:hAnsi="Times New Roman" w:cs="Times New Roman"/>
          <w:sz w:val="24"/>
          <w:szCs w:val="24"/>
        </w:rPr>
        <w:t>Следовательно, по нашему мнению, было бы целесообразнее определить уголовную ответственность за неизгладимое обезображивание не только лица, а также других частей тела, которые могут нанести страдания потерпевшему.</w:t>
      </w:r>
    </w:p>
    <w:p w14:paraId="49441009" w14:textId="77777777" w:rsidR="00423DA7" w:rsidRPr="00871616" w:rsidRDefault="00423DA7" w:rsidP="00423DA7">
      <w:pPr>
        <w:tabs>
          <w:tab w:val="left" w:pos="4680"/>
        </w:tabs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14:paraId="441C38BA" w14:textId="56140C22" w:rsidR="00386558" w:rsidRPr="00E9755B" w:rsidRDefault="00E9755B" w:rsidP="00E9755B">
      <w:pPr>
        <w:tabs>
          <w:tab w:val="left" w:pos="172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755B">
        <w:rPr>
          <w:rFonts w:ascii="Times New Roman" w:hAnsi="Times New Roman" w:cs="Times New Roman"/>
          <w:b/>
          <w:sz w:val="24"/>
          <w:szCs w:val="24"/>
        </w:rPr>
        <w:t>Список использованных источников:</w:t>
      </w:r>
    </w:p>
    <w:p w14:paraId="442CCC66" w14:textId="002F77AB" w:rsidR="00E9755B" w:rsidRDefault="00E9755B" w:rsidP="00E9755B">
      <w:pPr>
        <w:tabs>
          <w:tab w:val="left" w:pos="172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755B">
        <w:rPr>
          <w:rFonts w:ascii="Times New Roman" w:hAnsi="Times New Roman" w:cs="Times New Roman"/>
          <w:b/>
          <w:sz w:val="24"/>
          <w:szCs w:val="24"/>
        </w:rPr>
        <w:t>Нормативно-правовые акты Российской Федерации</w:t>
      </w:r>
    </w:p>
    <w:p w14:paraId="229828B6" w14:textId="0E55CD76" w:rsidR="00E9755B" w:rsidRPr="00871616" w:rsidRDefault="00871616" w:rsidP="00871616">
      <w:pPr>
        <w:tabs>
          <w:tab w:val="left" w:pos="172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871616">
        <w:rPr>
          <w:rFonts w:ascii="Times New Roman" w:hAnsi="Times New Roman" w:cs="Times New Roman"/>
          <w:sz w:val="24"/>
          <w:szCs w:val="24"/>
        </w:rPr>
        <w:t>Уголовный кодекс Российской Федерации от 13.06.1996 г. № 63-ФЗ (с изм. от 31.07.2020 г.) // Собрание законодательства РФ. -  1996. - № 25. - Ст. 2954; Официальный интернет-портал правовой информации http://www.pravo.gov.ru – 31.07.2020 г.</w:t>
      </w:r>
    </w:p>
    <w:p w14:paraId="4CFDAAB5" w14:textId="1C3022E2" w:rsidR="00871616" w:rsidRDefault="00871616" w:rsidP="00871616">
      <w:pPr>
        <w:tabs>
          <w:tab w:val="left" w:pos="172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871616">
        <w:t xml:space="preserve"> </w:t>
      </w:r>
      <w:r w:rsidRPr="00871616">
        <w:rPr>
          <w:rFonts w:ascii="Times New Roman" w:hAnsi="Times New Roman" w:cs="Times New Roman"/>
          <w:sz w:val="24"/>
          <w:szCs w:val="24"/>
        </w:rPr>
        <w:t>Постановление Правительства РФ "Об утверждении Правил определения степени тяжести вреда, причиненного здоровью человека" от 17.08.2007 г. № 522 (с изм. от 17.11.2011 г.) // Российская газета. – 2007. - № 185; Собрание законодательства Российской Федерации. – 2007. -  № 35. -  Ст. 4308.</w:t>
      </w:r>
    </w:p>
    <w:p w14:paraId="7DB6E654" w14:textId="77D666F2" w:rsidR="00871616" w:rsidRDefault="00871616" w:rsidP="00871616">
      <w:pPr>
        <w:tabs>
          <w:tab w:val="left" w:pos="172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871616">
        <w:t xml:space="preserve"> </w:t>
      </w:r>
      <w:r w:rsidRPr="00871616">
        <w:rPr>
          <w:rFonts w:ascii="Times New Roman" w:hAnsi="Times New Roman" w:cs="Times New Roman"/>
          <w:sz w:val="24"/>
          <w:szCs w:val="24"/>
        </w:rPr>
        <w:t>Приказ Министерства здравоохранения и социального развития РФ "Об утверждении Медицинских критериев определения степени тяжести вреда, причиненного здоровью человека" от 24.04.2008 г. № 194н (с изм. и доп. от 18.01.2012 г.) // Российская газета. -  2008. - № 188; Российская газета. – 2012. - № 58.</w:t>
      </w:r>
    </w:p>
    <w:p w14:paraId="28E72CA4" w14:textId="3FEB268E" w:rsidR="00257E86" w:rsidRPr="00257E86" w:rsidRDefault="00257E86" w:rsidP="00257E86">
      <w:pPr>
        <w:tabs>
          <w:tab w:val="left" w:pos="39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7E86">
        <w:rPr>
          <w:rFonts w:ascii="Times New Roman" w:hAnsi="Times New Roman" w:cs="Times New Roman"/>
          <w:b/>
          <w:sz w:val="24"/>
          <w:szCs w:val="24"/>
        </w:rPr>
        <w:t>Диссертации и авторефераты диссертаций</w:t>
      </w:r>
    </w:p>
    <w:p w14:paraId="773845D3" w14:textId="5AD0099F" w:rsidR="00871616" w:rsidRPr="00871616" w:rsidRDefault="00871616" w:rsidP="00871616">
      <w:pPr>
        <w:tabs>
          <w:tab w:val="left" w:pos="172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871616">
        <w:t xml:space="preserve"> </w:t>
      </w:r>
      <w:r w:rsidRPr="00871616">
        <w:rPr>
          <w:rFonts w:ascii="Times New Roman" w:hAnsi="Times New Roman" w:cs="Times New Roman"/>
          <w:sz w:val="24"/>
          <w:szCs w:val="24"/>
        </w:rPr>
        <w:t xml:space="preserve">Поликарпова И.В. Уголовная политика России в отношении посягательств на здоровье и ее влияние на квалификацию преступлений: на примере ответственности за умышленное причинение тяжкого вреда здоровью: </w:t>
      </w:r>
      <w:proofErr w:type="spellStart"/>
      <w:r w:rsidRPr="00871616">
        <w:rPr>
          <w:rFonts w:ascii="Times New Roman" w:hAnsi="Times New Roman" w:cs="Times New Roman"/>
          <w:sz w:val="24"/>
          <w:szCs w:val="24"/>
        </w:rPr>
        <w:t>автореф</w:t>
      </w:r>
      <w:proofErr w:type="spellEnd"/>
      <w:r w:rsidRPr="0087161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71616">
        <w:rPr>
          <w:rFonts w:ascii="Times New Roman" w:hAnsi="Times New Roman" w:cs="Times New Roman"/>
          <w:sz w:val="24"/>
          <w:szCs w:val="24"/>
        </w:rPr>
        <w:t>дис</w:t>
      </w:r>
      <w:proofErr w:type="spellEnd"/>
      <w:r w:rsidRPr="00871616">
        <w:rPr>
          <w:rFonts w:ascii="Times New Roman" w:hAnsi="Times New Roman" w:cs="Times New Roman"/>
          <w:sz w:val="24"/>
          <w:szCs w:val="24"/>
        </w:rPr>
        <w:t xml:space="preserve">. ... канд. </w:t>
      </w:r>
      <w:proofErr w:type="spellStart"/>
      <w:r w:rsidRPr="00871616">
        <w:rPr>
          <w:rFonts w:ascii="Times New Roman" w:hAnsi="Times New Roman" w:cs="Times New Roman"/>
          <w:sz w:val="24"/>
          <w:szCs w:val="24"/>
        </w:rPr>
        <w:t>юрид</w:t>
      </w:r>
      <w:proofErr w:type="spellEnd"/>
      <w:r w:rsidRPr="00871616">
        <w:rPr>
          <w:rFonts w:ascii="Times New Roman" w:hAnsi="Times New Roman" w:cs="Times New Roman"/>
          <w:sz w:val="24"/>
          <w:szCs w:val="24"/>
        </w:rPr>
        <w:t>. наук. Саратов, 2008. С. 18-19.</w:t>
      </w:r>
    </w:p>
    <w:p w14:paraId="66C58256" w14:textId="77777777" w:rsidR="00257E86" w:rsidRPr="00871616" w:rsidRDefault="00257E86">
      <w:pPr>
        <w:tabs>
          <w:tab w:val="left" w:pos="172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070E15BC" w14:textId="77777777" w:rsidR="005505E3" w:rsidRPr="00871616" w:rsidRDefault="005505E3">
      <w:pPr>
        <w:tabs>
          <w:tab w:val="left" w:pos="1725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5505E3" w:rsidRPr="00871616" w:rsidSect="00E9755B">
      <w:pgSz w:w="11906" w:h="16838"/>
      <w:pgMar w:top="1134" w:right="1361" w:bottom="1134" w:left="136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3076E"/>
    <w:multiLevelType w:val="hybridMultilevel"/>
    <w:tmpl w:val="AFE6BFF8"/>
    <w:lvl w:ilvl="0" w:tplc="028E669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687585"/>
    <w:multiLevelType w:val="hybridMultilevel"/>
    <w:tmpl w:val="54D27DE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12AC7886"/>
    <w:multiLevelType w:val="hybridMultilevel"/>
    <w:tmpl w:val="4CEED6A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64F5221"/>
    <w:multiLevelType w:val="hybridMultilevel"/>
    <w:tmpl w:val="276CA15A"/>
    <w:lvl w:ilvl="0" w:tplc="61CAFA54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C3527BA"/>
    <w:multiLevelType w:val="hybridMultilevel"/>
    <w:tmpl w:val="6386746E"/>
    <w:lvl w:ilvl="0" w:tplc="8B12DC78">
      <w:start w:val="1"/>
      <w:numFmt w:val="decimal"/>
      <w:lvlText w:val="%1."/>
      <w:lvlJc w:val="left"/>
      <w:pPr>
        <w:ind w:left="1430" w:hanging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CFE0D44"/>
    <w:multiLevelType w:val="hybridMultilevel"/>
    <w:tmpl w:val="6A5CB976"/>
    <w:lvl w:ilvl="0" w:tplc="8B12DC78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963BEC"/>
    <w:multiLevelType w:val="hybridMultilevel"/>
    <w:tmpl w:val="75906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794B4B"/>
    <w:multiLevelType w:val="hybridMultilevel"/>
    <w:tmpl w:val="8B583CD8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75A45539"/>
    <w:multiLevelType w:val="hybridMultilevel"/>
    <w:tmpl w:val="A9641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 w:numId="7">
    <w:abstractNumId w:val="7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BD1"/>
    <w:rsid w:val="000A71F1"/>
    <w:rsid w:val="001936E4"/>
    <w:rsid w:val="001C715B"/>
    <w:rsid w:val="00257E86"/>
    <w:rsid w:val="002B1E44"/>
    <w:rsid w:val="00336081"/>
    <w:rsid w:val="00386558"/>
    <w:rsid w:val="00423DA7"/>
    <w:rsid w:val="00530A6C"/>
    <w:rsid w:val="005505E3"/>
    <w:rsid w:val="00555BE9"/>
    <w:rsid w:val="005A4539"/>
    <w:rsid w:val="005E2262"/>
    <w:rsid w:val="00704148"/>
    <w:rsid w:val="007A47EC"/>
    <w:rsid w:val="007E4421"/>
    <w:rsid w:val="00871616"/>
    <w:rsid w:val="00902EC1"/>
    <w:rsid w:val="009521EB"/>
    <w:rsid w:val="00965959"/>
    <w:rsid w:val="009A76BB"/>
    <w:rsid w:val="009B7D0F"/>
    <w:rsid w:val="00A96030"/>
    <w:rsid w:val="00AD3B6E"/>
    <w:rsid w:val="00B6110B"/>
    <w:rsid w:val="00C8080E"/>
    <w:rsid w:val="00DA78B5"/>
    <w:rsid w:val="00DD04F6"/>
    <w:rsid w:val="00E57BD1"/>
    <w:rsid w:val="00E97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9FB34"/>
  <w15:chartTrackingRefBased/>
  <w15:docId w15:val="{E280B128-12AA-423B-9B97-F0B1B4DD7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4148"/>
    <w:pPr>
      <w:ind w:left="720"/>
      <w:contextualSpacing/>
    </w:pPr>
  </w:style>
  <w:style w:type="character" w:customStyle="1" w:styleId="blk">
    <w:name w:val="blk"/>
    <w:basedOn w:val="a0"/>
    <w:rsid w:val="009521EB"/>
  </w:style>
  <w:style w:type="character" w:styleId="a4">
    <w:name w:val="Hyperlink"/>
    <w:basedOn w:val="a0"/>
    <w:uiPriority w:val="99"/>
    <w:unhideWhenUsed/>
    <w:rsid w:val="009521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4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29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62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7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394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48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539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887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775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994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02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97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021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268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472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70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46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48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009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60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57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561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96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277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87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51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75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07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549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59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73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33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alera.ermakova.01@b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EB2A75-3C73-4DA1-9AFB-9DE1ECAF5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785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Александрович</dc:creator>
  <cp:keywords/>
  <dc:description/>
  <cp:lastModifiedBy>lera ermakova</cp:lastModifiedBy>
  <cp:revision>6</cp:revision>
  <dcterms:created xsi:type="dcterms:W3CDTF">2020-06-23T06:58:00Z</dcterms:created>
  <dcterms:modified xsi:type="dcterms:W3CDTF">2020-10-25T17:34:00Z</dcterms:modified>
</cp:coreProperties>
</file>