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94" w:rsidRDefault="00FA6494" w:rsidP="0069634C">
      <w:pPr>
        <w:pStyle w:val="a3"/>
        <w:contextualSpacing/>
        <w:jc w:val="center"/>
        <w:rPr>
          <w:b/>
          <w:color w:val="000000"/>
        </w:rPr>
      </w:pPr>
      <w:r w:rsidRPr="005B26C8">
        <w:rPr>
          <w:b/>
          <w:color w:val="000000"/>
        </w:rPr>
        <w:t>АНТИКРИЗИСНАЯ ФИНАНСОВАЯ СТРАТЕГИЯ КОМПАНИЙ НЕФИНАНСОВОГО СЕКТОРА НА ПРИМЕРЕ РИТЕЙЛА</w:t>
      </w:r>
      <w:r w:rsidRPr="005B26C8">
        <w:rPr>
          <w:rStyle w:val="a6"/>
          <w:b/>
          <w:color w:val="000000"/>
        </w:rPr>
        <w:footnoteReference w:id="1"/>
      </w:r>
    </w:p>
    <w:p w:rsidR="000656A8" w:rsidRPr="0069634C" w:rsidRDefault="000656A8" w:rsidP="0069634C">
      <w:pPr>
        <w:pStyle w:val="a3"/>
        <w:contextualSpacing/>
        <w:jc w:val="center"/>
        <w:rPr>
          <w:b/>
          <w:i/>
          <w:color w:val="000000"/>
        </w:rPr>
      </w:pPr>
      <w:r w:rsidRPr="0069634C">
        <w:rPr>
          <w:b/>
          <w:i/>
          <w:color w:val="000000"/>
        </w:rPr>
        <w:t>Смолянникова В</w:t>
      </w:r>
      <w:r w:rsidR="0069634C" w:rsidRPr="0069634C">
        <w:rPr>
          <w:b/>
          <w:i/>
          <w:color w:val="000000"/>
        </w:rPr>
        <w:t>.</w:t>
      </w:r>
      <w:r w:rsidRPr="0069634C">
        <w:rPr>
          <w:b/>
          <w:i/>
          <w:color w:val="000000"/>
        </w:rPr>
        <w:t>А</w:t>
      </w:r>
      <w:r w:rsidR="0069634C" w:rsidRPr="0069634C">
        <w:rPr>
          <w:b/>
          <w:i/>
          <w:color w:val="000000"/>
        </w:rPr>
        <w:t>.</w:t>
      </w:r>
      <w:r w:rsidR="00463C0A" w:rsidRPr="0069634C">
        <w:rPr>
          <w:b/>
          <w:i/>
          <w:color w:val="000000"/>
          <w:vertAlign w:val="superscript"/>
        </w:rPr>
        <w:t>1</w:t>
      </w:r>
      <w:r w:rsidR="00463C0A" w:rsidRPr="0069634C">
        <w:rPr>
          <w:b/>
          <w:i/>
          <w:color w:val="000000"/>
        </w:rPr>
        <w:t>, Ширяева Н</w:t>
      </w:r>
      <w:r w:rsidR="0069634C" w:rsidRPr="0069634C">
        <w:rPr>
          <w:b/>
          <w:i/>
          <w:color w:val="000000"/>
        </w:rPr>
        <w:t>.</w:t>
      </w:r>
      <w:r w:rsidR="00463C0A" w:rsidRPr="0069634C">
        <w:rPr>
          <w:b/>
          <w:i/>
          <w:color w:val="000000"/>
        </w:rPr>
        <w:t>В</w:t>
      </w:r>
      <w:r w:rsidR="0069634C" w:rsidRPr="0069634C">
        <w:rPr>
          <w:b/>
          <w:i/>
          <w:color w:val="000000"/>
        </w:rPr>
        <w:t>.</w:t>
      </w:r>
      <w:r w:rsidR="00463C0A" w:rsidRPr="0069634C">
        <w:rPr>
          <w:b/>
          <w:i/>
          <w:color w:val="000000"/>
          <w:vertAlign w:val="superscript"/>
        </w:rPr>
        <w:t>2</w:t>
      </w:r>
    </w:p>
    <w:p w:rsidR="000656A8" w:rsidRPr="0069634C" w:rsidRDefault="000656A8" w:rsidP="0069634C">
      <w:pPr>
        <w:pStyle w:val="a3"/>
        <w:contextualSpacing/>
        <w:jc w:val="center"/>
        <w:rPr>
          <w:i/>
          <w:color w:val="000000"/>
        </w:rPr>
      </w:pPr>
      <w:r w:rsidRPr="0069634C">
        <w:rPr>
          <w:i/>
          <w:color w:val="000000"/>
        </w:rPr>
        <w:t>студент</w:t>
      </w:r>
      <w:proofErr w:type="gramStart"/>
      <w:r w:rsidR="00463C0A" w:rsidRPr="0069634C">
        <w:rPr>
          <w:i/>
          <w:color w:val="000000"/>
          <w:vertAlign w:val="superscript"/>
        </w:rPr>
        <w:t>1</w:t>
      </w:r>
      <w:proofErr w:type="gramEnd"/>
      <w:r w:rsidRPr="0069634C">
        <w:rPr>
          <w:i/>
          <w:color w:val="000000"/>
        </w:rPr>
        <w:t>,</w:t>
      </w:r>
      <w:r w:rsidR="00463C0A" w:rsidRPr="0069634C">
        <w:rPr>
          <w:i/>
          <w:color w:val="000000"/>
        </w:rPr>
        <w:t xml:space="preserve"> кандидат экономических наук, доцент</w:t>
      </w:r>
      <w:r w:rsidRPr="0069634C">
        <w:rPr>
          <w:i/>
          <w:color w:val="000000"/>
        </w:rPr>
        <w:t xml:space="preserve"> </w:t>
      </w:r>
      <w:r w:rsidR="00463C0A" w:rsidRPr="0069634C">
        <w:rPr>
          <w:i/>
          <w:color w:val="000000"/>
          <w:vertAlign w:val="superscript"/>
        </w:rPr>
        <w:t>2</w:t>
      </w:r>
    </w:p>
    <w:p w:rsidR="000656A8" w:rsidRPr="0069634C" w:rsidRDefault="000656A8" w:rsidP="0069634C">
      <w:pPr>
        <w:pStyle w:val="a3"/>
        <w:contextualSpacing/>
        <w:jc w:val="center"/>
        <w:rPr>
          <w:i/>
          <w:color w:val="000000"/>
        </w:rPr>
      </w:pPr>
      <w:r w:rsidRPr="0069634C">
        <w:rPr>
          <w:i/>
          <w:color w:val="000000"/>
        </w:rPr>
        <w:t xml:space="preserve">Ульяновский </w:t>
      </w:r>
      <w:r w:rsidR="00463C0A" w:rsidRPr="0069634C">
        <w:rPr>
          <w:i/>
          <w:color w:val="000000"/>
        </w:rPr>
        <w:t>г</w:t>
      </w:r>
      <w:r w:rsidRPr="0069634C">
        <w:rPr>
          <w:i/>
          <w:color w:val="000000"/>
        </w:rPr>
        <w:t xml:space="preserve">осударственный </w:t>
      </w:r>
      <w:r w:rsidR="00463C0A" w:rsidRPr="0069634C">
        <w:rPr>
          <w:i/>
          <w:color w:val="000000"/>
        </w:rPr>
        <w:t>у</w:t>
      </w:r>
      <w:r w:rsidRPr="0069634C">
        <w:rPr>
          <w:i/>
          <w:color w:val="000000"/>
        </w:rPr>
        <w:t xml:space="preserve">ниверситет, </w:t>
      </w:r>
      <w:r w:rsidR="00463C0A" w:rsidRPr="0069634C">
        <w:rPr>
          <w:i/>
          <w:color w:val="000000"/>
        </w:rPr>
        <w:t>Институт Экономики и Бизнеса, Факультет Эко</w:t>
      </w:r>
      <w:r w:rsidR="0069634C">
        <w:rPr>
          <w:i/>
          <w:color w:val="000000"/>
        </w:rPr>
        <w:t>н</w:t>
      </w:r>
      <w:r w:rsidR="00463C0A" w:rsidRPr="0069634C">
        <w:rPr>
          <w:i/>
          <w:color w:val="000000"/>
        </w:rPr>
        <w:t>омики, город Ульяновск, Россия</w:t>
      </w:r>
    </w:p>
    <w:p w:rsidR="00463C0A" w:rsidRPr="0069634C" w:rsidRDefault="00653369" w:rsidP="0069634C">
      <w:pPr>
        <w:pStyle w:val="a3"/>
        <w:contextualSpacing/>
        <w:jc w:val="center"/>
        <w:rPr>
          <w:i/>
          <w:color w:val="000000"/>
        </w:rPr>
      </w:pPr>
      <w:hyperlink r:id="rId8" w:history="1">
        <w:r w:rsidR="00463C0A" w:rsidRPr="0069634C">
          <w:rPr>
            <w:rStyle w:val="ad"/>
            <w:i/>
            <w:lang w:val="en-US"/>
          </w:rPr>
          <w:t>nika</w:t>
        </w:r>
        <w:r w:rsidR="00463C0A" w:rsidRPr="0069634C">
          <w:rPr>
            <w:rStyle w:val="ad"/>
            <w:i/>
          </w:rPr>
          <w:t>230120@</w:t>
        </w:r>
        <w:r w:rsidR="00463C0A" w:rsidRPr="0069634C">
          <w:rPr>
            <w:rStyle w:val="ad"/>
            <w:i/>
            <w:lang w:val="en-US"/>
          </w:rPr>
          <w:t>gmail</w:t>
        </w:r>
        <w:r w:rsidR="00463C0A" w:rsidRPr="0069634C">
          <w:rPr>
            <w:rStyle w:val="ad"/>
            <w:i/>
          </w:rPr>
          <w:t>.</w:t>
        </w:r>
        <w:r w:rsidR="00463C0A" w:rsidRPr="0069634C">
          <w:rPr>
            <w:rStyle w:val="ad"/>
            <w:i/>
            <w:lang w:val="en-US"/>
          </w:rPr>
          <w:t>com</w:t>
        </w:r>
      </w:hyperlink>
    </w:p>
    <w:p w:rsidR="00463C0A" w:rsidRPr="005B26C8" w:rsidRDefault="00463C0A" w:rsidP="000656A8">
      <w:pPr>
        <w:pStyle w:val="a3"/>
        <w:contextualSpacing/>
        <w:jc w:val="center"/>
        <w:rPr>
          <w:b/>
          <w:color w:val="000000"/>
        </w:rPr>
      </w:pPr>
    </w:p>
    <w:p w:rsidR="007D0273" w:rsidRPr="005B26C8" w:rsidRDefault="007D0273" w:rsidP="005B26C8">
      <w:pPr>
        <w:pStyle w:val="a3"/>
        <w:contextualSpacing/>
        <w:jc w:val="both"/>
        <w:rPr>
          <w:b/>
          <w:color w:val="000000"/>
        </w:rPr>
      </w:pPr>
    </w:p>
    <w:p w:rsidR="00FA6494" w:rsidRPr="005B26C8" w:rsidRDefault="00FA6494" w:rsidP="005B26C8">
      <w:pPr>
        <w:pStyle w:val="a3"/>
        <w:contextualSpacing/>
        <w:jc w:val="both"/>
        <w:rPr>
          <w:i/>
          <w:color w:val="000000"/>
        </w:rPr>
      </w:pPr>
      <w:r w:rsidRPr="005B26C8">
        <w:rPr>
          <w:b/>
          <w:i/>
          <w:color w:val="000000"/>
        </w:rPr>
        <w:t>Аннотация:</w:t>
      </w:r>
      <w:r w:rsidRPr="005B26C8">
        <w:rPr>
          <w:i/>
          <w:color w:val="000000"/>
        </w:rPr>
        <w:t xml:space="preserve"> В данной статье рассмотрены вопросы разработки антикризисных стратегий оптимизации капитала предприятий, повышения ликвидности активов, проанализированы действия и меры нефинансовых организаций для предупреждения и предотвращения потерь. </w:t>
      </w:r>
      <w:r w:rsidR="0031532D" w:rsidRPr="005B26C8">
        <w:rPr>
          <w:i/>
          <w:color w:val="000000"/>
        </w:rPr>
        <w:t xml:space="preserve"> Отдельное внимание </w:t>
      </w:r>
      <w:r w:rsidRPr="005B26C8">
        <w:rPr>
          <w:i/>
          <w:color w:val="000000"/>
        </w:rPr>
        <w:t xml:space="preserve">автор </w:t>
      </w:r>
      <w:r w:rsidR="0031532D" w:rsidRPr="005B26C8">
        <w:rPr>
          <w:i/>
          <w:color w:val="000000"/>
        </w:rPr>
        <w:t>выделяет в рассмотрении вопросов о</w:t>
      </w:r>
      <w:r w:rsidRPr="005B26C8">
        <w:rPr>
          <w:i/>
          <w:color w:val="000000"/>
        </w:rPr>
        <w:t xml:space="preserve"> розничной торговл</w:t>
      </w:r>
      <w:r w:rsidR="0031532D" w:rsidRPr="005B26C8">
        <w:rPr>
          <w:i/>
          <w:color w:val="000000"/>
        </w:rPr>
        <w:t>е предприятий</w:t>
      </w:r>
      <w:r w:rsidRPr="005B26C8">
        <w:rPr>
          <w:i/>
          <w:color w:val="000000"/>
        </w:rPr>
        <w:t xml:space="preserve">, </w:t>
      </w:r>
      <w:r w:rsidR="0031532D" w:rsidRPr="005B26C8">
        <w:rPr>
          <w:i/>
          <w:color w:val="000000"/>
        </w:rPr>
        <w:t xml:space="preserve">а также </w:t>
      </w:r>
      <w:r w:rsidRPr="005B26C8">
        <w:rPr>
          <w:i/>
          <w:color w:val="000000"/>
        </w:rPr>
        <w:t>принятыми ими мерями по предотвращению кризиса.</w:t>
      </w:r>
    </w:p>
    <w:p w:rsidR="007D0273" w:rsidRPr="005B26C8" w:rsidRDefault="007D0273" w:rsidP="005B26C8">
      <w:pPr>
        <w:pStyle w:val="a3"/>
        <w:contextualSpacing/>
        <w:jc w:val="both"/>
        <w:rPr>
          <w:i/>
          <w:color w:val="000000"/>
        </w:rPr>
      </w:pPr>
    </w:p>
    <w:p w:rsidR="00FA6494" w:rsidRPr="005B26C8" w:rsidRDefault="00FA6494" w:rsidP="005B26C8">
      <w:pPr>
        <w:pStyle w:val="a3"/>
        <w:contextualSpacing/>
        <w:jc w:val="both"/>
        <w:rPr>
          <w:i/>
          <w:color w:val="000000"/>
        </w:rPr>
      </w:pPr>
      <w:r w:rsidRPr="005B26C8">
        <w:rPr>
          <w:b/>
          <w:i/>
          <w:color w:val="000000"/>
        </w:rPr>
        <w:t>Ключевые слова:</w:t>
      </w:r>
      <w:r w:rsidRPr="005B26C8">
        <w:rPr>
          <w:i/>
          <w:color w:val="000000"/>
        </w:rPr>
        <w:t xml:space="preserve"> </w:t>
      </w:r>
      <w:proofErr w:type="spellStart"/>
      <w:r w:rsidRPr="005B26C8">
        <w:rPr>
          <w:i/>
          <w:color w:val="000000"/>
        </w:rPr>
        <w:t>ритейл</w:t>
      </w:r>
      <w:proofErr w:type="spellEnd"/>
      <w:r w:rsidRPr="005B26C8">
        <w:rPr>
          <w:i/>
          <w:color w:val="000000"/>
        </w:rPr>
        <w:t>, финансовая антикризисная стратегия, оптимизация капитала, ликвидность активов, антикризисные меры</w:t>
      </w:r>
    </w:p>
    <w:p w:rsidR="007D0273" w:rsidRPr="005B26C8" w:rsidRDefault="007D0273" w:rsidP="005B26C8">
      <w:pPr>
        <w:pStyle w:val="a3"/>
        <w:contextualSpacing/>
        <w:jc w:val="both"/>
        <w:rPr>
          <w:i/>
          <w:color w:val="000000"/>
        </w:rPr>
      </w:pPr>
    </w:p>
    <w:p w:rsidR="005B26C8" w:rsidRPr="00893B6E" w:rsidRDefault="008C576E" w:rsidP="005B26C8">
      <w:pPr>
        <w:pStyle w:val="a3"/>
        <w:contextualSpacing/>
        <w:jc w:val="right"/>
        <w:rPr>
          <w:color w:val="000000"/>
          <w:lang w:val="en-US"/>
        </w:rPr>
      </w:pPr>
      <w:r>
        <w:rPr>
          <w:color w:val="000000"/>
        </w:rPr>
        <w:t>Смолянникова</w:t>
      </w:r>
      <w:r w:rsidRPr="00933B19">
        <w:rPr>
          <w:color w:val="000000"/>
          <w:lang w:val="en-US"/>
        </w:rPr>
        <w:t xml:space="preserve"> </w:t>
      </w:r>
      <w:r>
        <w:rPr>
          <w:color w:val="000000"/>
        </w:rPr>
        <w:t>В</w:t>
      </w:r>
      <w:r w:rsidR="00933B19" w:rsidRPr="00933B19">
        <w:rPr>
          <w:color w:val="000000"/>
          <w:lang w:val="en-US"/>
        </w:rPr>
        <w:t>.</w:t>
      </w:r>
      <w:r>
        <w:rPr>
          <w:color w:val="000000"/>
        </w:rPr>
        <w:t>А</w:t>
      </w:r>
      <w:r w:rsidR="00933B19">
        <w:rPr>
          <w:color w:val="000000"/>
        </w:rPr>
        <w:t>.</w:t>
      </w:r>
    </w:p>
    <w:p w:rsidR="007D0273" w:rsidRPr="005B26C8" w:rsidRDefault="007D0273" w:rsidP="005B26C8">
      <w:pPr>
        <w:pStyle w:val="a3"/>
        <w:contextualSpacing/>
        <w:jc w:val="both"/>
        <w:rPr>
          <w:i/>
          <w:color w:val="000000"/>
          <w:lang w:val="en-US"/>
        </w:rPr>
      </w:pPr>
    </w:p>
    <w:p w:rsidR="00FA6494" w:rsidRPr="005B26C8" w:rsidRDefault="00FA6494" w:rsidP="005B26C8">
      <w:pPr>
        <w:pStyle w:val="a3"/>
        <w:contextualSpacing/>
        <w:jc w:val="both"/>
        <w:rPr>
          <w:b/>
          <w:color w:val="000000"/>
          <w:lang w:val="en-US"/>
        </w:rPr>
      </w:pPr>
      <w:proofErr w:type="gramStart"/>
      <w:r w:rsidRPr="005B26C8">
        <w:rPr>
          <w:b/>
          <w:color w:val="000000"/>
          <w:lang w:val="en-US"/>
        </w:rPr>
        <w:t>ANTI-CRISIS FINANCIAL STRATEGY OF COMPANIES OF THE NON-FINANCIAL SECTOR ON THE EXAMPLE OF RETAIL.</w:t>
      </w:r>
      <w:proofErr w:type="gramEnd"/>
    </w:p>
    <w:p w:rsidR="007D0273" w:rsidRPr="005B26C8" w:rsidRDefault="007D0273" w:rsidP="005B26C8">
      <w:pPr>
        <w:pStyle w:val="a3"/>
        <w:contextualSpacing/>
        <w:jc w:val="both"/>
        <w:rPr>
          <w:b/>
          <w:color w:val="000000"/>
          <w:lang w:val="en-US"/>
        </w:rPr>
      </w:pPr>
    </w:p>
    <w:p w:rsidR="000C637F" w:rsidRPr="005B26C8" w:rsidRDefault="000C637F" w:rsidP="005B26C8">
      <w:pPr>
        <w:pStyle w:val="a3"/>
        <w:contextualSpacing/>
        <w:jc w:val="both"/>
        <w:rPr>
          <w:i/>
          <w:color w:val="000000"/>
          <w:lang w:val="en-US"/>
        </w:rPr>
      </w:pPr>
      <w:r w:rsidRPr="005B26C8">
        <w:rPr>
          <w:b/>
          <w:i/>
          <w:color w:val="000000"/>
          <w:shd w:val="clear" w:color="auto" w:fill="FFFFFF"/>
          <w:lang w:val="en-US"/>
        </w:rPr>
        <w:t>Annotation:</w:t>
      </w:r>
      <w:r w:rsidRPr="005B26C8">
        <w:rPr>
          <w:i/>
          <w:color w:val="000000"/>
          <w:shd w:val="clear" w:color="auto" w:fill="FFFFFF"/>
          <w:lang w:val="en-US"/>
        </w:rPr>
        <w:t xml:space="preserve"> This article studies questions related to development of anti-crisis capital optimization strategies and increasing assets liquidity; analyzes actions and measures for non-financial to anticipate and prevent loss. Author specifically focuses on companies operating in retail and their actions to prevent crisis.</w:t>
      </w:r>
      <w:r w:rsidRPr="005B26C8">
        <w:rPr>
          <w:i/>
          <w:color w:val="000000"/>
          <w:lang w:val="en-US"/>
        </w:rPr>
        <w:br/>
      </w:r>
      <w:r w:rsidRPr="005B26C8">
        <w:rPr>
          <w:i/>
          <w:color w:val="000000"/>
          <w:lang w:val="en-US"/>
        </w:rPr>
        <w:br/>
      </w:r>
      <w:r w:rsidRPr="005B26C8">
        <w:rPr>
          <w:b/>
          <w:i/>
          <w:color w:val="000000"/>
          <w:shd w:val="clear" w:color="auto" w:fill="FFFFFF"/>
          <w:lang w:val="en-US"/>
        </w:rPr>
        <w:t>Key words:</w:t>
      </w:r>
      <w:r w:rsidRPr="005B26C8">
        <w:rPr>
          <w:i/>
          <w:color w:val="000000"/>
          <w:shd w:val="clear" w:color="auto" w:fill="FFFFFF"/>
          <w:lang w:val="en-US"/>
        </w:rPr>
        <w:t xml:space="preserve"> retail, financial anti-crisis strategy, capital optimization, asset liquidity, anti-crisis measures</w:t>
      </w:r>
      <w:r w:rsidRPr="005B26C8">
        <w:rPr>
          <w:i/>
          <w:color w:val="000000"/>
          <w:lang w:val="en-US"/>
        </w:rPr>
        <w:t xml:space="preserve"> </w:t>
      </w:r>
    </w:p>
    <w:p w:rsidR="007D0273" w:rsidRPr="005B26C8" w:rsidRDefault="007D0273" w:rsidP="005B26C8">
      <w:pPr>
        <w:pStyle w:val="a3"/>
        <w:contextualSpacing/>
        <w:jc w:val="both"/>
        <w:rPr>
          <w:i/>
          <w:color w:val="000000"/>
          <w:lang w:val="en-US"/>
        </w:rPr>
      </w:pPr>
    </w:p>
    <w:p w:rsidR="007D0273" w:rsidRPr="005B26C8" w:rsidRDefault="00FA6494" w:rsidP="005B26C8">
      <w:pPr>
        <w:pStyle w:val="a3"/>
        <w:contextualSpacing/>
        <w:jc w:val="both"/>
        <w:rPr>
          <w:i/>
          <w:color w:val="000000"/>
        </w:rPr>
      </w:pPr>
      <w:r w:rsidRPr="005B26C8">
        <w:rPr>
          <w:i/>
          <w:color w:val="000000"/>
        </w:rPr>
        <w:t>Введение</w:t>
      </w:r>
    </w:p>
    <w:p w:rsidR="007D0273" w:rsidRPr="005B26C8" w:rsidRDefault="00411D8F" w:rsidP="00463C0A">
      <w:pPr>
        <w:pStyle w:val="a3"/>
        <w:ind w:firstLine="397"/>
        <w:contextualSpacing/>
        <w:jc w:val="both"/>
        <w:rPr>
          <w:color w:val="000000"/>
          <w:sz w:val="22"/>
          <w:szCs w:val="22"/>
        </w:rPr>
      </w:pPr>
      <w:r w:rsidRPr="005B26C8">
        <w:rPr>
          <w:color w:val="000000"/>
          <w:sz w:val="22"/>
          <w:szCs w:val="22"/>
        </w:rPr>
        <w:t xml:space="preserve">Усиление конкурентной борьбы в отечественном сегменте товаров </w:t>
      </w:r>
      <w:r w:rsidR="00127280" w:rsidRPr="005B26C8">
        <w:rPr>
          <w:color w:val="000000"/>
          <w:sz w:val="22"/>
          <w:szCs w:val="22"/>
        </w:rPr>
        <w:t xml:space="preserve">и услуг, а также процесс </w:t>
      </w:r>
      <w:r w:rsidRPr="005B26C8">
        <w:rPr>
          <w:color w:val="000000"/>
          <w:sz w:val="22"/>
          <w:szCs w:val="22"/>
        </w:rPr>
        <w:t xml:space="preserve">их интеграции в мировую экономическую систему </w:t>
      </w:r>
      <w:r w:rsidR="00127280" w:rsidRPr="005B26C8">
        <w:rPr>
          <w:color w:val="000000"/>
          <w:sz w:val="22"/>
          <w:szCs w:val="22"/>
        </w:rPr>
        <w:t>находит отражение в</w:t>
      </w:r>
      <w:r w:rsidRPr="005B26C8">
        <w:rPr>
          <w:color w:val="000000"/>
          <w:sz w:val="22"/>
          <w:szCs w:val="22"/>
        </w:rPr>
        <w:t xml:space="preserve"> постепенн</w:t>
      </w:r>
      <w:r w:rsidR="00127280" w:rsidRPr="005B26C8">
        <w:rPr>
          <w:color w:val="000000"/>
          <w:sz w:val="22"/>
          <w:szCs w:val="22"/>
        </w:rPr>
        <w:t>о</w:t>
      </w:r>
      <w:r w:rsidRPr="005B26C8">
        <w:rPr>
          <w:color w:val="000000"/>
          <w:sz w:val="22"/>
          <w:szCs w:val="22"/>
        </w:rPr>
        <w:t>м р</w:t>
      </w:r>
      <w:r w:rsidR="005B26C8">
        <w:rPr>
          <w:color w:val="000000"/>
          <w:sz w:val="22"/>
          <w:szCs w:val="22"/>
        </w:rPr>
        <w:t>азвитии</w:t>
      </w:r>
      <w:r w:rsidRPr="005B26C8">
        <w:rPr>
          <w:color w:val="000000"/>
          <w:sz w:val="22"/>
          <w:szCs w:val="22"/>
        </w:rPr>
        <w:t xml:space="preserve"> российской экономики</w:t>
      </w:r>
      <w:r w:rsidR="00217930" w:rsidRPr="005B26C8">
        <w:rPr>
          <w:color w:val="000000"/>
          <w:sz w:val="22"/>
          <w:szCs w:val="22"/>
        </w:rPr>
        <w:t xml:space="preserve">. </w:t>
      </w:r>
      <w:r w:rsidR="00280F4D" w:rsidRPr="005B26C8">
        <w:rPr>
          <w:color w:val="000000"/>
          <w:sz w:val="22"/>
          <w:szCs w:val="22"/>
        </w:rPr>
        <w:t xml:space="preserve">Чтобы создавались </w:t>
      </w:r>
      <w:r w:rsidR="00217930" w:rsidRPr="005B26C8">
        <w:rPr>
          <w:color w:val="000000"/>
          <w:sz w:val="22"/>
          <w:szCs w:val="22"/>
        </w:rPr>
        <w:t>долгосрочны</w:t>
      </w:r>
      <w:r w:rsidR="00280F4D" w:rsidRPr="005B26C8">
        <w:rPr>
          <w:color w:val="000000"/>
          <w:sz w:val="22"/>
          <w:szCs w:val="22"/>
        </w:rPr>
        <w:t>е</w:t>
      </w:r>
      <w:r w:rsidR="00217930" w:rsidRPr="005B26C8">
        <w:rPr>
          <w:color w:val="000000"/>
          <w:sz w:val="22"/>
          <w:szCs w:val="22"/>
        </w:rPr>
        <w:t xml:space="preserve"> конкурентны</w:t>
      </w:r>
      <w:r w:rsidR="00280F4D" w:rsidRPr="005B26C8">
        <w:rPr>
          <w:color w:val="000000"/>
          <w:sz w:val="22"/>
          <w:szCs w:val="22"/>
        </w:rPr>
        <w:t>е</w:t>
      </w:r>
      <w:r w:rsidR="00217930" w:rsidRPr="005B26C8">
        <w:rPr>
          <w:color w:val="000000"/>
          <w:sz w:val="22"/>
          <w:szCs w:val="22"/>
        </w:rPr>
        <w:t xml:space="preserve"> преимуществ</w:t>
      </w:r>
      <w:r w:rsidR="00E27949">
        <w:rPr>
          <w:color w:val="000000"/>
          <w:sz w:val="22"/>
          <w:szCs w:val="22"/>
        </w:rPr>
        <w:t xml:space="preserve">а лидирующих предприятий, а </w:t>
      </w:r>
      <w:r w:rsidR="00280F4D" w:rsidRPr="005B26C8">
        <w:rPr>
          <w:color w:val="000000"/>
          <w:sz w:val="22"/>
          <w:szCs w:val="22"/>
        </w:rPr>
        <w:t>также предприятий, поддерживающих этот конкурентный спрос на рынке товаров и услуг,</w:t>
      </w:r>
      <w:r w:rsidR="00217930" w:rsidRPr="005B26C8">
        <w:rPr>
          <w:color w:val="000000"/>
          <w:sz w:val="22"/>
          <w:szCs w:val="22"/>
        </w:rPr>
        <w:t xml:space="preserve"> необходима разработка финансовой стратегии деятельности предприятия. </w:t>
      </w:r>
      <w:r w:rsidRPr="005B26C8">
        <w:rPr>
          <w:color w:val="000000"/>
          <w:sz w:val="22"/>
          <w:szCs w:val="22"/>
        </w:rPr>
        <w:t xml:space="preserve"> В наше время в условиях пандемии </w:t>
      </w:r>
      <w:r w:rsidRPr="005B26C8">
        <w:rPr>
          <w:color w:val="000000"/>
          <w:sz w:val="22"/>
          <w:szCs w:val="22"/>
          <w:lang w:val="en-US"/>
        </w:rPr>
        <w:t>COVID</w:t>
      </w:r>
      <w:r w:rsidRPr="005B26C8">
        <w:rPr>
          <w:color w:val="000000"/>
          <w:sz w:val="22"/>
          <w:szCs w:val="22"/>
        </w:rPr>
        <w:t xml:space="preserve">-19 и кризиса </w:t>
      </w:r>
      <w:r w:rsidR="00217930" w:rsidRPr="005B26C8">
        <w:rPr>
          <w:color w:val="000000"/>
          <w:sz w:val="22"/>
          <w:szCs w:val="22"/>
        </w:rPr>
        <w:t>финансовая стратегия</w:t>
      </w:r>
      <w:r w:rsidR="000C637F" w:rsidRPr="005B26C8">
        <w:rPr>
          <w:color w:val="000000"/>
          <w:sz w:val="22"/>
          <w:szCs w:val="22"/>
        </w:rPr>
        <w:t xml:space="preserve"> для любого вида бизнеса</w:t>
      </w:r>
      <w:r w:rsidR="00217930" w:rsidRPr="005B26C8">
        <w:rPr>
          <w:color w:val="000000"/>
          <w:sz w:val="22"/>
          <w:szCs w:val="22"/>
        </w:rPr>
        <w:t xml:space="preserve"> играет </w:t>
      </w:r>
      <w:r w:rsidR="000C637F" w:rsidRPr="005B26C8">
        <w:rPr>
          <w:color w:val="000000"/>
          <w:sz w:val="22"/>
          <w:szCs w:val="22"/>
        </w:rPr>
        <w:t>одну из важных</w:t>
      </w:r>
      <w:r w:rsidR="00217930" w:rsidRPr="005B26C8">
        <w:rPr>
          <w:color w:val="000000"/>
          <w:sz w:val="22"/>
          <w:szCs w:val="22"/>
        </w:rPr>
        <w:t xml:space="preserve"> рол</w:t>
      </w:r>
      <w:r w:rsidR="000C637F" w:rsidRPr="005B26C8">
        <w:rPr>
          <w:color w:val="000000"/>
          <w:sz w:val="22"/>
          <w:szCs w:val="22"/>
        </w:rPr>
        <w:t>ей</w:t>
      </w:r>
      <w:r w:rsidR="00217930" w:rsidRPr="005B26C8">
        <w:rPr>
          <w:color w:val="000000"/>
          <w:sz w:val="22"/>
          <w:szCs w:val="22"/>
        </w:rPr>
        <w:t xml:space="preserve"> в обеспечении эффективности финансовой деятельности</w:t>
      </w:r>
      <w:r w:rsidR="000C637F" w:rsidRPr="005B26C8">
        <w:rPr>
          <w:color w:val="000000"/>
          <w:sz w:val="22"/>
          <w:szCs w:val="22"/>
        </w:rPr>
        <w:t>.</w:t>
      </w:r>
    </w:p>
    <w:p w:rsidR="007D0273" w:rsidRPr="005B26C8" w:rsidRDefault="00411D8F" w:rsidP="00463C0A">
      <w:pPr>
        <w:pStyle w:val="a3"/>
        <w:ind w:firstLine="397"/>
        <w:contextualSpacing/>
        <w:jc w:val="both"/>
        <w:rPr>
          <w:color w:val="000000"/>
          <w:sz w:val="22"/>
          <w:szCs w:val="22"/>
        </w:rPr>
      </w:pPr>
      <w:r w:rsidRPr="005B26C8">
        <w:rPr>
          <w:color w:val="000000"/>
          <w:sz w:val="22"/>
          <w:szCs w:val="22"/>
        </w:rPr>
        <w:t xml:space="preserve">Именно </w:t>
      </w:r>
      <w:r w:rsidR="000C637F" w:rsidRPr="005B26C8">
        <w:rPr>
          <w:color w:val="000000"/>
          <w:sz w:val="22"/>
          <w:szCs w:val="22"/>
        </w:rPr>
        <w:t xml:space="preserve">задача </w:t>
      </w:r>
      <w:r w:rsidRPr="005B26C8">
        <w:rPr>
          <w:color w:val="000000"/>
          <w:sz w:val="22"/>
          <w:szCs w:val="22"/>
        </w:rPr>
        <w:t>построени</w:t>
      </w:r>
      <w:r w:rsidR="000C637F" w:rsidRPr="005B26C8">
        <w:rPr>
          <w:color w:val="000000"/>
          <w:sz w:val="22"/>
          <w:szCs w:val="22"/>
        </w:rPr>
        <w:t>я</w:t>
      </w:r>
      <w:r w:rsidRPr="005B26C8">
        <w:rPr>
          <w:color w:val="000000"/>
          <w:sz w:val="22"/>
          <w:szCs w:val="22"/>
        </w:rPr>
        <w:t xml:space="preserve"> антикризисной ф</w:t>
      </w:r>
      <w:r w:rsidR="00217930" w:rsidRPr="005B26C8">
        <w:rPr>
          <w:color w:val="000000"/>
          <w:sz w:val="22"/>
          <w:szCs w:val="22"/>
        </w:rPr>
        <w:t>инансов</w:t>
      </w:r>
      <w:r w:rsidRPr="005B26C8">
        <w:rPr>
          <w:color w:val="000000"/>
          <w:sz w:val="22"/>
          <w:szCs w:val="22"/>
        </w:rPr>
        <w:t>ой</w:t>
      </w:r>
      <w:r w:rsidR="00217930" w:rsidRPr="005B26C8">
        <w:rPr>
          <w:color w:val="000000"/>
          <w:sz w:val="22"/>
          <w:szCs w:val="22"/>
        </w:rPr>
        <w:t xml:space="preserve"> стратеги</w:t>
      </w:r>
      <w:r w:rsidRPr="005B26C8">
        <w:rPr>
          <w:color w:val="000000"/>
          <w:sz w:val="22"/>
          <w:szCs w:val="22"/>
        </w:rPr>
        <w:t>и поможет сектору розничной торговли с помощью вспомогательных инструментов</w:t>
      </w:r>
      <w:r w:rsidR="00217930" w:rsidRPr="005B26C8">
        <w:rPr>
          <w:color w:val="000000"/>
          <w:sz w:val="22"/>
          <w:szCs w:val="22"/>
        </w:rPr>
        <w:t xml:space="preserve"> дости</w:t>
      </w:r>
      <w:r w:rsidRPr="005B26C8">
        <w:rPr>
          <w:color w:val="000000"/>
          <w:sz w:val="22"/>
          <w:szCs w:val="22"/>
        </w:rPr>
        <w:t xml:space="preserve">гнуть </w:t>
      </w:r>
      <w:r w:rsidR="00217930" w:rsidRPr="005B26C8">
        <w:rPr>
          <w:color w:val="000000"/>
          <w:sz w:val="22"/>
          <w:szCs w:val="22"/>
        </w:rPr>
        <w:t>приоритетных финансовых целей</w:t>
      </w:r>
      <w:r w:rsidRPr="005B26C8">
        <w:rPr>
          <w:color w:val="000000"/>
          <w:sz w:val="22"/>
          <w:szCs w:val="22"/>
        </w:rPr>
        <w:t>. Показатель э</w:t>
      </w:r>
      <w:r w:rsidR="00217930" w:rsidRPr="005B26C8">
        <w:rPr>
          <w:color w:val="000000"/>
          <w:sz w:val="22"/>
          <w:szCs w:val="22"/>
        </w:rPr>
        <w:t xml:space="preserve">ффективности реализации финансовой стратегии </w:t>
      </w:r>
      <w:r w:rsidRPr="005B26C8">
        <w:rPr>
          <w:color w:val="000000"/>
          <w:sz w:val="22"/>
          <w:szCs w:val="22"/>
        </w:rPr>
        <w:t xml:space="preserve">будет выявлен из отчета от </w:t>
      </w:r>
      <w:r w:rsidR="00217930" w:rsidRPr="005B26C8">
        <w:rPr>
          <w:color w:val="000000"/>
          <w:sz w:val="22"/>
          <w:szCs w:val="22"/>
        </w:rPr>
        <w:t xml:space="preserve">правильности ее разработки, </w:t>
      </w:r>
      <w:r w:rsidRPr="005B26C8">
        <w:rPr>
          <w:color w:val="000000"/>
          <w:sz w:val="22"/>
          <w:szCs w:val="22"/>
        </w:rPr>
        <w:t xml:space="preserve">а также полноты учета и оценки факторов. </w:t>
      </w:r>
    </w:p>
    <w:p w:rsidR="00217930" w:rsidRPr="005B26C8" w:rsidRDefault="00411D8F" w:rsidP="00463C0A">
      <w:pPr>
        <w:pStyle w:val="a3"/>
        <w:ind w:firstLine="397"/>
        <w:contextualSpacing/>
        <w:jc w:val="both"/>
        <w:rPr>
          <w:color w:val="000000"/>
          <w:sz w:val="22"/>
          <w:szCs w:val="22"/>
        </w:rPr>
      </w:pPr>
      <w:r w:rsidRPr="005B26C8">
        <w:rPr>
          <w:color w:val="000000"/>
          <w:sz w:val="22"/>
          <w:szCs w:val="22"/>
        </w:rPr>
        <w:t>Данная работа достаточно</w:t>
      </w:r>
      <w:r w:rsidR="00217930" w:rsidRPr="005B26C8">
        <w:rPr>
          <w:color w:val="000000"/>
          <w:sz w:val="22"/>
          <w:szCs w:val="22"/>
        </w:rPr>
        <w:t xml:space="preserve"> актуальн</w:t>
      </w:r>
      <w:r w:rsidRPr="005B26C8">
        <w:rPr>
          <w:color w:val="000000"/>
          <w:sz w:val="22"/>
          <w:szCs w:val="22"/>
        </w:rPr>
        <w:t xml:space="preserve">а, поскольку </w:t>
      </w:r>
      <w:r w:rsidR="00217930" w:rsidRPr="005B26C8">
        <w:rPr>
          <w:color w:val="000000"/>
          <w:sz w:val="22"/>
          <w:szCs w:val="22"/>
        </w:rPr>
        <w:t>тем</w:t>
      </w:r>
      <w:r w:rsidRPr="005B26C8">
        <w:rPr>
          <w:color w:val="000000"/>
          <w:sz w:val="22"/>
          <w:szCs w:val="22"/>
        </w:rPr>
        <w:t xml:space="preserve">а предполагает раскрытие дальнейших путей </w:t>
      </w:r>
      <w:r w:rsidR="007D0273" w:rsidRPr="005B26C8">
        <w:rPr>
          <w:color w:val="000000"/>
          <w:sz w:val="22"/>
          <w:szCs w:val="22"/>
        </w:rPr>
        <w:t>развития бизнеса</w:t>
      </w:r>
      <w:r w:rsidRPr="005B26C8">
        <w:rPr>
          <w:color w:val="000000"/>
          <w:sz w:val="22"/>
          <w:szCs w:val="22"/>
        </w:rPr>
        <w:t xml:space="preserve"> в РФ, статистику анализа рыночного состояния страны и принятия мер, по её «выздоровлению».</w:t>
      </w:r>
      <w:r w:rsidR="00217930" w:rsidRPr="005B26C8">
        <w:rPr>
          <w:color w:val="000000"/>
          <w:sz w:val="22"/>
          <w:szCs w:val="22"/>
        </w:rPr>
        <w:t xml:space="preserve"> </w:t>
      </w:r>
    </w:p>
    <w:p w:rsidR="007D0273" w:rsidRPr="005B26C8" w:rsidRDefault="007D0273" w:rsidP="00463C0A">
      <w:pPr>
        <w:pStyle w:val="a3"/>
        <w:ind w:firstLine="397"/>
        <w:contextualSpacing/>
        <w:jc w:val="both"/>
        <w:rPr>
          <w:i/>
          <w:color w:val="000000"/>
          <w:sz w:val="22"/>
          <w:szCs w:val="22"/>
        </w:rPr>
      </w:pPr>
    </w:p>
    <w:p w:rsidR="007D0273" w:rsidRPr="005B26C8" w:rsidRDefault="00411D8F" w:rsidP="00463C0A">
      <w:pPr>
        <w:pStyle w:val="a3"/>
        <w:ind w:firstLine="397"/>
        <w:contextualSpacing/>
        <w:jc w:val="both"/>
        <w:rPr>
          <w:i/>
          <w:color w:val="000000"/>
          <w:sz w:val="22"/>
          <w:szCs w:val="22"/>
        </w:rPr>
      </w:pPr>
      <w:r w:rsidRPr="005B26C8">
        <w:rPr>
          <w:i/>
          <w:color w:val="000000"/>
          <w:sz w:val="22"/>
          <w:szCs w:val="22"/>
        </w:rPr>
        <w:t xml:space="preserve">Развитие рынка розничной торговли в условиях кризиса и пандемии </w:t>
      </w:r>
      <w:r w:rsidRPr="005B26C8">
        <w:rPr>
          <w:i/>
          <w:color w:val="000000"/>
          <w:sz w:val="22"/>
          <w:szCs w:val="22"/>
          <w:lang w:val="en-US"/>
        </w:rPr>
        <w:t>COVID</w:t>
      </w:r>
      <w:r w:rsidRPr="005B26C8">
        <w:rPr>
          <w:i/>
          <w:color w:val="000000"/>
          <w:sz w:val="22"/>
          <w:szCs w:val="22"/>
        </w:rPr>
        <w:t>-19.</w:t>
      </w:r>
    </w:p>
    <w:p w:rsidR="007D0273" w:rsidRPr="00C72412" w:rsidRDefault="009E4583" w:rsidP="00463C0A">
      <w:pPr>
        <w:pStyle w:val="a3"/>
        <w:ind w:firstLine="397"/>
        <w:contextualSpacing/>
        <w:jc w:val="both"/>
        <w:rPr>
          <w:color w:val="000000"/>
          <w:sz w:val="22"/>
          <w:szCs w:val="22"/>
          <w:shd w:val="clear" w:color="auto" w:fill="FFFFFF"/>
        </w:rPr>
      </w:pPr>
      <w:r w:rsidRPr="005B26C8">
        <w:rPr>
          <w:color w:val="000000"/>
          <w:sz w:val="22"/>
          <w:szCs w:val="22"/>
        </w:rPr>
        <w:t xml:space="preserve">Как и во всем мире, </w:t>
      </w:r>
      <w:r w:rsidR="00F35662">
        <w:rPr>
          <w:color w:val="000000"/>
          <w:sz w:val="22"/>
          <w:szCs w:val="22"/>
        </w:rPr>
        <w:t>российская</w:t>
      </w:r>
      <w:r w:rsidRPr="005B26C8">
        <w:rPr>
          <w:color w:val="000000"/>
          <w:sz w:val="22"/>
          <w:szCs w:val="22"/>
        </w:rPr>
        <w:t xml:space="preserve"> экономика и</w:t>
      </w:r>
      <w:r w:rsidR="00F35662">
        <w:rPr>
          <w:color w:val="000000"/>
          <w:sz w:val="22"/>
          <w:szCs w:val="22"/>
        </w:rPr>
        <w:t xml:space="preserve"> отечественный</w:t>
      </w:r>
      <w:r w:rsidRPr="005B26C8">
        <w:rPr>
          <w:color w:val="000000"/>
          <w:sz w:val="22"/>
          <w:szCs w:val="22"/>
        </w:rPr>
        <w:t xml:space="preserve"> бизнес столкнулись с серьёзным давлением. Эпидемия </w:t>
      </w:r>
      <w:r w:rsidRPr="005B26C8">
        <w:rPr>
          <w:color w:val="000000"/>
          <w:sz w:val="22"/>
          <w:szCs w:val="22"/>
          <w:lang w:val="en-US"/>
        </w:rPr>
        <w:t>COVID</w:t>
      </w:r>
      <w:r w:rsidRPr="005B26C8">
        <w:rPr>
          <w:color w:val="000000"/>
          <w:sz w:val="22"/>
          <w:szCs w:val="22"/>
        </w:rPr>
        <w:t xml:space="preserve">-19 уже повлияла и продолжает самым негативным образом влиять </w:t>
      </w:r>
      <w:r w:rsidRPr="005B26C8">
        <w:rPr>
          <w:color w:val="000000"/>
          <w:sz w:val="22"/>
          <w:szCs w:val="22"/>
        </w:rPr>
        <w:lastRenderedPageBreak/>
        <w:t xml:space="preserve">на деловую предпринимательскую активность, на динамику рынка труда. Нарушены многие кооперационные, торговые, хозяйственные связи. Предприятия из-за необходимых ограничительных мер были вынуждены поменять график работы. </w:t>
      </w:r>
      <w:r w:rsidR="00AA1257" w:rsidRPr="005B26C8">
        <w:rPr>
          <w:color w:val="000000"/>
          <w:sz w:val="22"/>
          <w:szCs w:val="22"/>
        </w:rPr>
        <w:t xml:space="preserve"> </w:t>
      </w:r>
      <w:r w:rsidR="000C637F" w:rsidRPr="005B26C8">
        <w:rPr>
          <w:color w:val="000000"/>
          <w:sz w:val="22"/>
          <w:szCs w:val="22"/>
        </w:rPr>
        <w:t>Из анализов</w:t>
      </w:r>
      <w:r w:rsidR="00F35662">
        <w:rPr>
          <w:color w:val="000000"/>
          <w:sz w:val="22"/>
          <w:szCs w:val="22"/>
        </w:rPr>
        <w:t xml:space="preserve"> состояния рынка наблюдается ситуация</w:t>
      </w:r>
      <w:r w:rsidR="000C637F" w:rsidRPr="005B26C8">
        <w:rPr>
          <w:color w:val="000000"/>
          <w:sz w:val="22"/>
          <w:szCs w:val="22"/>
        </w:rPr>
        <w:t xml:space="preserve">, </w:t>
      </w:r>
      <w:r w:rsidR="00F35662">
        <w:rPr>
          <w:color w:val="000000"/>
          <w:sz w:val="22"/>
          <w:szCs w:val="22"/>
        </w:rPr>
        <w:t>когда</w:t>
      </w:r>
      <w:r w:rsidR="000C637F" w:rsidRPr="005B26C8">
        <w:rPr>
          <w:color w:val="000000"/>
          <w:sz w:val="22"/>
          <w:szCs w:val="22"/>
        </w:rPr>
        <w:t xml:space="preserve"> </w:t>
      </w:r>
      <w:r w:rsidR="000C637F" w:rsidRPr="005B26C8">
        <w:rPr>
          <w:color w:val="000000"/>
          <w:sz w:val="22"/>
          <w:szCs w:val="22"/>
          <w:shd w:val="clear" w:color="auto" w:fill="FFFFFF"/>
        </w:rPr>
        <w:t>в</w:t>
      </w:r>
      <w:r w:rsidR="00AA1257" w:rsidRPr="005B26C8">
        <w:rPr>
          <w:color w:val="000000"/>
          <w:sz w:val="22"/>
          <w:szCs w:val="22"/>
          <w:shd w:val="clear" w:color="auto" w:fill="FFFFFF"/>
        </w:rPr>
        <w:t xml:space="preserve"> марте-апреле 2020 г</w:t>
      </w:r>
      <w:r w:rsidR="000C637F" w:rsidRPr="005B26C8">
        <w:rPr>
          <w:color w:val="000000"/>
          <w:sz w:val="22"/>
          <w:szCs w:val="22"/>
          <w:shd w:val="clear" w:color="auto" w:fill="FFFFFF"/>
        </w:rPr>
        <w:t>ода</w:t>
      </w:r>
      <w:r w:rsidR="00AA1257" w:rsidRPr="005B26C8">
        <w:rPr>
          <w:color w:val="000000"/>
          <w:sz w:val="22"/>
          <w:szCs w:val="22"/>
          <w:shd w:val="clear" w:color="auto" w:fill="FFFFFF"/>
        </w:rPr>
        <w:t xml:space="preserve"> российская экономика начала входить в совершенно новый этап, в ч</w:t>
      </w:r>
      <w:r w:rsidR="000F1F3D" w:rsidRPr="005B26C8">
        <w:rPr>
          <w:color w:val="000000"/>
          <w:sz w:val="22"/>
          <w:szCs w:val="22"/>
          <w:shd w:val="clear" w:color="auto" w:fill="FFFFFF"/>
        </w:rPr>
        <w:t>етвертую своей истории рецессию [6].</w:t>
      </w:r>
      <w:r w:rsidR="00AA1257" w:rsidRPr="005B26C8">
        <w:rPr>
          <w:color w:val="000000"/>
          <w:sz w:val="22"/>
          <w:szCs w:val="22"/>
          <w:shd w:val="clear" w:color="auto" w:fill="FFFFFF"/>
        </w:rPr>
        <w:t xml:space="preserve"> Эта рецессия возникла достаточно неожиданно на фоне вспыхнувшей мировой пандемии COVID-19.</w:t>
      </w:r>
      <w:r w:rsidR="00C72412" w:rsidRPr="00C72412">
        <w:rPr>
          <w:color w:val="000000"/>
          <w:sz w:val="22"/>
          <w:szCs w:val="22"/>
          <w:shd w:val="clear" w:color="auto" w:fill="FFFFFF"/>
        </w:rPr>
        <w:t xml:space="preserve"> </w:t>
      </w:r>
      <w:r w:rsidR="00C72412">
        <w:rPr>
          <w:color w:val="000000"/>
          <w:sz w:val="22"/>
          <w:szCs w:val="22"/>
          <w:shd w:val="clear" w:color="auto" w:fill="FFFFFF"/>
        </w:rPr>
        <w:t xml:space="preserve">При анализе были использованы данные за </w:t>
      </w:r>
      <w:r w:rsidR="00C72412">
        <w:rPr>
          <w:color w:val="000000"/>
          <w:sz w:val="22"/>
          <w:szCs w:val="22"/>
          <w:shd w:val="clear" w:color="auto" w:fill="FFFFFF"/>
          <w:lang w:val="en-US"/>
        </w:rPr>
        <w:t>I</w:t>
      </w:r>
      <w:r w:rsidR="00C72412" w:rsidRPr="00C72412">
        <w:rPr>
          <w:color w:val="000000"/>
          <w:sz w:val="22"/>
          <w:szCs w:val="22"/>
          <w:shd w:val="clear" w:color="auto" w:fill="FFFFFF"/>
        </w:rPr>
        <w:t xml:space="preserve"> </w:t>
      </w:r>
      <w:r w:rsidR="00C72412">
        <w:rPr>
          <w:color w:val="000000"/>
          <w:sz w:val="22"/>
          <w:szCs w:val="22"/>
          <w:shd w:val="clear" w:color="auto" w:fill="FFFFFF"/>
        </w:rPr>
        <w:t xml:space="preserve">и </w:t>
      </w:r>
      <w:r w:rsidR="00C72412">
        <w:rPr>
          <w:color w:val="000000"/>
          <w:sz w:val="22"/>
          <w:szCs w:val="22"/>
          <w:shd w:val="clear" w:color="auto" w:fill="FFFFFF"/>
          <w:lang w:val="en-US"/>
        </w:rPr>
        <w:t>II</w:t>
      </w:r>
      <w:r w:rsidR="00C72412" w:rsidRPr="00C72412">
        <w:rPr>
          <w:color w:val="000000"/>
          <w:sz w:val="22"/>
          <w:szCs w:val="22"/>
          <w:shd w:val="clear" w:color="auto" w:fill="FFFFFF"/>
        </w:rPr>
        <w:t xml:space="preserve"> </w:t>
      </w:r>
      <w:r w:rsidR="00C72412">
        <w:rPr>
          <w:color w:val="000000"/>
          <w:sz w:val="22"/>
          <w:szCs w:val="22"/>
          <w:shd w:val="clear" w:color="auto" w:fill="FFFFFF"/>
        </w:rPr>
        <w:t>квартал 2020 года.</w:t>
      </w:r>
    </w:p>
    <w:p w:rsidR="00AA1257" w:rsidRPr="005B26C8" w:rsidRDefault="00AA1257" w:rsidP="00463C0A">
      <w:pPr>
        <w:pStyle w:val="a3"/>
        <w:ind w:firstLine="397"/>
        <w:contextualSpacing/>
        <w:jc w:val="both"/>
        <w:rPr>
          <w:color w:val="000000"/>
          <w:sz w:val="22"/>
          <w:szCs w:val="22"/>
          <w:shd w:val="clear" w:color="auto" w:fill="FFFFFF"/>
        </w:rPr>
      </w:pPr>
      <w:proofErr w:type="gramStart"/>
      <w:r w:rsidRPr="005B26C8">
        <w:rPr>
          <w:color w:val="000000"/>
          <w:sz w:val="22"/>
          <w:szCs w:val="22"/>
          <w:shd w:val="clear" w:color="auto" w:fill="FFFFFF"/>
        </w:rPr>
        <w:t xml:space="preserve">Анализируя косвенные индикаторы, падение российского ВВП </w:t>
      </w:r>
      <w:r w:rsidR="000C637F" w:rsidRPr="005B26C8">
        <w:rPr>
          <w:color w:val="000000"/>
          <w:sz w:val="22"/>
          <w:szCs w:val="22"/>
          <w:shd w:val="clear" w:color="auto" w:fill="FFFFFF"/>
        </w:rPr>
        <w:t xml:space="preserve">во втором квартале 2020 г.  составит примерно </w:t>
      </w:r>
      <w:r w:rsidR="00F35662">
        <w:rPr>
          <w:color w:val="000000"/>
          <w:sz w:val="22"/>
          <w:szCs w:val="22"/>
          <w:shd w:val="clear" w:color="auto" w:fill="FFFFFF"/>
        </w:rPr>
        <w:t xml:space="preserve">10–15% в годовом выражении, а с другой стороны, </w:t>
      </w:r>
      <w:r w:rsidR="000C637F" w:rsidRPr="005B26C8">
        <w:rPr>
          <w:color w:val="000000"/>
          <w:sz w:val="22"/>
          <w:szCs w:val="22"/>
          <w:shd w:val="clear" w:color="auto" w:fill="FFFFFF"/>
        </w:rPr>
        <w:t xml:space="preserve">если оценивать </w:t>
      </w:r>
      <w:r w:rsidRPr="005B26C8">
        <w:rPr>
          <w:color w:val="000000"/>
          <w:sz w:val="22"/>
          <w:szCs w:val="22"/>
          <w:shd w:val="clear" w:color="auto" w:fill="FFFFFF"/>
        </w:rPr>
        <w:t xml:space="preserve">в целом по году, </w:t>
      </w:r>
      <w:r w:rsidR="000C637F" w:rsidRPr="005B26C8">
        <w:rPr>
          <w:color w:val="000000"/>
          <w:sz w:val="22"/>
          <w:szCs w:val="22"/>
          <w:shd w:val="clear" w:color="auto" w:fill="FFFFFF"/>
        </w:rPr>
        <w:t xml:space="preserve">то, </w:t>
      </w:r>
      <w:r w:rsidR="00280F4D" w:rsidRPr="005B26C8">
        <w:rPr>
          <w:color w:val="000000"/>
          <w:sz w:val="22"/>
          <w:szCs w:val="22"/>
          <w:shd w:val="clear" w:color="auto" w:fill="FFFFFF"/>
        </w:rPr>
        <w:t>исходя из предоставленной информации</w:t>
      </w:r>
      <w:r w:rsidRPr="005B26C8">
        <w:rPr>
          <w:color w:val="000000"/>
          <w:sz w:val="22"/>
          <w:szCs w:val="22"/>
          <w:shd w:val="clear" w:color="auto" w:fill="FFFFFF"/>
        </w:rPr>
        <w:t xml:space="preserve"> Института "Центр развития" НИУ ВШЭ, </w:t>
      </w:r>
      <w:r w:rsidR="007D0273" w:rsidRPr="005B26C8">
        <w:rPr>
          <w:color w:val="000000"/>
          <w:sz w:val="22"/>
          <w:szCs w:val="22"/>
          <w:shd w:val="clear" w:color="auto" w:fill="FFFFFF"/>
        </w:rPr>
        <w:t>падение сложится</w:t>
      </w:r>
      <w:r w:rsidR="00280F4D" w:rsidRPr="005B26C8">
        <w:rPr>
          <w:color w:val="000000"/>
          <w:sz w:val="22"/>
          <w:szCs w:val="22"/>
          <w:shd w:val="clear" w:color="auto" w:fill="FFFFFF"/>
        </w:rPr>
        <w:t xml:space="preserve"> на отметке в</w:t>
      </w:r>
      <w:r w:rsidRPr="005B26C8">
        <w:rPr>
          <w:color w:val="000000"/>
          <w:sz w:val="22"/>
          <w:szCs w:val="22"/>
          <w:shd w:val="clear" w:color="auto" w:fill="FFFFFF"/>
        </w:rPr>
        <w:t xml:space="preserve"> 2%. </w:t>
      </w:r>
      <w:r w:rsidR="000C637F" w:rsidRPr="005B26C8">
        <w:rPr>
          <w:color w:val="000000"/>
          <w:sz w:val="22"/>
          <w:szCs w:val="22"/>
          <w:shd w:val="clear" w:color="auto" w:fill="FFFFFF"/>
        </w:rPr>
        <w:t>Но дальнейшее развитие событий</w:t>
      </w:r>
      <w:r w:rsidRPr="005B26C8">
        <w:rPr>
          <w:color w:val="000000"/>
          <w:sz w:val="22"/>
          <w:szCs w:val="22"/>
          <w:shd w:val="clear" w:color="auto" w:fill="FFFFFF"/>
        </w:rPr>
        <w:t xml:space="preserve"> в</w:t>
      </w:r>
      <w:r w:rsidR="000C637F" w:rsidRPr="005B26C8">
        <w:rPr>
          <w:color w:val="000000"/>
          <w:sz w:val="22"/>
          <w:szCs w:val="22"/>
          <w:shd w:val="clear" w:color="auto" w:fill="FFFFFF"/>
        </w:rPr>
        <w:t xml:space="preserve"> сложившихся условиях </w:t>
      </w:r>
      <w:r w:rsidR="00F35662">
        <w:rPr>
          <w:color w:val="000000"/>
          <w:sz w:val="22"/>
          <w:szCs w:val="22"/>
          <w:shd w:val="clear" w:color="auto" w:fill="FFFFFF"/>
        </w:rPr>
        <w:t>на данном этапе</w:t>
      </w:r>
      <w:r w:rsidR="007D0273" w:rsidRPr="005B26C8">
        <w:rPr>
          <w:color w:val="000000"/>
          <w:sz w:val="22"/>
          <w:szCs w:val="22"/>
          <w:shd w:val="clear" w:color="auto" w:fill="FFFFFF"/>
        </w:rPr>
        <w:t xml:space="preserve"> точно</w:t>
      </w:r>
      <w:r w:rsidR="000C637F" w:rsidRPr="005B26C8">
        <w:rPr>
          <w:color w:val="000000"/>
          <w:sz w:val="22"/>
          <w:szCs w:val="22"/>
          <w:shd w:val="clear" w:color="auto" w:fill="FFFFFF"/>
        </w:rPr>
        <w:t xml:space="preserve"> определить нельзя.</w:t>
      </w:r>
      <w:r w:rsidRPr="005B26C8">
        <w:rPr>
          <w:color w:val="000000"/>
          <w:sz w:val="22"/>
          <w:szCs w:val="22"/>
          <w:shd w:val="clear" w:color="auto" w:fill="FFFFFF"/>
        </w:rPr>
        <w:t xml:space="preserve"> </w:t>
      </w:r>
      <w:proofErr w:type="gramEnd"/>
    </w:p>
    <w:p w:rsidR="00196390" w:rsidRPr="005B26C8" w:rsidRDefault="00196390" w:rsidP="00463C0A">
      <w:pPr>
        <w:pStyle w:val="a3"/>
        <w:ind w:firstLine="397"/>
        <w:contextualSpacing/>
        <w:jc w:val="both"/>
        <w:rPr>
          <w:i/>
          <w:color w:val="000000"/>
          <w:sz w:val="22"/>
          <w:szCs w:val="22"/>
        </w:rPr>
      </w:pPr>
    </w:p>
    <w:p w:rsidR="00AA1257" w:rsidRPr="005B26C8" w:rsidRDefault="00AA1257" w:rsidP="00463C0A">
      <w:pPr>
        <w:pStyle w:val="a3"/>
        <w:ind w:firstLine="397"/>
        <w:contextualSpacing/>
        <w:jc w:val="center"/>
        <w:rPr>
          <w:color w:val="000000"/>
          <w:sz w:val="22"/>
          <w:szCs w:val="22"/>
          <w:shd w:val="clear" w:color="auto" w:fill="FFFFFF"/>
        </w:rPr>
      </w:pPr>
      <w:r w:rsidRPr="005B26C8">
        <w:rPr>
          <w:noProof/>
          <w:color w:val="000000"/>
          <w:sz w:val="22"/>
          <w:szCs w:val="22"/>
        </w:rPr>
        <w:drawing>
          <wp:inline distT="0" distB="0" distL="0" distR="0">
            <wp:extent cx="3762375" cy="2683558"/>
            <wp:effectExtent l="19050" t="0" r="9525" b="0"/>
            <wp:docPr id="10" name="Рисунок 4" descr="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2683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257" w:rsidRPr="005B26C8" w:rsidRDefault="00196390" w:rsidP="00463C0A">
      <w:pPr>
        <w:pStyle w:val="a3"/>
        <w:ind w:firstLine="397"/>
        <w:contextualSpacing/>
        <w:jc w:val="center"/>
        <w:rPr>
          <w:rStyle w:val="a9"/>
          <w:b w:val="0"/>
          <w:color w:val="000000"/>
          <w:sz w:val="20"/>
          <w:szCs w:val="20"/>
          <w:shd w:val="clear" w:color="auto" w:fill="FFFFFF"/>
        </w:rPr>
      </w:pPr>
      <w:r w:rsidRPr="005B26C8">
        <w:rPr>
          <w:color w:val="000000"/>
          <w:sz w:val="20"/>
          <w:szCs w:val="20"/>
          <w:shd w:val="clear" w:color="auto" w:fill="FFFFFF"/>
        </w:rPr>
        <w:t>Рисунок</w:t>
      </w:r>
      <w:r w:rsidR="00AA1257" w:rsidRPr="005B26C8">
        <w:rPr>
          <w:color w:val="000000"/>
          <w:sz w:val="20"/>
          <w:szCs w:val="20"/>
          <w:shd w:val="clear" w:color="auto" w:fill="FFFFFF"/>
        </w:rPr>
        <w:t xml:space="preserve"> 1</w:t>
      </w:r>
      <w:r w:rsidRPr="005B26C8">
        <w:rPr>
          <w:color w:val="000000"/>
          <w:sz w:val="20"/>
          <w:szCs w:val="20"/>
          <w:shd w:val="clear" w:color="auto" w:fill="FFFFFF"/>
        </w:rPr>
        <w:t>.</w:t>
      </w:r>
      <w:r w:rsidR="00AA1257" w:rsidRPr="005B26C8">
        <w:rPr>
          <w:color w:val="000000"/>
          <w:sz w:val="20"/>
          <w:szCs w:val="20"/>
          <w:shd w:val="clear" w:color="auto" w:fill="FFFFFF"/>
        </w:rPr>
        <w:t xml:space="preserve"> </w:t>
      </w:r>
      <w:r w:rsidR="00AA1257" w:rsidRPr="005B26C8">
        <w:rPr>
          <w:rStyle w:val="a9"/>
          <w:b w:val="0"/>
          <w:color w:val="000000"/>
          <w:sz w:val="20"/>
          <w:szCs w:val="20"/>
          <w:shd w:val="clear" w:color="auto" w:fill="FFFFFF"/>
        </w:rPr>
        <w:t>Динамика ВВП России и мира (левая ось) и цена нефти URALS долл./</w:t>
      </w:r>
      <w:proofErr w:type="spellStart"/>
      <w:r w:rsidR="00AA1257" w:rsidRPr="005B26C8">
        <w:rPr>
          <w:rStyle w:val="a9"/>
          <w:b w:val="0"/>
          <w:color w:val="000000"/>
          <w:sz w:val="20"/>
          <w:szCs w:val="20"/>
          <w:shd w:val="clear" w:color="auto" w:fill="FFFFFF"/>
        </w:rPr>
        <w:t>барр</w:t>
      </w:r>
      <w:proofErr w:type="spellEnd"/>
      <w:r w:rsidR="00AA1257" w:rsidRPr="005B26C8">
        <w:rPr>
          <w:rStyle w:val="a9"/>
          <w:b w:val="0"/>
          <w:color w:val="000000"/>
          <w:sz w:val="20"/>
          <w:szCs w:val="20"/>
          <w:shd w:val="clear" w:color="auto" w:fill="FFFFFF"/>
        </w:rPr>
        <w:t>. (правая ось)</w:t>
      </w:r>
    </w:p>
    <w:p w:rsidR="00437D37" w:rsidRPr="005B26C8" w:rsidRDefault="00437D37" w:rsidP="00463C0A">
      <w:pPr>
        <w:pStyle w:val="a3"/>
        <w:ind w:firstLine="397"/>
        <w:contextualSpacing/>
        <w:jc w:val="center"/>
        <w:rPr>
          <w:rStyle w:val="a9"/>
          <w:b w:val="0"/>
          <w:color w:val="000000"/>
          <w:sz w:val="20"/>
          <w:szCs w:val="20"/>
          <w:shd w:val="clear" w:color="auto" w:fill="FFFFFF"/>
        </w:rPr>
      </w:pPr>
      <w:r w:rsidRPr="005B26C8">
        <w:rPr>
          <w:rStyle w:val="a9"/>
          <w:b w:val="0"/>
          <w:color w:val="000000"/>
          <w:sz w:val="20"/>
          <w:szCs w:val="20"/>
          <w:shd w:val="clear" w:color="auto" w:fill="FFFFFF"/>
        </w:rPr>
        <w:t>Источник: [2]</w:t>
      </w:r>
    </w:p>
    <w:p w:rsidR="00196390" w:rsidRPr="005B26C8" w:rsidRDefault="00196390" w:rsidP="00463C0A">
      <w:pPr>
        <w:pStyle w:val="a3"/>
        <w:ind w:firstLine="397"/>
        <w:contextualSpacing/>
        <w:jc w:val="both"/>
        <w:rPr>
          <w:b/>
          <w:bCs/>
          <w:color w:val="000000"/>
          <w:sz w:val="22"/>
          <w:szCs w:val="22"/>
          <w:shd w:val="clear" w:color="auto" w:fill="FFFFFF"/>
        </w:rPr>
      </w:pPr>
    </w:p>
    <w:p w:rsidR="00196390" w:rsidRPr="005B26C8" w:rsidRDefault="00AA1257" w:rsidP="00463C0A">
      <w:pPr>
        <w:pStyle w:val="a3"/>
        <w:shd w:val="clear" w:color="auto" w:fill="FFFFFF"/>
        <w:spacing w:after="300" w:afterAutospacing="0"/>
        <w:ind w:firstLine="397"/>
        <w:contextualSpacing/>
        <w:jc w:val="both"/>
        <w:rPr>
          <w:color w:val="000000"/>
          <w:sz w:val="22"/>
          <w:szCs w:val="22"/>
          <w:shd w:val="clear" w:color="auto" w:fill="FFFFFF"/>
        </w:rPr>
      </w:pPr>
      <w:r w:rsidRPr="005B26C8">
        <w:rPr>
          <w:sz w:val="22"/>
          <w:szCs w:val="22"/>
        </w:rPr>
        <w:t>Анализируя рынок</w:t>
      </w:r>
      <w:r w:rsidR="00740DF6" w:rsidRPr="005B26C8">
        <w:rPr>
          <w:sz w:val="22"/>
          <w:szCs w:val="22"/>
        </w:rPr>
        <w:t xml:space="preserve"> розничной торговли по итогам года, заметной становится динамика снижения продаж  у 60% бизнесов</w:t>
      </w:r>
      <w:r w:rsidR="00F50AC6" w:rsidRPr="005B26C8">
        <w:rPr>
          <w:sz w:val="22"/>
          <w:szCs w:val="22"/>
        </w:rPr>
        <w:t>.</w:t>
      </w:r>
      <w:r w:rsidRPr="005B26C8">
        <w:rPr>
          <w:sz w:val="22"/>
          <w:szCs w:val="22"/>
        </w:rPr>
        <w:t xml:space="preserve"> О</w:t>
      </w:r>
      <w:r w:rsidR="00F50AC6" w:rsidRPr="005B26C8">
        <w:rPr>
          <w:sz w:val="22"/>
          <w:szCs w:val="22"/>
        </w:rPr>
        <w:t>борот в</w:t>
      </w:r>
      <w:r w:rsidRPr="005B26C8">
        <w:rPr>
          <w:sz w:val="22"/>
          <w:szCs w:val="22"/>
        </w:rPr>
        <w:t xml:space="preserve"> розничной торговле </w:t>
      </w:r>
      <w:r w:rsidR="00196390" w:rsidRPr="005B26C8">
        <w:rPr>
          <w:sz w:val="22"/>
          <w:szCs w:val="22"/>
        </w:rPr>
        <w:t>в России</w:t>
      </w:r>
      <w:r w:rsidR="00F50AC6" w:rsidRPr="005B26C8">
        <w:rPr>
          <w:sz w:val="22"/>
          <w:szCs w:val="22"/>
        </w:rPr>
        <w:t xml:space="preserve"> в апреле 2020 года,</w:t>
      </w:r>
      <w:r w:rsidR="00A8391C" w:rsidRPr="005B26C8">
        <w:rPr>
          <w:sz w:val="22"/>
          <w:szCs w:val="22"/>
        </w:rPr>
        <w:t xml:space="preserve"> исходя из </w:t>
      </w:r>
      <w:r w:rsidR="00F50AC6" w:rsidRPr="005B26C8">
        <w:rPr>
          <w:sz w:val="22"/>
          <w:szCs w:val="22"/>
        </w:rPr>
        <w:t>оценк</w:t>
      </w:r>
      <w:r w:rsidR="00F35662">
        <w:rPr>
          <w:sz w:val="22"/>
          <w:szCs w:val="22"/>
        </w:rPr>
        <w:t>и одной из</w:t>
      </w:r>
      <w:r w:rsidR="00A8391C" w:rsidRPr="005B26C8">
        <w:rPr>
          <w:sz w:val="22"/>
          <w:szCs w:val="22"/>
        </w:rPr>
        <w:t xml:space="preserve"> аналитическ</w:t>
      </w:r>
      <w:r w:rsidR="00F35662">
        <w:rPr>
          <w:sz w:val="22"/>
          <w:szCs w:val="22"/>
        </w:rPr>
        <w:t>их компании -</w:t>
      </w:r>
      <w:r w:rsidR="00F50AC6" w:rsidRPr="005B26C8">
        <w:rPr>
          <w:sz w:val="22"/>
          <w:szCs w:val="22"/>
        </w:rPr>
        <w:t xml:space="preserve"> </w:t>
      </w:r>
      <w:proofErr w:type="spellStart"/>
      <w:r w:rsidR="00196390" w:rsidRPr="005B26C8">
        <w:rPr>
          <w:sz w:val="22"/>
          <w:szCs w:val="22"/>
        </w:rPr>
        <w:t>InfoLine</w:t>
      </w:r>
      <w:proofErr w:type="spellEnd"/>
      <w:r w:rsidR="00196390" w:rsidRPr="005B26C8">
        <w:rPr>
          <w:sz w:val="22"/>
          <w:szCs w:val="22"/>
        </w:rPr>
        <w:t>, существенно</w:t>
      </w:r>
      <w:r w:rsidR="00404F23" w:rsidRPr="005B26C8">
        <w:rPr>
          <w:sz w:val="22"/>
          <w:szCs w:val="22"/>
        </w:rPr>
        <w:t xml:space="preserve"> </w:t>
      </w:r>
      <w:r w:rsidR="00F50AC6" w:rsidRPr="005B26C8">
        <w:rPr>
          <w:sz w:val="22"/>
          <w:szCs w:val="22"/>
        </w:rPr>
        <w:t>упал на</w:t>
      </w:r>
      <w:r w:rsidR="00404F23" w:rsidRPr="005B26C8">
        <w:rPr>
          <w:sz w:val="22"/>
          <w:szCs w:val="22"/>
        </w:rPr>
        <w:t xml:space="preserve"> значения в</w:t>
      </w:r>
      <w:r w:rsidR="00F50AC6" w:rsidRPr="005B26C8">
        <w:rPr>
          <w:sz w:val="22"/>
          <w:szCs w:val="22"/>
        </w:rPr>
        <w:t xml:space="preserve"> 30-40%. </w:t>
      </w:r>
      <w:r w:rsidR="000C637F" w:rsidRPr="005B26C8">
        <w:rPr>
          <w:sz w:val="22"/>
          <w:szCs w:val="22"/>
        </w:rPr>
        <w:t xml:space="preserve"> Исходя из предоставленных данных </w:t>
      </w:r>
      <w:r w:rsidR="00F50AC6" w:rsidRPr="005B26C8">
        <w:rPr>
          <w:color w:val="000000"/>
          <w:sz w:val="22"/>
          <w:szCs w:val="22"/>
          <w:shd w:val="clear" w:color="auto" w:fill="FFFFFF"/>
        </w:rPr>
        <w:t xml:space="preserve">за апрель, продажи </w:t>
      </w:r>
      <w:r w:rsidR="00610DFE" w:rsidRPr="005B26C8">
        <w:rPr>
          <w:color w:val="000000"/>
          <w:sz w:val="22"/>
          <w:szCs w:val="22"/>
          <w:shd w:val="clear" w:color="auto" w:fill="FFFFFF"/>
        </w:rPr>
        <w:t>во многих</w:t>
      </w:r>
      <w:r w:rsidR="00F50AC6" w:rsidRPr="005B26C8">
        <w:rPr>
          <w:color w:val="000000"/>
          <w:sz w:val="22"/>
          <w:szCs w:val="22"/>
          <w:shd w:val="clear" w:color="auto" w:fill="FFFFFF"/>
        </w:rPr>
        <w:t xml:space="preserve"> сегментах непродовольственн</w:t>
      </w:r>
      <w:r w:rsidR="00610DFE" w:rsidRPr="005B26C8">
        <w:rPr>
          <w:color w:val="000000"/>
          <w:sz w:val="22"/>
          <w:szCs w:val="22"/>
          <w:shd w:val="clear" w:color="auto" w:fill="FFFFFF"/>
        </w:rPr>
        <w:t>ой</w:t>
      </w:r>
      <w:r w:rsidR="00F50AC6" w:rsidRPr="005B26C8">
        <w:rPr>
          <w:color w:val="000000"/>
          <w:sz w:val="22"/>
          <w:szCs w:val="22"/>
          <w:shd w:val="clear" w:color="auto" w:fill="FFFFFF"/>
        </w:rPr>
        <w:t xml:space="preserve"> р</w:t>
      </w:r>
      <w:r w:rsidR="00610DFE" w:rsidRPr="005B26C8">
        <w:rPr>
          <w:color w:val="000000"/>
          <w:sz w:val="22"/>
          <w:szCs w:val="22"/>
          <w:shd w:val="clear" w:color="auto" w:fill="FFFFFF"/>
        </w:rPr>
        <w:t>озничной торговли</w:t>
      </w:r>
      <w:r w:rsidR="00F50AC6" w:rsidRPr="005B26C8">
        <w:rPr>
          <w:color w:val="000000"/>
          <w:sz w:val="22"/>
          <w:szCs w:val="22"/>
          <w:shd w:val="clear" w:color="auto" w:fill="FFFFFF"/>
        </w:rPr>
        <w:t xml:space="preserve"> </w:t>
      </w:r>
      <w:r w:rsidR="00610DFE" w:rsidRPr="005B26C8">
        <w:rPr>
          <w:color w:val="000000"/>
          <w:sz w:val="22"/>
          <w:szCs w:val="22"/>
          <w:shd w:val="clear" w:color="auto" w:fill="FFFFFF"/>
        </w:rPr>
        <w:t xml:space="preserve">значительно </w:t>
      </w:r>
      <w:r w:rsidR="00404F23" w:rsidRPr="005B26C8">
        <w:rPr>
          <w:color w:val="000000"/>
          <w:sz w:val="22"/>
          <w:szCs w:val="22"/>
          <w:shd w:val="clear" w:color="auto" w:fill="FFFFFF"/>
        </w:rPr>
        <w:t>сократились</w:t>
      </w:r>
      <w:r w:rsidR="00F50AC6" w:rsidRPr="005B26C8">
        <w:rPr>
          <w:color w:val="000000"/>
          <w:sz w:val="22"/>
          <w:szCs w:val="22"/>
          <w:shd w:val="clear" w:color="auto" w:fill="FFFFFF"/>
        </w:rPr>
        <w:t>. Снижение</w:t>
      </w:r>
      <w:r w:rsidR="00F35662">
        <w:rPr>
          <w:color w:val="000000"/>
          <w:sz w:val="22"/>
          <w:szCs w:val="22"/>
          <w:shd w:val="clear" w:color="auto" w:fill="FFFFFF"/>
        </w:rPr>
        <w:t xml:space="preserve"> около</w:t>
      </w:r>
      <w:r w:rsidR="00F50AC6" w:rsidRPr="005B26C8">
        <w:rPr>
          <w:color w:val="000000"/>
          <w:sz w:val="22"/>
          <w:szCs w:val="22"/>
          <w:shd w:val="clear" w:color="auto" w:fill="FFFFFF"/>
        </w:rPr>
        <w:t xml:space="preserve"> 90% происходило в сегменте </w:t>
      </w:r>
      <w:r w:rsidR="00196390" w:rsidRPr="005B26C8">
        <w:rPr>
          <w:color w:val="000000"/>
          <w:sz w:val="22"/>
          <w:szCs w:val="22"/>
          <w:shd w:val="clear" w:color="auto" w:fill="FFFFFF"/>
        </w:rPr>
        <w:t>одежды, рост</w:t>
      </w:r>
      <w:r w:rsidR="00610DFE" w:rsidRPr="005B26C8">
        <w:rPr>
          <w:color w:val="000000"/>
          <w:sz w:val="22"/>
          <w:szCs w:val="22"/>
          <w:shd w:val="clear" w:color="auto" w:fill="FFFFFF"/>
        </w:rPr>
        <w:t xml:space="preserve"> наблюдался только </w:t>
      </w:r>
      <w:r w:rsidR="00F50AC6" w:rsidRPr="005B26C8">
        <w:rPr>
          <w:color w:val="000000"/>
          <w:sz w:val="22"/>
          <w:szCs w:val="22"/>
          <w:shd w:val="clear" w:color="auto" w:fill="FFFFFF"/>
        </w:rPr>
        <w:t>в</w:t>
      </w:r>
      <w:r w:rsidR="00610DFE" w:rsidRPr="005B26C8">
        <w:rPr>
          <w:color w:val="000000"/>
          <w:sz w:val="22"/>
          <w:szCs w:val="22"/>
          <w:shd w:val="clear" w:color="auto" w:fill="FFFFFF"/>
        </w:rPr>
        <w:t xml:space="preserve"> сегментах продуктов питания и фармацевтической продукции</w:t>
      </w:r>
      <w:r w:rsidR="00F50AC6" w:rsidRPr="005B26C8">
        <w:rPr>
          <w:color w:val="000000"/>
          <w:sz w:val="22"/>
          <w:szCs w:val="22"/>
          <w:shd w:val="clear" w:color="auto" w:fill="FFFFFF"/>
        </w:rPr>
        <w:t xml:space="preserve">. </w:t>
      </w:r>
      <w:r w:rsidR="00870F37" w:rsidRPr="005B26C8">
        <w:rPr>
          <w:color w:val="000000"/>
          <w:sz w:val="22"/>
          <w:szCs w:val="22"/>
          <w:shd w:val="clear" w:color="auto" w:fill="FFFFFF"/>
        </w:rPr>
        <w:t xml:space="preserve">Это можно обосновать тем, что существенные </w:t>
      </w:r>
      <w:r w:rsidR="00F50AC6" w:rsidRPr="005B26C8">
        <w:rPr>
          <w:color w:val="000000"/>
          <w:sz w:val="22"/>
          <w:szCs w:val="22"/>
          <w:shd w:val="clear" w:color="auto" w:fill="FFFFFF"/>
        </w:rPr>
        <w:t xml:space="preserve">доходы населения </w:t>
      </w:r>
      <w:r w:rsidR="00870F37" w:rsidRPr="005B26C8">
        <w:rPr>
          <w:color w:val="000000"/>
          <w:sz w:val="22"/>
          <w:szCs w:val="22"/>
          <w:shd w:val="clear" w:color="auto" w:fill="FFFFFF"/>
        </w:rPr>
        <w:t xml:space="preserve">в данный период </w:t>
      </w:r>
      <w:r w:rsidR="00F50AC6" w:rsidRPr="005B26C8">
        <w:rPr>
          <w:color w:val="000000"/>
          <w:sz w:val="22"/>
          <w:szCs w:val="22"/>
          <w:shd w:val="clear" w:color="auto" w:fill="FFFFFF"/>
        </w:rPr>
        <w:t>сокра</w:t>
      </w:r>
      <w:r w:rsidR="00610DFE" w:rsidRPr="005B26C8">
        <w:rPr>
          <w:color w:val="000000"/>
          <w:sz w:val="22"/>
          <w:szCs w:val="22"/>
          <w:shd w:val="clear" w:color="auto" w:fill="FFFFFF"/>
        </w:rPr>
        <w:t>тились</w:t>
      </w:r>
      <w:r w:rsidR="00F50AC6" w:rsidRPr="005B26C8">
        <w:rPr>
          <w:color w:val="000000"/>
          <w:sz w:val="22"/>
          <w:szCs w:val="22"/>
          <w:shd w:val="clear" w:color="auto" w:fill="FFFFFF"/>
        </w:rPr>
        <w:t xml:space="preserve">, </w:t>
      </w:r>
      <w:r w:rsidR="00404F23" w:rsidRPr="005B26C8">
        <w:rPr>
          <w:color w:val="000000"/>
          <w:sz w:val="22"/>
          <w:szCs w:val="22"/>
          <w:shd w:val="clear" w:color="auto" w:fill="FFFFFF"/>
        </w:rPr>
        <w:t xml:space="preserve">населению </w:t>
      </w:r>
      <w:r w:rsidR="00F50AC6" w:rsidRPr="005B26C8">
        <w:rPr>
          <w:color w:val="000000"/>
          <w:sz w:val="22"/>
          <w:szCs w:val="22"/>
          <w:shd w:val="clear" w:color="auto" w:fill="FFFFFF"/>
        </w:rPr>
        <w:t>при</w:t>
      </w:r>
      <w:r w:rsidR="00610DFE" w:rsidRPr="005B26C8">
        <w:rPr>
          <w:color w:val="000000"/>
          <w:sz w:val="22"/>
          <w:szCs w:val="22"/>
          <w:shd w:val="clear" w:color="auto" w:fill="FFFFFF"/>
        </w:rPr>
        <w:t>шлось</w:t>
      </w:r>
      <w:r w:rsidR="00F50AC6" w:rsidRPr="005B26C8">
        <w:rPr>
          <w:color w:val="000000"/>
          <w:sz w:val="22"/>
          <w:szCs w:val="22"/>
          <w:shd w:val="clear" w:color="auto" w:fill="FFFFFF"/>
        </w:rPr>
        <w:t xml:space="preserve"> экономить,</w:t>
      </w:r>
      <w:r w:rsidR="00F35662">
        <w:rPr>
          <w:color w:val="000000"/>
          <w:sz w:val="22"/>
          <w:szCs w:val="22"/>
          <w:shd w:val="clear" w:color="auto" w:fill="FFFFFF"/>
        </w:rPr>
        <w:t xml:space="preserve"> следовательно,</w:t>
      </w:r>
      <w:r w:rsidR="00870F37" w:rsidRPr="005B26C8">
        <w:rPr>
          <w:color w:val="000000"/>
          <w:sz w:val="22"/>
          <w:szCs w:val="22"/>
          <w:shd w:val="clear" w:color="auto" w:fill="FFFFFF"/>
        </w:rPr>
        <w:t xml:space="preserve"> </w:t>
      </w:r>
      <w:r w:rsidR="00F35662">
        <w:rPr>
          <w:color w:val="000000"/>
          <w:sz w:val="22"/>
          <w:szCs w:val="22"/>
          <w:shd w:val="clear" w:color="auto" w:fill="FFFFFF"/>
        </w:rPr>
        <w:t>это</w:t>
      </w:r>
      <w:r w:rsidR="00870F37" w:rsidRPr="005B26C8">
        <w:rPr>
          <w:color w:val="000000"/>
          <w:sz w:val="22"/>
          <w:szCs w:val="22"/>
          <w:shd w:val="clear" w:color="auto" w:fill="FFFFFF"/>
        </w:rPr>
        <w:t xml:space="preserve"> </w:t>
      </w:r>
      <w:r w:rsidR="00F35662">
        <w:rPr>
          <w:color w:val="000000"/>
          <w:sz w:val="22"/>
          <w:szCs w:val="22"/>
          <w:shd w:val="clear" w:color="auto" w:fill="FFFFFF"/>
        </w:rPr>
        <w:t>отразилось</w:t>
      </w:r>
      <w:r w:rsidR="00F50AC6" w:rsidRPr="005B26C8">
        <w:rPr>
          <w:color w:val="000000"/>
          <w:sz w:val="22"/>
          <w:szCs w:val="22"/>
          <w:shd w:val="clear" w:color="auto" w:fill="FFFFFF"/>
        </w:rPr>
        <w:t xml:space="preserve"> </w:t>
      </w:r>
      <w:r w:rsidR="00404F23" w:rsidRPr="005B26C8">
        <w:rPr>
          <w:color w:val="000000"/>
          <w:sz w:val="22"/>
          <w:szCs w:val="22"/>
          <w:shd w:val="clear" w:color="auto" w:fill="FFFFFF"/>
        </w:rPr>
        <w:t xml:space="preserve">в </w:t>
      </w:r>
      <w:r w:rsidR="00F50AC6" w:rsidRPr="005B26C8">
        <w:rPr>
          <w:color w:val="000000"/>
          <w:sz w:val="22"/>
          <w:szCs w:val="22"/>
          <w:shd w:val="clear" w:color="auto" w:fill="FFFFFF"/>
        </w:rPr>
        <w:t xml:space="preserve">показателях деятельности </w:t>
      </w:r>
      <w:r w:rsidR="00610DFE" w:rsidRPr="005B26C8">
        <w:rPr>
          <w:color w:val="000000"/>
          <w:sz w:val="22"/>
          <w:szCs w:val="22"/>
          <w:shd w:val="clear" w:color="auto" w:fill="FFFFFF"/>
        </w:rPr>
        <w:t>рынка товаров и услуг</w:t>
      </w:r>
      <w:r w:rsidR="00F50AC6" w:rsidRPr="005B26C8">
        <w:rPr>
          <w:color w:val="000000"/>
          <w:sz w:val="22"/>
          <w:szCs w:val="22"/>
          <w:shd w:val="clear" w:color="auto" w:fill="FFFFFF"/>
        </w:rPr>
        <w:t>.</w:t>
      </w:r>
    </w:p>
    <w:p w:rsidR="00F50AC6" w:rsidRPr="005B26C8" w:rsidRDefault="00870F37" w:rsidP="00463C0A">
      <w:pPr>
        <w:pStyle w:val="a3"/>
        <w:shd w:val="clear" w:color="auto" w:fill="FFFFFF"/>
        <w:spacing w:after="300" w:afterAutospacing="0"/>
        <w:ind w:firstLine="397"/>
        <w:contextualSpacing/>
        <w:jc w:val="both"/>
        <w:rPr>
          <w:sz w:val="22"/>
          <w:szCs w:val="22"/>
        </w:rPr>
      </w:pPr>
      <w:r w:rsidRPr="005B26C8">
        <w:rPr>
          <w:color w:val="000000"/>
          <w:sz w:val="22"/>
          <w:szCs w:val="22"/>
        </w:rPr>
        <w:t>Несмотря на сложившуюся ситуацию, р</w:t>
      </w:r>
      <w:r w:rsidR="00F50AC6" w:rsidRPr="005B26C8">
        <w:rPr>
          <w:color w:val="000000"/>
          <w:sz w:val="22"/>
          <w:szCs w:val="22"/>
        </w:rPr>
        <w:t xml:space="preserve">озничная торговля ускорила рост в начале года, однако в </w:t>
      </w:r>
      <w:r w:rsidRPr="005B26C8">
        <w:rPr>
          <w:color w:val="000000"/>
          <w:sz w:val="22"/>
          <w:szCs w:val="22"/>
        </w:rPr>
        <w:t>дал</w:t>
      </w:r>
      <w:r w:rsidR="000F1F3D" w:rsidRPr="005B26C8">
        <w:rPr>
          <w:color w:val="000000"/>
          <w:sz w:val="22"/>
          <w:szCs w:val="22"/>
        </w:rPr>
        <w:t>ьнейшем динамика пошла на спад [1].</w:t>
      </w:r>
      <w:r w:rsidR="00404F23" w:rsidRPr="005B26C8">
        <w:rPr>
          <w:color w:val="000000"/>
          <w:sz w:val="22"/>
          <w:szCs w:val="22"/>
        </w:rPr>
        <w:t xml:space="preserve"> Рассмотрим подробнее в предоставленных показателях: </w:t>
      </w:r>
    </w:p>
    <w:p w:rsidR="00F50AC6" w:rsidRPr="005B26C8" w:rsidRDefault="00404F23" w:rsidP="005B26C8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B26C8">
        <w:rPr>
          <w:rFonts w:ascii="Times New Roman" w:eastAsia="Times New Roman" w:hAnsi="Times New Roman" w:cs="Times New Roman"/>
          <w:color w:val="000000"/>
          <w:lang w:eastAsia="ru-RU"/>
        </w:rPr>
        <w:t>На протяжении</w:t>
      </w:r>
      <w:r w:rsidR="00F50AC6" w:rsidRPr="005B26C8">
        <w:rPr>
          <w:rFonts w:ascii="Times New Roman" w:eastAsia="Times New Roman" w:hAnsi="Times New Roman" w:cs="Times New Roman"/>
          <w:color w:val="000000"/>
          <w:lang w:eastAsia="ru-RU"/>
        </w:rPr>
        <w:t xml:space="preserve"> феврал</w:t>
      </w:r>
      <w:r w:rsidRPr="005B26C8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="00F50AC6" w:rsidRPr="005B26C8">
        <w:rPr>
          <w:rFonts w:ascii="Times New Roman" w:eastAsia="Times New Roman" w:hAnsi="Times New Roman" w:cs="Times New Roman"/>
          <w:color w:val="000000"/>
          <w:lang w:eastAsia="ru-RU"/>
        </w:rPr>
        <w:t xml:space="preserve"> рост оборота розничной торговли резко ускорился до 4,7% г/г </w:t>
      </w:r>
      <w:r w:rsidRPr="005B26C8">
        <w:rPr>
          <w:rFonts w:ascii="Times New Roman" w:eastAsia="Times New Roman" w:hAnsi="Times New Roman" w:cs="Times New Roman"/>
          <w:color w:val="000000"/>
          <w:lang w:eastAsia="ru-RU"/>
        </w:rPr>
        <w:t>в сравнении со значением в</w:t>
      </w:r>
      <w:r w:rsidR="00870F37" w:rsidRPr="005B26C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50AC6" w:rsidRPr="005B26C8">
        <w:rPr>
          <w:rFonts w:ascii="Times New Roman" w:eastAsia="Times New Roman" w:hAnsi="Times New Roman" w:cs="Times New Roman"/>
          <w:color w:val="000000"/>
          <w:lang w:eastAsia="ru-RU"/>
        </w:rPr>
        <w:t xml:space="preserve">2,7% г/г в январе. </w:t>
      </w:r>
    </w:p>
    <w:p w:rsidR="00246C8C" w:rsidRPr="005B26C8" w:rsidRDefault="00F50AC6" w:rsidP="005B26C8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B26C8">
        <w:rPr>
          <w:rFonts w:ascii="Times New Roman" w:eastAsia="Times New Roman" w:hAnsi="Times New Roman" w:cs="Times New Roman"/>
          <w:color w:val="000000"/>
          <w:lang w:eastAsia="ru-RU"/>
        </w:rPr>
        <w:t xml:space="preserve">Ускорение </w:t>
      </w:r>
      <w:r w:rsidR="00246C8C" w:rsidRPr="005B26C8">
        <w:rPr>
          <w:rFonts w:ascii="Times New Roman" w:eastAsia="Times New Roman" w:hAnsi="Times New Roman" w:cs="Times New Roman"/>
          <w:color w:val="000000"/>
          <w:lang w:eastAsia="ru-RU"/>
        </w:rPr>
        <w:t>в данном периоде влияло на все виды категорий товаров.</w:t>
      </w:r>
    </w:p>
    <w:p w:rsidR="00870F37" w:rsidRPr="005B26C8" w:rsidRDefault="006838AA" w:rsidP="005B26C8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B26C8">
        <w:rPr>
          <w:rFonts w:ascii="Times New Roman" w:eastAsia="Times New Roman" w:hAnsi="Times New Roman" w:cs="Times New Roman"/>
          <w:color w:val="000000"/>
          <w:lang w:eastAsia="ru-RU"/>
        </w:rPr>
        <w:t>Предоставленные значения рос</w:t>
      </w:r>
      <w:r w:rsidR="00F50AC6" w:rsidRPr="005B26C8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5B26C8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F50AC6" w:rsidRPr="005B26C8">
        <w:rPr>
          <w:rFonts w:ascii="Times New Roman" w:eastAsia="Times New Roman" w:hAnsi="Times New Roman" w:cs="Times New Roman"/>
          <w:color w:val="000000"/>
          <w:lang w:eastAsia="ru-RU"/>
        </w:rPr>
        <w:t xml:space="preserve"> розничных продаж в феврале происходил</w:t>
      </w:r>
      <w:r w:rsidRPr="005B26C8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F50AC6" w:rsidRPr="005B26C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46C8C" w:rsidRPr="005B26C8">
        <w:rPr>
          <w:rFonts w:ascii="Times New Roman" w:eastAsia="Times New Roman" w:hAnsi="Times New Roman" w:cs="Times New Roman"/>
          <w:color w:val="000000"/>
          <w:lang w:eastAsia="ru-RU"/>
        </w:rPr>
        <w:t>из-за</w:t>
      </w:r>
      <w:r w:rsidR="00F50AC6" w:rsidRPr="005B26C8">
        <w:rPr>
          <w:rFonts w:ascii="Times New Roman" w:eastAsia="Times New Roman" w:hAnsi="Times New Roman" w:cs="Times New Roman"/>
          <w:color w:val="000000"/>
          <w:lang w:eastAsia="ru-RU"/>
        </w:rPr>
        <w:t xml:space="preserve"> замедления</w:t>
      </w:r>
      <w:r w:rsidR="00246C8C" w:rsidRPr="005B26C8">
        <w:rPr>
          <w:rFonts w:ascii="Times New Roman" w:eastAsia="Times New Roman" w:hAnsi="Times New Roman" w:cs="Times New Roman"/>
          <w:color w:val="000000"/>
          <w:lang w:eastAsia="ru-RU"/>
        </w:rPr>
        <w:t xml:space="preserve"> объемов</w:t>
      </w:r>
      <w:r w:rsidR="00F50AC6" w:rsidRPr="005B26C8">
        <w:rPr>
          <w:rFonts w:ascii="Times New Roman" w:eastAsia="Times New Roman" w:hAnsi="Times New Roman" w:cs="Times New Roman"/>
          <w:color w:val="000000"/>
          <w:lang w:eastAsia="ru-RU"/>
        </w:rPr>
        <w:t xml:space="preserve"> инфляции,</w:t>
      </w:r>
      <w:r w:rsidR="00870F37" w:rsidRPr="005B26C8">
        <w:rPr>
          <w:rFonts w:ascii="Times New Roman" w:eastAsia="Times New Roman" w:hAnsi="Times New Roman" w:cs="Times New Roman"/>
          <w:color w:val="000000"/>
          <w:lang w:eastAsia="ru-RU"/>
        </w:rPr>
        <w:t xml:space="preserve"> а также еще не ушедшего на спад показателя потребительской активности.</w:t>
      </w:r>
    </w:p>
    <w:p w:rsidR="00F50AC6" w:rsidRPr="005B26C8" w:rsidRDefault="00246C8C" w:rsidP="005B26C8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B26C8">
        <w:rPr>
          <w:rFonts w:ascii="Times New Roman" w:eastAsia="Times New Roman" w:hAnsi="Times New Roman" w:cs="Times New Roman"/>
          <w:color w:val="000000"/>
          <w:lang w:eastAsia="ru-RU"/>
        </w:rPr>
        <w:t>Как показывает статистика, у</w:t>
      </w:r>
      <w:r w:rsidR="00F50AC6" w:rsidRPr="005B26C8">
        <w:rPr>
          <w:rFonts w:ascii="Times New Roman" w:eastAsia="Times New Roman" w:hAnsi="Times New Roman" w:cs="Times New Roman"/>
          <w:color w:val="000000"/>
          <w:lang w:eastAsia="ru-RU"/>
        </w:rPr>
        <w:t xml:space="preserve">же в начале II квартала динамика розничной торговли </w:t>
      </w:r>
      <w:r w:rsidR="00870F37" w:rsidRPr="005B26C8">
        <w:rPr>
          <w:rFonts w:ascii="Times New Roman" w:eastAsia="Times New Roman" w:hAnsi="Times New Roman" w:cs="Times New Roman"/>
          <w:color w:val="000000"/>
          <w:lang w:eastAsia="ru-RU"/>
        </w:rPr>
        <w:t xml:space="preserve">пошла на </w:t>
      </w:r>
      <w:r w:rsidR="006838AA" w:rsidRPr="005B26C8">
        <w:rPr>
          <w:rFonts w:ascii="Times New Roman" w:eastAsia="Times New Roman" w:hAnsi="Times New Roman" w:cs="Times New Roman"/>
          <w:color w:val="000000"/>
          <w:lang w:eastAsia="ru-RU"/>
        </w:rPr>
        <w:t>убыль</w:t>
      </w:r>
      <w:r w:rsidR="00F50AC6" w:rsidRPr="005B26C8">
        <w:rPr>
          <w:rFonts w:ascii="Times New Roman" w:eastAsia="Times New Roman" w:hAnsi="Times New Roman" w:cs="Times New Roman"/>
          <w:color w:val="000000"/>
          <w:lang w:eastAsia="ru-RU"/>
        </w:rPr>
        <w:t xml:space="preserve"> после </w:t>
      </w:r>
      <w:r w:rsidR="006838AA" w:rsidRPr="005B26C8">
        <w:rPr>
          <w:rFonts w:ascii="Times New Roman" w:eastAsia="Times New Roman" w:hAnsi="Times New Roman" w:cs="Times New Roman"/>
          <w:color w:val="000000"/>
          <w:lang w:eastAsia="ru-RU"/>
        </w:rPr>
        <w:t>непродолжительного</w:t>
      </w:r>
      <w:r w:rsidR="00F50AC6" w:rsidRPr="005B26C8">
        <w:rPr>
          <w:rFonts w:ascii="Times New Roman" w:eastAsia="Times New Roman" w:hAnsi="Times New Roman" w:cs="Times New Roman"/>
          <w:color w:val="000000"/>
          <w:lang w:eastAsia="ru-RU"/>
        </w:rPr>
        <w:t xml:space="preserve"> всплеска спроса в марте </w:t>
      </w:r>
      <w:r w:rsidR="006838AA" w:rsidRPr="005B26C8">
        <w:rPr>
          <w:rFonts w:ascii="Times New Roman" w:eastAsia="Times New Roman" w:hAnsi="Times New Roman" w:cs="Times New Roman"/>
          <w:color w:val="000000"/>
          <w:lang w:eastAsia="ru-RU"/>
        </w:rPr>
        <w:t xml:space="preserve">из-за давления резко </w:t>
      </w:r>
      <w:proofErr w:type="gramStart"/>
      <w:r w:rsidR="007D0273" w:rsidRPr="005B26C8">
        <w:rPr>
          <w:rFonts w:ascii="Times New Roman" w:eastAsia="Times New Roman" w:hAnsi="Times New Roman" w:cs="Times New Roman"/>
          <w:color w:val="000000"/>
          <w:lang w:eastAsia="ru-RU"/>
        </w:rPr>
        <w:t>предпринятых мер</w:t>
      </w:r>
      <w:proofErr w:type="gramEnd"/>
      <w:r w:rsidR="006838AA" w:rsidRPr="005B26C8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7D0273" w:rsidRPr="005B26C8">
        <w:rPr>
          <w:rFonts w:ascii="Times New Roman" w:eastAsia="Times New Roman" w:hAnsi="Times New Roman" w:cs="Times New Roman"/>
          <w:color w:val="000000"/>
          <w:lang w:eastAsia="ru-RU"/>
        </w:rPr>
        <w:t>ограничивающих потребительскую</w:t>
      </w:r>
      <w:r w:rsidR="00F50AC6" w:rsidRPr="005B26C8">
        <w:rPr>
          <w:rFonts w:ascii="Times New Roman" w:eastAsia="Times New Roman" w:hAnsi="Times New Roman" w:cs="Times New Roman"/>
          <w:color w:val="000000"/>
          <w:lang w:eastAsia="ru-RU"/>
        </w:rPr>
        <w:t xml:space="preserve"> активность.</w:t>
      </w:r>
    </w:p>
    <w:p w:rsidR="00036E52" w:rsidRPr="005B26C8" w:rsidRDefault="00036E52" w:rsidP="005B26C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97B9D" w:rsidRPr="005B26C8" w:rsidRDefault="00F50AC6" w:rsidP="005B26C8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color w:val="000000"/>
        </w:rPr>
      </w:pPr>
      <w:r w:rsidRPr="005B26C8">
        <w:rPr>
          <w:rFonts w:ascii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2971800" cy="2124075"/>
            <wp:effectExtent l="19050" t="0" r="0" b="0"/>
            <wp:docPr id="6" name="Рисунок 0" descr="Динамика розничной торговл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намика розничной торговли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AC6" w:rsidRPr="005B26C8" w:rsidRDefault="00196390" w:rsidP="005B26C8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26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Рисунок</w:t>
      </w:r>
      <w:r w:rsidR="00AA1257" w:rsidRPr="005B26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</w:t>
      </w:r>
      <w:r w:rsidRPr="005B26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F50AC6" w:rsidRPr="005B26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Динамика розничных продаж</w:t>
      </w:r>
      <w:r w:rsidR="00AA1257" w:rsidRPr="005B26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F50AC6" w:rsidRPr="005B26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продовольственных и непродовольственных</w:t>
      </w:r>
      <w:r w:rsidR="00AA1257" w:rsidRPr="005B26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F50AC6" w:rsidRPr="005B26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товаров и оборота розничной торговли, % </w:t>
      </w:r>
      <w:proofErr w:type="gramStart"/>
      <w:r w:rsidR="00F50AC6" w:rsidRPr="005B26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proofErr w:type="gramEnd"/>
      <w:r w:rsidR="00F50AC6" w:rsidRPr="005B26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/г</w:t>
      </w:r>
      <w:r w:rsidR="00437D37" w:rsidRPr="005B26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196390" w:rsidRPr="005B26C8" w:rsidRDefault="00437D37" w:rsidP="005B26C8">
      <w:pPr>
        <w:pStyle w:val="a3"/>
        <w:contextualSpacing/>
        <w:jc w:val="center"/>
        <w:rPr>
          <w:bCs/>
          <w:color w:val="000000"/>
          <w:sz w:val="22"/>
          <w:szCs w:val="22"/>
          <w:shd w:val="clear" w:color="auto" w:fill="FFFFFF"/>
        </w:rPr>
      </w:pPr>
      <w:r w:rsidRPr="005B26C8">
        <w:rPr>
          <w:rStyle w:val="a9"/>
          <w:b w:val="0"/>
          <w:color w:val="000000"/>
          <w:sz w:val="22"/>
          <w:szCs w:val="22"/>
          <w:shd w:val="clear" w:color="auto" w:fill="FFFFFF"/>
        </w:rPr>
        <w:t xml:space="preserve">Источник: </w:t>
      </w:r>
      <w:r w:rsidRPr="005B26C8">
        <w:rPr>
          <w:rStyle w:val="a9"/>
          <w:b w:val="0"/>
          <w:color w:val="000000"/>
          <w:sz w:val="22"/>
          <w:szCs w:val="22"/>
          <w:shd w:val="clear" w:color="auto" w:fill="FFFFFF"/>
          <w:lang w:val="en-US"/>
        </w:rPr>
        <w:t>[2]</w:t>
      </w:r>
    </w:p>
    <w:p w:rsidR="00E97B9D" w:rsidRPr="005B26C8" w:rsidRDefault="00F50AC6" w:rsidP="005B26C8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B26C8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724150" cy="2009775"/>
            <wp:effectExtent l="19050" t="0" r="0" b="0"/>
            <wp:docPr id="8" name="Рисунок 2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DBB" w:rsidRPr="005B26C8" w:rsidRDefault="00196390" w:rsidP="005B26C8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26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Рисунок 3.</w:t>
      </w:r>
      <w:r w:rsidR="00AA1257" w:rsidRPr="005B26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F50AC6" w:rsidRPr="005B26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Динамика реальных доходов</w:t>
      </w:r>
      <w:r w:rsidR="00AA1257" w:rsidRPr="005B26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F50AC6" w:rsidRPr="005B26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населения, % </w:t>
      </w:r>
      <w:proofErr w:type="gramStart"/>
      <w:r w:rsidR="00F50AC6" w:rsidRPr="005B26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proofErr w:type="gramEnd"/>
      <w:r w:rsidR="00F50AC6" w:rsidRPr="005B26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/г</w:t>
      </w:r>
      <w:r w:rsidR="00437D37" w:rsidRPr="005B26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196390" w:rsidRPr="005B26C8" w:rsidRDefault="00437D37" w:rsidP="005B26C8">
      <w:pPr>
        <w:pStyle w:val="a3"/>
        <w:contextualSpacing/>
        <w:jc w:val="center"/>
        <w:rPr>
          <w:bCs/>
          <w:color w:val="000000"/>
          <w:sz w:val="20"/>
          <w:szCs w:val="20"/>
          <w:shd w:val="clear" w:color="auto" w:fill="FFFFFF"/>
        </w:rPr>
      </w:pPr>
      <w:r w:rsidRPr="005B26C8">
        <w:rPr>
          <w:rStyle w:val="a9"/>
          <w:b w:val="0"/>
          <w:color w:val="000000"/>
          <w:sz w:val="20"/>
          <w:szCs w:val="20"/>
          <w:shd w:val="clear" w:color="auto" w:fill="FFFFFF"/>
        </w:rPr>
        <w:t>Источник: [2]</w:t>
      </w:r>
    </w:p>
    <w:p w:rsidR="00735746" w:rsidRPr="005B26C8" w:rsidRDefault="0007529A" w:rsidP="00463C0A">
      <w:pPr>
        <w:shd w:val="clear" w:color="auto" w:fill="FFFFFF" w:themeFill="background1"/>
        <w:spacing w:before="100" w:beforeAutospacing="1" w:after="100" w:afterAutospacing="1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B26C8">
        <w:rPr>
          <w:rFonts w:ascii="Times New Roman" w:eastAsia="Times New Roman" w:hAnsi="Times New Roman" w:cs="Times New Roman"/>
          <w:color w:val="000000"/>
          <w:lang w:eastAsia="ru-RU"/>
        </w:rPr>
        <w:t xml:space="preserve">Несмотря на </w:t>
      </w:r>
      <w:r w:rsidR="00F35662">
        <w:rPr>
          <w:rFonts w:ascii="Times New Roman" w:eastAsia="Times New Roman" w:hAnsi="Times New Roman" w:cs="Times New Roman"/>
          <w:color w:val="000000"/>
          <w:lang w:eastAsia="ru-RU"/>
        </w:rPr>
        <w:t>отрицательную</w:t>
      </w:r>
      <w:r w:rsidRPr="005B26C8">
        <w:rPr>
          <w:rFonts w:ascii="Times New Roman" w:eastAsia="Times New Roman" w:hAnsi="Times New Roman" w:cs="Times New Roman"/>
          <w:color w:val="000000"/>
          <w:lang w:eastAsia="ru-RU"/>
        </w:rPr>
        <w:t xml:space="preserve"> динамику снижения покупательной способности </w:t>
      </w:r>
      <w:r w:rsidR="00196390" w:rsidRPr="005B26C8">
        <w:rPr>
          <w:rFonts w:ascii="Times New Roman" w:eastAsia="Times New Roman" w:hAnsi="Times New Roman" w:cs="Times New Roman"/>
          <w:color w:val="000000"/>
          <w:lang w:eastAsia="ru-RU"/>
        </w:rPr>
        <w:t>граждан, влияние</w:t>
      </w:r>
      <w:r w:rsidRPr="005B26C8">
        <w:rPr>
          <w:rFonts w:ascii="Times New Roman" w:eastAsia="Times New Roman" w:hAnsi="Times New Roman" w:cs="Times New Roman"/>
          <w:color w:val="000000"/>
          <w:lang w:eastAsia="ru-RU"/>
        </w:rPr>
        <w:t xml:space="preserve"> спроса и кризиса совершенно </w:t>
      </w:r>
      <w:r w:rsidR="00F35662">
        <w:rPr>
          <w:rFonts w:ascii="Times New Roman" w:eastAsia="Times New Roman" w:hAnsi="Times New Roman" w:cs="Times New Roman"/>
          <w:color w:val="000000"/>
          <w:lang w:eastAsia="ru-RU"/>
        </w:rPr>
        <w:t xml:space="preserve">иначе </w:t>
      </w:r>
      <w:r w:rsidRPr="005B26C8">
        <w:rPr>
          <w:rFonts w:ascii="Times New Roman" w:eastAsia="Times New Roman" w:hAnsi="Times New Roman" w:cs="Times New Roman"/>
          <w:color w:val="000000"/>
          <w:lang w:eastAsia="ru-RU"/>
        </w:rPr>
        <w:t>повлияло на такие сегменты розничной торговли, как супермаркеты</w:t>
      </w:r>
      <w:r w:rsidR="000F1F3D" w:rsidRPr="005B26C8">
        <w:rPr>
          <w:rFonts w:ascii="Times New Roman" w:eastAsia="Times New Roman" w:hAnsi="Times New Roman" w:cs="Times New Roman"/>
          <w:color w:val="000000"/>
          <w:lang w:eastAsia="ru-RU"/>
        </w:rPr>
        <w:t xml:space="preserve"> [3]</w:t>
      </w:r>
      <w:r w:rsidRPr="005B26C8">
        <w:rPr>
          <w:rFonts w:ascii="Times New Roman" w:eastAsia="Times New Roman" w:hAnsi="Times New Roman" w:cs="Times New Roman"/>
          <w:color w:val="000000"/>
          <w:lang w:eastAsia="ru-RU"/>
        </w:rPr>
        <w:t>. Всю ситуацию можно наблюдать на примере российской сети магазинов «Лента».</w:t>
      </w:r>
    </w:p>
    <w:p w:rsidR="00735746" w:rsidRPr="005B26C8" w:rsidRDefault="00EB1313" w:rsidP="00463C0A">
      <w:pPr>
        <w:shd w:val="clear" w:color="auto" w:fill="FFFFFF"/>
        <w:spacing w:before="180"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111111"/>
          <w:spacing w:val="3"/>
          <w:lang w:eastAsia="ru-RU"/>
        </w:rPr>
      </w:pPr>
      <w:r w:rsidRPr="005B26C8">
        <w:rPr>
          <w:rFonts w:ascii="Times New Roman" w:eastAsia="Times New Roman" w:hAnsi="Times New Roman" w:cs="Times New Roman"/>
          <w:color w:val="111111"/>
          <w:spacing w:val="3"/>
          <w:lang w:eastAsia="ru-RU"/>
        </w:rPr>
        <w:t xml:space="preserve">Исходя </w:t>
      </w:r>
      <w:r w:rsidR="00196390" w:rsidRPr="005B26C8">
        <w:rPr>
          <w:rFonts w:ascii="Times New Roman" w:eastAsia="Times New Roman" w:hAnsi="Times New Roman" w:cs="Times New Roman"/>
          <w:color w:val="111111"/>
          <w:spacing w:val="3"/>
          <w:lang w:eastAsia="ru-RU"/>
        </w:rPr>
        <w:t>из данных</w:t>
      </w:r>
      <w:r w:rsidRPr="005B26C8">
        <w:rPr>
          <w:rFonts w:ascii="Times New Roman" w:eastAsia="Times New Roman" w:hAnsi="Times New Roman" w:cs="Times New Roman"/>
          <w:color w:val="111111"/>
          <w:spacing w:val="3"/>
          <w:lang w:eastAsia="ru-RU"/>
        </w:rPr>
        <w:t xml:space="preserve"> таблицы 1 можно заметить, что о</w:t>
      </w:r>
      <w:r w:rsidR="00735746" w:rsidRPr="005B26C8">
        <w:rPr>
          <w:rFonts w:ascii="Times New Roman" w:eastAsia="Times New Roman" w:hAnsi="Times New Roman" w:cs="Times New Roman"/>
          <w:color w:val="111111"/>
          <w:spacing w:val="3"/>
          <w:lang w:eastAsia="ru-RU"/>
        </w:rPr>
        <w:t>бщая выручка в сегменте «супермаркеты» в первом квартале 2020 года выросла на 14,2% на фоне роста соп</w:t>
      </w:r>
      <w:r w:rsidRPr="005B26C8">
        <w:rPr>
          <w:rFonts w:ascii="Times New Roman" w:eastAsia="Times New Roman" w:hAnsi="Times New Roman" w:cs="Times New Roman"/>
          <w:color w:val="111111"/>
          <w:spacing w:val="3"/>
          <w:lang w:eastAsia="ru-RU"/>
        </w:rPr>
        <w:t xml:space="preserve">оставимых розничных </w:t>
      </w:r>
      <w:proofErr w:type="gramStart"/>
      <w:r w:rsidR="00196390" w:rsidRPr="005B26C8">
        <w:rPr>
          <w:rFonts w:ascii="Times New Roman" w:eastAsia="Times New Roman" w:hAnsi="Times New Roman" w:cs="Times New Roman"/>
          <w:color w:val="111111"/>
          <w:spacing w:val="3"/>
          <w:lang w:eastAsia="ru-RU"/>
        </w:rPr>
        <w:t>продаж</w:t>
      </w:r>
      <w:proofErr w:type="gramEnd"/>
      <w:r w:rsidR="00196390" w:rsidRPr="005B26C8">
        <w:rPr>
          <w:rFonts w:ascii="Times New Roman" w:eastAsia="Times New Roman" w:hAnsi="Times New Roman" w:cs="Times New Roman"/>
          <w:color w:val="111111"/>
          <w:spacing w:val="3"/>
          <w:lang w:eastAsia="ru-RU"/>
        </w:rPr>
        <w:t xml:space="preserve"> несмотря на то, что</w:t>
      </w:r>
      <w:r w:rsidR="00735746" w:rsidRPr="005B26C8">
        <w:rPr>
          <w:rFonts w:ascii="Times New Roman" w:eastAsia="Times New Roman" w:hAnsi="Times New Roman" w:cs="Times New Roman"/>
          <w:color w:val="111111"/>
          <w:spacing w:val="3"/>
          <w:lang w:eastAsia="ru-RU"/>
        </w:rPr>
        <w:t xml:space="preserve"> торговая площадь незн</w:t>
      </w:r>
      <w:r w:rsidRPr="005B26C8">
        <w:rPr>
          <w:rFonts w:ascii="Times New Roman" w:eastAsia="Times New Roman" w:hAnsi="Times New Roman" w:cs="Times New Roman"/>
          <w:color w:val="111111"/>
          <w:spacing w:val="3"/>
          <w:lang w:eastAsia="ru-RU"/>
        </w:rPr>
        <w:t>ачительно снизилась на 0,1%</w:t>
      </w:r>
      <w:r w:rsidR="00735746" w:rsidRPr="005B26C8">
        <w:rPr>
          <w:rFonts w:ascii="Times New Roman" w:eastAsia="Times New Roman" w:hAnsi="Times New Roman" w:cs="Times New Roman"/>
          <w:color w:val="111111"/>
          <w:spacing w:val="3"/>
          <w:lang w:eastAsia="ru-RU"/>
        </w:rPr>
        <w:t xml:space="preserve">. </w:t>
      </w:r>
      <w:r w:rsidRPr="005B26C8">
        <w:rPr>
          <w:rFonts w:ascii="Times New Roman" w:eastAsia="Times New Roman" w:hAnsi="Times New Roman" w:cs="Times New Roman"/>
          <w:color w:val="111111"/>
          <w:spacing w:val="3"/>
          <w:lang w:eastAsia="ru-RU"/>
        </w:rPr>
        <w:t>Сеть</w:t>
      </w:r>
      <w:r w:rsidR="00735746" w:rsidRPr="005B26C8">
        <w:rPr>
          <w:rFonts w:ascii="Times New Roman" w:eastAsia="Times New Roman" w:hAnsi="Times New Roman" w:cs="Times New Roman"/>
          <w:color w:val="111111"/>
          <w:spacing w:val="3"/>
          <w:lang w:eastAsia="ru-RU"/>
        </w:rPr>
        <w:t xml:space="preserve"> супермаркетов в совокупной розничной выручке «Ленты» составила 9,3%, что </w:t>
      </w:r>
      <w:r w:rsidRPr="005B26C8">
        <w:rPr>
          <w:rFonts w:ascii="Times New Roman" w:eastAsia="Times New Roman" w:hAnsi="Times New Roman" w:cs="Times New Roman"/>
          <w:color w:val="111111"/>
          <w:spacing w:val="3"/>
          <w:lang w:eastAsia="ru-RU"/>
        </w:rPr>
        <w:t>определило</w:t>
      </w:r>
      <w:r w:rsidR="00735746" w:rsidRPr="005B26C8">
        <w:rPr>
          <w:rFonts w:ascii="Times New Roman" w:eastAsia="Times New Roman" w:hAnsi="Times New Roman" w:cs="Times New Roman"/>
          <w:color w:val="111111"/>
          <w:spacing w:val="3"/>
          <w:lang w:eastAsia="ru-RU"/>
        </w:rPr>
        <w:t xml:space="preserve"> рост на 8,5% по сравнению с четвертым кварталом 2019 г.   </w:t>
      </w:r>
    </w:p>
    <w:p w:rsidR="00196390" w:rsidRPr="005B26C8" w:rsidRDefault="00196390" w:rsidP="005B26C8">
      <w:pPr>
        <w:shd w:val="clear" w:color="auto" w:fill="FFFFFF"/>
        <w:spacing w:before="18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11111"/>
          <w:spacing w:val="3"/>
          <w:lang w:eastAsia="ru-RU"/>
        </w:rPr>
      </w:pPr>
    </w:p>
    <w:p w:rsidR="000F1F3D" w:rsidRPr="005B26C8" w:rsidRDefault="0007529A" w:rsidP="005B26C8">
      <w:pPr>
        <w:shd w:val="clear" w:color="auto" w:fill="FFFFFF"/>
        <w:spacing w:before="180" w:after="0" w:line="240" w:lineRule="auto"/>
        <w:contextualSpacing/>
        <w:jc w:val="center"/>
        <w:rPr>
          <w:rFonts w:ascii="Times New Roman" w:eastAsia="Times New Roman" w:hAnsi="Times New Roman" w:cs="Times New Roman"/>
          <w:color w:val="111111"/>
          <w:spacing w:val="3"/>
          <w:sz w:val="20"/>
          <w:szCs w:val="20"/>
          <w:lang w:eastAsia="ru-RU"/>
        </w:rPr>
      </w:pPr>
      <w:r w:rsidRPr="005B26C8">
        <w:rPr>
          <w:rFonts w:ascii="Times New Roman" w:eastAsia="Times New Roman" w:hAnsi="Times New Roman" w:cs="Times New Roman"/>
          <w:color w:val="111111"/>
          <w:spacing w:val="3"/>
          <w:sz w:val="20"/>
          <w:szCs w:val="20"/>
          <w:lang w:eastAsia="ru-RU"/>
        </w:rPr>
        <w:t>Таблица 1</w:t>
      </w:r>
      <w:r w:rsidR="00196390" w:rsidRPr="005B26C8">
        <w:rPr>
          <w:rFonts w:ascii="Times New Roman" w:eastAsia="Times New Roman" w:hAnsi="Times New Roman" w:cs="Times New Roman"/>
          <w:color w:val="111111"/>
          <w:spacing w:val="3"/>
          <w:sz w:val="20"/>
          <w:szCs w:val="20"/>
          <w:lang w:eastAsia="ru-RU"/>
        </w:rPr>
        <w:t>.</w:t>
      </w:r>
      <w:r w:rsidRPr="005B26C8">
        <w:rPr>
          <w:rFonts w:ascii="Times New Roman" w:eastAsia="Times New Roman" w:hAnsi="Times New Roman" w:cs="Times New Roman"/>
          <w:color w:val="111111"/>
          <w:spacing w:val="3"/>
          <w:sz w:val="20"/>
          <w:szCs w:val="20"/>
          <w:lang w:eastAsia="ru-RU"/>
        </w:rPr>
        <w:t xml:space="preserve"> </w:t>
      </w:r>
      <w:r w:rsidR="00735746" w:rsidRPr="005B26C8">
        <w:rPr>
          <w:rFonts w:ascii="Times New Roman" w:eastAsia="Times New Roman" w:hAnsi="Times New Roman" w:cs="Times New Roman"/>
          <w:color w:val="111111"/>
          <w:spacing w:val="3"/>
          <w:sz w:val="20"/>
          <w:szCs w:val="20"/>
          <w:lang w:eastAsia="ru-RU"/>
        </w:rPr>
        <w:t>Совокупные показатели продаж</w:t>
      </w:r>
    </w:p>
    <w:p w:rsidR="00196390" w:rsidRPr="005B26C8" w:rsidRDefault="000F1F3D" w:rsidP="005B26C8">
      <w:pPr>
        <w:shd w:val="clear" w:color="auto" w:fill="FFFFFF"/>
        <w:spacing w:before="180" w:after="0" w:line="240" w:lineRule="auto"/>
        <w:contextualSpacing/>
        <w:jc w:val="center"/>
        <w:rPr>
          <w:rFonts w:ascii="Times New Roman" w:eastAsia="Times New Roman" w:hAnsi="Times New Roman" w:cs="Times New Roman"/>
          <w:color w:val="111111"/>
          <w:spacing w:val="3"/>
          <w:sz w:val="20"/>
          <w:szCs w:val="20"/>
          <w:lang w:eastAsia="ru-RU"/>
        </w:rPr>
      </w:pPr>
      <w:r w:rsidRPr="005B26C8">
        <w:rPr>
          <w:rStyle w:val="a9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</w:rPr>
        <w:t>Источник: [4]</w:t>
      </w:r>
    </w:p>
    <w:tbl>
      <w:tblPr>
        <w:tblW w:w="939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5"/>
        <w:gridCol w:w="1646"/>
        <w:gridCol w:w="1646"/>
        <w:gridCol w:w="1635"/>
        <w:gridCol w:w="1635"/>
      </w:tblGrid>
      <w:tr w:rsidR="00735746" w:rsidRPr="005B26C8" w:rsidTr="00036E52">
        <w:trPr>
          <w:trHeight w:val="121"/>
        </w:trPr>
        <w:tc>
          <w:tcPr>
            <w:tcW w:w="283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35746" w:rsidRPr="005B26C8" w:rsidRDefault="00735746" w:rsidP="005B26C8">
            <w:pPr>
              <w:spacing w:before="300"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5B26C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35746" w:rsidRPr="005B26C8" w:rsidRDefault="00735746" w:rsidP="005B26C8">
            <w:pPr>
              <w:spacing w:before="18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pacing w:val="3"/>
                <w:sz w:val="20"/>
                <w:szCs w:val="20"/>
                <w:lang w:eastAsia="ru-RU"/>
              </w:rPr>
            </w:pPr>
            <w:r w:rsidRPr="005B26C8">
              <w:rPr>
                <w:rFonts w:ascii="Times New Roman" w:eastAsia="Times New Roman" w:hAnsi="Times New Roman" w:cs="Times New Roman"/>
                <w:color w:val="111111"/>
                <w:spacing w:val="3"/>
                <w:sz w:val="20"/>
                <w:szCs w:val="20"/>
                <w:lang w:eastAsia="ru-RU"/>
              </w:rPr>
              <w:t>1 кв. 2020</w:t>
            </w:r>
          </w:p>
        </w:tc>
        <w:tc>
          <w:tcPr>
            <w:tcW w:w="1646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35746" w:rsidRPr="005B26C8" w:rsidRDefault="00735746" w:rsidP="005B26C8">
            <w:pPr>
              <w:spacing w:before="18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pacing w:val="3"/>
                <w:sz w:val="20"/>
                <w:szCs w:val="20"/>
                <w:lang w:eastAsia="ru-RU"/>
              </w:rPr>
            </w:pPr>
            <w:r w:rsidRPr="005B26C8">
              <w:rPr>
                <w:rFonts w:ascii="Times New Roman" w:eastAsia="Times New Roman" w:hAnsi="Times New Roman" w:cs="Times New Roman"/>
                <w:color w:val="111111"/>
                <w:spacing w:val="3"/>
                <w:sz w:val="20"/>
                <w:szCs w:val="20"/>
                <w:lang w:eastAsia="ru-RU"/>
              </w:rPr>
              <w:t>1 кв. 2019</w:t>
            </w:r>
          </w:p>
        </w:tc>
        <w:tc>
          <w:tcPr>
            <w:tcW w:w="163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35746" w:rsidRPr="005B26C8" w:rsidRDefault="00735746" w:rsidP="005B26C8">
            <w:pPr>
              <w:spacing w:before="18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pacing w:val="3"/>
                <w:sz w:val="20"/>
                <w:szCs w:val="20"/>
                <w:lang w:eastAsia="ru-RU"/>
              </w:rPr>
            </w:pPr>
            <w:proofErr w:type="spellStart"/>
            <w:r w:rsidRPr="005B26C8">
              <w:rPr>
                <w:rFonts w:ascii="Times New Roman" w:eastAsia="Times New Roman" w:hAnsi="Times New Roman" w:cs="Times New Roman"/>
                <w:color w:val="111111"/>
                <w:spacing w:val="3"/>
                <w:sz w:val="20"/>
                <w:szCs w:val="20"/>
                <w:lang w:eastAsia="ru-RU"/>
              </w:rPr>
              <w:t>Изм</w:t>
            </w:r>
            <w:proofErr w:type="spellEnd"/>
            <w:r w:rsidRPr="005B26C8">
              <w:rPr>
                <w:rFonts w:ascii="Times New Roman" w:eastAsia="Times New Roman" w:hAnsi="Times New Roman" w:cs="Times New Roman"/>
                <w:color w:val="111111"/>
                <w:spacing w:val="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3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35746" w:rsidRPr="005B26C8" w:rsidRDefault="00735746" w:rsidP="005B26C8">
            <w:pPr>
              <w:spacing w:before="18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pacing w:val="3"/>
                <w:sz w:val="20"/>
                <w:szCs w:val="20"/>
                <w:lang w:eastAsia="ru-RU"/>
              </w:rPr>
            </w:pPr>
            <w:proofErr w:type="spellStart"/>
            <w:r w:rsidRPr="005B26C8">
              <w:rPr>
                <w:rFonts w:ascii="Times New Roman" w:eastAsia="Times New Roman" w:hAnsi="Times New Roman" w:cs="Times New Roman"/>
                <w:color w:val="111111"/>
                <w:spacing w:val="3"/>
                <w:sz w:val="20"/>
                <w:szCs w:val="20"/>
                <w:lang w:eastAsia="ru-RU"/>
              </w:rPr>
              <w:t>Изм</w:t>
            </w:r>
            <w:proofErr w:type="spellEnd"/>
            <w:proofErr w:type="gramStart"/>
            <w:r w:rsidRPr="005B26C8">
              <w:rPr>
                <w:rFonts w:ascii="Times New Roman" w:eastAsia="Times New Roman" w:hAnsi="Times New Roman" w:cs="Times New Roman"/>
                <w:color w:val="111111"/>
                <w:spacing w:val="3"/>
                <w:sz w:val="20"/>
                <w:szCs w:val="20"/>
                <w:lang w:eastAsia="ru-RU"/>
              </w:rPr>
              <w:t>. (%)</w:t>
            </w:r>
            <w:proofErr w:type="gramEnd"/>
          </w:p>
        </w:tc>
      </w:tr>
      <w:tr w:rsidR="00735746" w:rsidRPr="005B26C8" w:rsidTr="00735746">
        <w:tc>
          <w:tcPr>
            <w:tcW w:w="283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35746" w:rsidRPr="005B26C8" w:rsidRDefault="00735746" w:rsidP="005B26C8">
            <w:pPr>
              <w:spacing w:before="18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pacing w:val="3"/>
                <w:sz w:val="20"/>
                <w:szCs w:val="20"/>
                <w:lang w:eastAsia="ru-RU"/>
              </w:rPr>
            </w:pPr>
            <w:r w:rsidRPr="005B26C8">
              <w:rPr>
                <w:rFonts w:ascii="Times New Roman" w:eastAsia="Times New Roman" w:hAnsi="Times New Roman" w:cs="Times New Roman"/>
                <w:color w:val="111111"/>
                <w:spacing w:val="3"/>
                <w:sz w:val="20"/>
                <w:szCs w:val="20"/>
                <w:lang w:eastAsia="ru-RU"/>
              </w:rPr>
              <w:t xml:space="preserve">Выручка (рублей, </w:t>
            </w:r>
            <w:proofErr w:type="spellStart"/>
            <w:proofErr w:type="gramStart"/>
            <w:r w:rsidRPr="005B26C8">
              <w:rPr>
                <w:rFonts w:ascii="Times New Roman" w:eastAsia="Times New Roman" w:hAnsi="Times New Roman" w:cs="Times New Roman"/>
                <w:color w:val="111111"/>
                <w:spacing w:val="3"/>
                <w:sz w:val="20"/>
                <w:szCs w:val="20"/>
                <w:lang w:eastAsia="ru-RU"/>
              </w:rPr>
              <w:t>млн</w:t>
            </w:r>
            <w:proofErr w:type="spellEnd"/>
            <w:proofErr w:type="gramEnd"/>
            <w:r w:rsidRPr="005B26C8">
              <w:rPr>
                <w:rFonts w:ascii="Times New Roman" w:eastAsia="Times New Roman" w:hAnsi="Times New Roman" w:cs="Times New Roman"/>
                <w:color w:val="111111"/>
                <w:spacing w:val="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46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35746" w:rsidRPr="005B26C8" w:rsidRDefault="00735746" w:rsidP="005B26C8">
            <w:pPr>
              <w:spacing w:before="18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pacing w:val="3"/>
                <w:sz w:val="20"/>
                <w:szCs w:val="20"/>
                <w:lang w:eastAsia="ru-RU"/>
              </w:rPr>
            </w:pPr>
            <w:r w:rsidRPr="005B26C8">
              <w:rPr>
                <w:rFonts w:ascii="Times New Roman" w:eastAsia="Times New Roman" w:hAnsi="Times New Roman" w:cs="Times New Roman"/>
                <w:color w:val="111111"/>
                <w:spacing w:val="3"/>
                <w:sz w:val="20"/>
                <w:szCs w:val="20"/>
                <w:lang w:eastAsia="ru-RU"/>
              </w:rPr>
              <w:t>106 004</w:t>
            </w:r>
          </w:p>
        </w:tc>
        <w:tc>
          <w:tcPr>
            <w:tcW w:w="1646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35746" w:rsidRPr="005B26C8" w:rsidRDefault="00735746" w:rsidP="005B26C8">
            <w:pPr>
              <w:spacing w:before="18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pacing w:val="3"/>
                <w:sz w:val="20"/>
                <w:szCs w:val="20"/>
                <w:lang w:eastAsia="ru-RU"/>
              </w:rPr>
            </w:pPr>
            <w:r w:rsidRPr="005B26C8">
              <w:rPr>
                <w:rFonts w:ascii="Times New Roman" w:eastAsia="Times New Roman" w:hAnsi="Times New Roman" w:cs="Times New Roman"/>
                <w:color w:val="111111"/>
                <w:spacing w:val="3"/>
                <w:sz w:val="20"/>
                <w:szCs w:val="20"/>
                <w:lang w:eastAsia="ru-RU"/>
              </w:rPr>
              <w:t>99 042</w:t>
            </w:r>
          </w:p>
        </w:tc>
        <w:tc>
          <w:tcPr>
            <w:tcW w:w="163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35746" w:rsidRPr="005B26C8" w:rsidRDefault="00735746" w:rsidP="005B26C8">
            <w:pPr>
              <w:spacing w:before="18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pacing w:val="3"/>
                <w:sz w:val="20"/>
                <w:szCs w:val="20"/>
                <w:lang w:eastAsia="ru-RU"/>
              </w:rPr>
            </w:pPr>
            <w:r w:rsidRPr="005B26C8">
              <w:rPr>
                <w:rFonts w:ascii="Times New Roman" w:eastAsia="Times New Roman" w:hAnsi="Times New Roman" w:cs="Times New Roman"/>
                <w:color w:val="111111"/>
                <w:spacing w:val="3"/>
                <w:sz w:val="20"/>
                <w:szCs w:val="20"/>
                <w:lang w:eastAsia="ru-RU"/>
              </w:rPr>
              <w:t>6 962</w:t>
            </w:r>
          </w:p>
        </w:tc>
        <w:tc>
          <w:tcPr>
            <w:tcW w:w="163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35746" w:rsidRPr="005B26C8" w:rsidRDefault="00735746" w:rsidP="005B26C8">
            <w:pPr>
              <w:spacing w:before="18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pacing w:val="3"/>
                <w:sz w:val="20"/>
                <w:szCs w:val="20"/>
                <w:lang w:eastAsia="ru-RU"/>
              </w:rPr>
            </w:pPr>
            <w:r w:rsidRPr="005B26C8">
              <w:rPr>
                <w:rFonts w:ascii="Times New Roman" w:eastAsia="Times New Roman" w:hAnsi="Times New Roman" w:cs="Times New Roman"/>
                <w:color w:val="111111"/>
                <w:spacing w:val="3"/>
                <w:sz w:val="20"/>
                <w:szCs w:val="20"/>
                <w:lang w:eastAsia="ru-RU"/>
              </w:rPr>
              <w:t>7,0%</w:t>
            </w:r>
          </w:p>
        </w:tc>
      </w:tr>
      <w:tr w:rsidR="00735746" w:rsidRPr="005B26C8" w:rsidTr="00735746">
        <w:tc>
          <w:tcPr>
            <w:tcW w:w="283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35746" w:rsidRPr="005B26C8" w:rsidRDefault="00735746" w:rsidP="005B26C8">
            <w:pPr>
              <w:spacing w:before="18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pacing w:val="3"/>
                <w:sz w:val="20"/>
                <w:szCs w:val="20"/>
                <w:lang w:eastAsia="ru-RU"/>
              </w:rPr>
            </w:pPr>
            <w:proofErr w:type="spellStart"/>
            <w:r w:rsidRPr="005B26C8">
              <w:rPr>
                <w:rFonts w:ascii="Times New Roman" w:eastAsia="Times New Roman" w:hAnsi="Times New Roman" w:cs="Times New Roman"/>
                <w:color w:val="111111"/>
                <w:spacing w:val="3"/>
                <w:sz w:val="20"/>
                <w:szCs w:val="20"/>
                <w:lang w:eastAsia="ru-RU"/>
              </w:rPr>
              <w:t>Розн</w:t>
            </w:r>
            <w:proofErr w:type="gramStart"/>
            <w:r w:rsidRPr="005B26C8">
              <w:rPr>
                <w:rFonts w:ascii="Times New Roman" w:eastAsia="Times New Roman" w:hAnsi="Times New Roman" w:cs="Times New Roman"/>
                <w:color w:val="111111"/>
                <w:spacing w:val="3"/>
                <w:sz w:val="20"/>
                <w:szCs w:val="20"/>
                <w:lang w:eastAsia="ru-RU"/>
              </w:rPr>
              <w:t>.в</w:t>
            </w:r>
            <w:proofErr w:type="gramEnd"/>
            <w:r w:rsidRPr="005B26C8">
              <w:rPr>
                <w:rFonts w:ascii="Times New Roman" w:eastAsia="Times New Roman" w:hAnsi="Times New Roman" w:cs="Times New Roman"/>
                <w:color w:val="111111"/>
                <w:spacing w:val="3"/>
                <w:sz w:val="20"/>
                <w:szCs w:val="20"/>
                <w:lang w:eastAsia="ru-RU"/>
              </w:rPr>
              <w:t>ыручка</w:t>
            </w:r>
            <w:proofErr w:type="spellEnd"/>
            <w:r w:rsidRPr="005B26C8">
              <w:rPr>
                <w:rFonts w:ascii="Times New Roman" w:eastAsia="Times New Roman" w:hAnsi="Times New Roman" w:cs="Times New Roman"/>
                <w:color w:val="111111"/>
                <w:spacing w:val="3"/>
                <w:sz w:val="20"/>
                <w:szCs w:val="20"/>
                <w:lang w:eastAsia="ru-RU"/>
              </w:rPr>
              <w:t xml:space="preserve"> (рублей, </w:t>
            </w:r>
            <w:proofErr w:type="spellStart"/>
            <w:r w:rsidRPr="005B26C8">
              <w:rPr>
                <w:rFonts w:ascii="Times New Roman" w:eastAsia="Times New Roman" w:hAnsi="Times New Roman" w:cs="Times New Roman"/>
                <w:color w:val="111111"/>
                <w:spacing w:val="3"/>
                <w:sz w:val="20"/>
                <w:szCs w:val="20"/>
                <w:lang w:eastAsia="ru-RU"/>
              </w:rPr>
              <w:t>млн</w:t>
            </w:r>
            <w:proofErr w:type="spellEnd"/>
            <w:r w:rsidRPr="005B26C8">
              <w:rPr>
                <w:rFonts w:ascii="Times New Roman" w:eastAsia="Times New Roman" w:hAnsi="Times New Roman" w:cs="Times New Roman"/>
                <w:color w:val="111111"/>
                <w:spacing w:val="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46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35746" w:rsidRPr="005B26C8" w:rsidRDefault="00735746" w:rsidP="005B26C8">
            <w:pPr>
              <w:spacing w:before="18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pacing w:val="3"/>
                <w:sz w:val="20"/>
                <w:szCs w:val="20"/>
                <w:lang w:eastAsia="ru-RU"/>
              </w:rPr>
            </w:pPr>
            <w:r w:rsidRPr="005B26C8">
              <w:rPr>
                <w:rFonts w:ascii="Times New Roman" w:eastAsia="Times New Roman" w:hAnsi="Times New Roman" w:cs="Times New Roman"/>
                <w:color w:val="111111"/>
                <w:spacing w:val="3"/>
                <w:sz w:val="20"/>
                <w:szCs w:val="20"/>
                <w:lang w:eastAsia="ru-RU"/>
              </w:rPr>
              <w:t>104 352</w:t>
            </w:r>
          </w:p>
        </w:tc>
        <w:tc>
          <w:tcPr>
            <w:tcW w:w="1646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35746" w:rsidRPr="005B26C8" w:rsidRDefault="00735746" w:rsidP="005B26C8">
            <w:pPr>
              <w:spacing w:before="18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pacing w:val="3"/>
                <w:sz w:val="20"/>
                <w:szCs w:val="20"/>
                <w:lang w:eastAsia="ru-RU"/>
              </w:rPr>
            </w:pPr>
            <w:r w:rsidRPr="005B26C8">
              <w:rPr>
                <w:rFonts w:ascii="Times New Roman" w:eastAsia="Times New Roman" w:hAnsi="Times New Roman" w:cs="Times New Roman"/>
                <w:color w:val="111111"/>
                <w:spacing w:val="3"/>
                <w:sz w:val="20"/>
                <w:szCs w:val="20"/>
                <w:lang w:eastAsia="ru-RU"/>
              </w:rPr>
              <w:t>97 058</w:t>
            </w:r>
          </w:p>
        </w:tc>
        <w:tc>
          <w:tcPr>
            <w:tcW w:w="163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35746" w:rsidRPr="005B26C8" w:rsidRDefault="00735746" w:rsidP="005B26C8">
            <w:pPr>
              <w:spacing w:before="18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pacing w:val="3"/>
                <w:sz w:val="20"/>
                <w:szCs w:val="20"/>
                <w:lang w:eastAsia="ru-RU"/>
              </w:rPr>
            </w:pPr>
            <w:r w:rsidRPr="005B26C8">
              <w:rPr>
                <w:rFonts w:ascii="Times New Roman" w:eastAsia="Times New Roman" w:hAnsi="Times New Roman" w:cs="Times New Roman"/>
                <w:color w:val="111111"/>
                <w:spacing w:val="3"/>
                <w:sz w:val="20"/>
                <w:szCs w:val="20"/>
                <w:lang w:eastAsia="ru-RU"/>
              </w:rPr>
              <w:t>7 294</w:t>
            </w:r>
          </w:p>
        </w:tc>
        <w:tc>
          <w:tcPr>
            <w:tcW w:w="163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35746" w:rsidRPr="005B26C8" w:rsidRDefault="00735746" w:rsidP="005B26C8">
            <w:pPr>
              <w:spacing w:before="18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pacing w:val="3"/>
                <w:sz w:val="20"/>
                <w:szCs w:val="20"/>
                <w:lang w:eastAsia="ru-RU"/>
              </w:rPr>
            </w:pPr>
            <w:r w:rsidRPr="005B26C8">
              <w:rPr>
                <w:rFonts w:ascii="Times New Roman" w:eastAsia="Times New Roman" w:hAnsi="Times New Roman" w:cs="Times New Roman"/>
                <w:color w:val="111111"/>
                <w:spacing w:val="3"/>
                <w:sz w:val="20"/>
                <w:szCs w:val="20"/>
                <w:lang w:eastAsia="ru-RU"/>
              </w:rPr>
              <w:t>7,5%</w:t>
            </w:r>
          </w:p>
        </w:tc>
      </w:tr>
      <w:tr w:rsidR="00735746" w:rsidRPr="005B26C8" w:rsidTr="00735746">
        <w:tc>
          <w:tcPr>
            <w:tcW w:w="283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35746" w:rsidRPr="005B26C8" w:rsidRDefault="00735746" w:rsidP="005B26C8">
            <w:pPr>
              <w:spacing w:before="18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pacing w:val="3"/>
                <w:sz w:val="20"/>
                <w:szCs w:val="20"/>
                <w:lang w:eastAsia="ru-RU"/>
              </w:rPr>
            </w:pPr>
            <w:r w:rsidRPr="005B26C8">
              <w:rPr>
                <w:rFonts w:ascii="Times New Roman" w:eastAsia="Times New Roman" w:hAnsi="Times New Roman" w:cs="Times New Roman"/>
                <w:iCs/>
                <w:color w:val="111111"/>
                <w:spacing w:val="3"/>
                <w:sz w:val="20"/>
                <w:szCs w:val="20"/>
                <w:lang w:eastAsia="ru-RU"/>
              </w:rPr>
              <w:lastRenderedPageBreak/>
              <w:t>Гипермаркеты</w:t>
            </w:r>
          </w:p>
        </w:tc>
        <w:tc>
          <w:tcPr>
            <w:tcW w:w="1646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35746" w:rsidRPr="005B26C8" w:rsidRDefault="00735746" w:rsidP="005B26C8">
            <w:pPr>
              <w:spacing w:before="18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pacing w:val="3"/>
                <w:sz w:val="20"/>
                <w:szCs w:val="20"/>
                <w:lang w:eastAsia="ru-RU"/>
              </w:rPr>
            </w:pPr>
            <w:r w:rsidRPr="005B26C8">
              <w:rPr>
                <w:rFonts w:ascii="Times New Roman" w:eastAsia="Times New Roman" w:hAnsi="Times New Roman" w:cs="Times New Roman"/>
                <w:color w:val="111111"/>
                <w:spacing w:val="3"/>
                <w:sz w:val="20"/>
                <w:szCs w:val="20"/>
                <w:lang w:eastAsia="ru-RU"/>
              </w:rPr>
              <w:t>94 541</w:t>
            </w:r>
          </w:p>
        </w:tc>
        <w:tc>
          <w:tcPr>
            <w:tcW w:w="1646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35746" w:rsidRPr="005B26C8" w:rsidRDefault="00735746" w:rsidP="005B26C8">
            <w:pPr>
              <w:spacing w:before="18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pacing w:val="3"/>
                <w:sz w:val="20"/>
                <w:szCs w:val="20"/>
                <w:lang w:eastAsia="ru-RU"/>
              </w:rPr>
            </w:pPr>
            <w:r w:rsidRPr="005B26C8">
              <w:rPr>
                <w:rFonts w:ascii="Times New Roman" w:eastAsia="Times New Roman" w:hAnsi="Times New Roman" w:cs="Times New Roman"/>
                <w:color w:val="111111"/>
                <w:spacing w:val="3"/>
                <w:sz w:val="20"/>
                <w:szCs w:val="20"/>
                <w:lang w:eastAsia="ru-RU"/>
              </w:rPr>
              <w:t>88 469</w:t>
            </w:r>
          </w:p>
        </w:tc>
        <w:tc>
          <w:tcPr>
            <w:tcW w:w="163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35746" w:rsidRPr="005B26C8" w:rsidRDefault="00735746" w:rsidP="005B26C8">
            <w:pPr>
              <w:spacing w:before="18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pacing w:val="3"/>
                <w:sz w:val="20"/>
                <w:szCs w:val="20"/>
                <w:lang w:eastAsia="ru-RU"/>
              </w:rPr>
            </w:pPr>
            <w:r w:rsidRPr="005B26C8">
              <w:rPr>
                <w:rFonts w:ascii="Times New Roman" w:eastAsia="Times New Roman" w:hAnsi="Times New Roman" w:cs="Times New Roman"/>
                <w:color w:val="111111"/>
                <w:spacing w:val="3"/>
                <w:sz w:val="20"/>
                <w:szCs w:val="20"/>
                <w:lang w:eastAsia="ru-RU"/>
              </w:rPr>
              <w:t>6 072</w:t>
            </w:r>
          </w:p>
        </w:tc>
        <w:tc>
          <w:tcPr>
            <w:tcW w:w="163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35746" w:rsidRPr="005B26C8" w:rsidRDefault="00735746" w:rsidP="005B26C8">
            <w:pPr>
              <w:spacing w:before="18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pacing w:val="3"/>
                <w:sz w:val="20"/>
                <w:szCs w:val="20"/>
                <w:lang w:eastAsia="ru-RU"/>
              </w:rPr>
            </w:pPr>
            <w:r w:rsidRPr="005B26C8">
              <w:rPr>
                <w:rFonts w:ascii="Times New Roman" w:eastAsia="Times New Roman" w:hAnsi="Times New Roman" w:cs="Times New Roman"/>
                <w:color w:val="111111"/>
                <w:spacing w:val="3"/>
                <w:sz w:val="20"/>
                <w:szCs w:val="20"/>
                <w:lang w:eastAsia="ru-RU"/>
              </w:rPr>
              <w:t>6,9%</w:t>
            </w:r>
          </w:p>
        </w:tc>
      </w:tr>
      <w:tr w:rsidR="00735746" w:rsidRPr="005B26C8" w:rsidTr="00735746">
        <w:tc>
          <w:tcPr>
            <w:tcW w:w="283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35746" w:rsidRPr="005B26C8" w:rsidRDefault="00735746" w:rsidP="005B26C8">
            <w:pPr>
              <w:spacing w:before="18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pacing w:val="3"/>
                <w:sz w:val="20"/>
                <w:szCs w:val="20"/>
                <w:lang w:eastAsia="ru-RU"/>
              </w:rPr>
            </w:pPr>
            <w:r w:rsidRPr="005B26C8">
              <w:rPr>
                <w:rFonts w:ascii="Times New Roman" w:eastAsia="Times New Roman" w:hAnsi="Times New Roman" w:cs="Times New Roman"/>
                <w:iCs/>
                <w:color w:val="111111"/>
                <w:spacing w:val="3"/>
                <w:sz w:val="20"/>
                <w:szCs w:val="20"/>
                <w:lang w:eastAsia="ru-RU"/>
              </w:rPr>
              <w:t>Супермаркеты</w:t>
            </w:r>
          </w:p>
        </w:tc>
        <w:tc>
          <w:tcPr>
            <w:tcW w:w="1646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35746" w:rsidRPr="005B26C8" w:rsidRDefault="00735746" w:rsidP="005B26C8">
            <w:pPr>
              <w:spacing w:before="18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pacing w:val="3"/>
                <w:sz w:val="20"/>
                <w:szCs w:val="20"/>
                <w:lang w:eastAsia="ru-RU"/>
              </w:rPr>
            </w:pPr>
            <w:r w:rsidRPr="005B26C8">
              <w:rPr>
                <w:rFonts w:ascii="Times New Roman" w:eastAsia="Times New Roman" w:hAnsi="Times New Roman" w:cs="Times New Roman"/>
                <w:color w:val="111111"/>
                <w:spacing w:val="3"/>
                <w:sz w:val="20"/>
                <w:szCs w:val="20"/>
                <w:lang w:eastAsia="ru-RU"/>
              </w:rPr>
              <w:t>9 807</w:t>
            </w:r>
          </w:p>
        </w:tc>
        <w:tc>
          <w:tcPr>
            <w:tcW w:w="1646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35746" w:rsidRPr="005B26C8" w:rsidRDefault="00735746" w:rsidP="005B26C8">
            <w:pPr>
              <w:spacing w:before="18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pacing w:val="3"/>
                <w:sz w:val="20"/>
                <w:szCs w:val="20"/>
                <w:lang w:eastAsia="ru-RU"/>
              </w:rPr>
            </w:pPr>
            <w:r w:rsidRPr="005B26C8">
              <w:rPr>
                <w:rFonts w:ascii="Times New Roman" w:eastAsia="Times New Roman" w:hAnsi="Times New Roman" w:cs="Times New Roman"/>
                <w:color w:val="111111"/>
                <w:spacing w:val="3"/>
                <w:sz w:val="20"/>
                <w:szCs w:val="20"/>
                <w:lang w:eastAsia="ru-RU"/>
              </w:rPr>
              <w:t>8 589</w:t>
            </w:r>
          </w:p>
        </w:tc>
        <w:tc>
          <w:tcPr>
            <w:tcW w:w="163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35746" w:rsidRPr="005B26C8" w:rsidRDefault="00735746" w:rsidP="005B26C8">
            <w:pPr>
              <w:spacing w:before="18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pacing w:val="3"/>
                <w:sz w:val="20"/>
                <w:szCs w:val="20"/>
                <w:lang w:eastAsia="ru-RU"/>
              </w:rPr>
            </w:pPr>
            <w:r w:rsidRPr="005B26C8">
              <w:rPr>
                <w:rFonts w:ascii="Times New Roman" w:eastAsia="Times New Roman" w:hAnsi="Times New Roman" w:cs="Times New Roman"/>
                <w:color w:val="111111"/>
                <w:spacing w:val="3"/>
                <w:sz w:val="20"/>
                <w:szCs w:val="20"/>
                <w:lang w:eastAsia="ru-RU"/>
              </w:rPr>
              <w:t>1 217</w:t>
            </w:r>
          </w:p>
        </w:tc>
        <w:tc>
          <w:tcPr>
            <w:tcW w:w="163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35746" w:rsidRPr="005B26C8" w:rsidRDefault="00735746" w:rsidP="005B26C8">
            <w:pPr>
              <w:spacing w:before="18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pacing w:val="3"/>
                <w:sz w:val="20"/>
                <w:szCs w:val="20"/>
                <w:lang w:eastAsia="ru-RU"/>
              </w:rPr>
            </w:pPr>
            <w:r w:rsidRPr="005B26C8">
              <w:rPr>
                <w:rFonts w:ascii="Times New Roman" w:eastAsia="Times New Roman" w:hAnsi="Times New Roman" w:cs="Times New Roman"/>
                <w:color w:val="111111"/>
                <w:spacing w:val="3"/>
                <w:sz w:val="20"/>
                <w:szCs w:val="20"/>
                <w:lang w:eastAsia="ru-RU"/>
              </w:rPr>
              <w:t>14,2%</w:t>
            </w:r>
          </w:p>
        </w:tc>
      </w:tr>
      <w:tr w:rsidR="00735746" w:rsidRPr="005B26C8" w:rsidTr="00735746">
        <w:tc>
          <w:tcPr>
            <w:tcW w:w="283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35746" w:rsidRPr="005B26C8" w:rsidRDefault="00735746" w:rsidP="005B26C8">
            <w:pPr>
              <w:spacing w:before="18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pacing w:val="3"/>
                <w:sz w:val="20"/>
                <w:szCs w:val="20"/>
                <w:lang w:eastAsia="ru-RU"/>
              </w:rPr>
            </w:pPr>
            <w:proofErr w:type="spellStart"/>
            <w:r w:rsidRPr="005B26C8">
              <w:rPr>
                <w:rFonts w:ascii="Times New Roman" w:eastAsia="Times New Roman" w:hAnsi="Times New Roman" w:cs="Times New Roman"/>
                <w:color w:val="111111"/>
                <w:spacing w:val="3"/>
                <w:sz w:val="20"/>
                <w:szCs w:val="20"/>
                <w:lang w:eastAsia="ru-RU"/>
              </w:rPr>
              <w:t>Опт</w:t>
            </w:r>
            <w:proofErr w:type="gramStart"/>
            <w:r w:rsidRPr="005B26C8">
              <w:rPr>
                <w:rFonts w:ascii="Times New Roman" w:eastAsia="Times New Roman" w:hAnsi="Times New Roman" w:cs="Times New Roman"/>
                <w:color w:val="111111"/>
                <w:spacing w:val="3"/>
                <w:sz w:val="20"/>
                <w:szCs w:val="20"/>
                <w:lang w:eastAsia="ru-RU"/>
              </w:rPr>
              <w:t>.в</w:t>
            </w:r>
            <w:proofErr w:type="gramEnd"/>
            <w:r w:rsidRPr="005B26C8">
              <w:rPr>
                <w:rFonts w:ascii="Times New Roman" w:eastAsia="Times New Roman" w:hAnsi="Times New Roman" w:cs="Times New Roman"/>
                <w:color w:val="111111"/>
                <w:spacing w:val="3"/>
                <w:sz w:val="20"/>
                <w:szCs w:val="20"/>
                <w:lang w:eastAsia="ru-RU"/>
              </w:rPr>
              <w:t>ыручка</w:t>
            </w:r>
            <w:proofErr w:type="spellEnd"/>
            <w:r w:rsidRPr="005B26C8">
              <w:rPr>
                <w:rFonts w:ascii="Times New Roman" w:eastAsia="Times New Roman" w:hAnsi="Times New Roman" w:cs="Times New Roman"/>
                <w:color w:val="111111"/>
                <w:spacing w:val="3"/>
                <w:sz w:val="20"/>
                <w:szCs w:val="20"/>
                <w:lang w:eastAsia="ru-RU"/>
              </w:rPr>
              <w:t xml:space="preserve"> (рублей, </w:t>
            </w:r>
            <w:proofErr w:type="spellStart"/>
            <w:r w:rsidRPr="005B26C8">
              <w:rPr>
                <w:rFonts w:ascii="Times New Roman" w:eastAsia="Times New Roman" w:hAnsi="Times New Roman" w:cs="Times New Roman"/>
                <w:color w:val="111111"/>
                <w:spacing w:val="3"/>
                <w:sz w:val="20"/>
                <w:szCs w:val="20"/>
                <w:lang w:eastAsia="ru-RU"/>
              </w:rPr>
              <w:t>млн</w:t>
            </w:r>
            <w:proofErr w:type="spellEnd"/>
            <w:r w:rsidRPr="005B26C8">
              <w:rPr>
                <w:rFonts w:ascii="Times New Roman" w:eastAsia="Times New Roman" w:hAnsi="Times New Roman" w:cs="Times New Roman"/>
                <w:color w:val="111111"/>
                <w:spacing w:val="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46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35746" w:rsidRPr="005B26C8" w:rsidRDefault="00735746" w:rsidP="005B26C8">
            <w:pPr>
              <w:spacing w:before="18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pacing w:val="3"/>
                <w:sz w:val="20"/>
                <w:szCs w:val="20"/>
                <w:lang w:eastAsia="ru-RU"/>
              </w:rPr>
            </w:pPr>
            <w:r w:rsidRPr="005B26C8">
              <w:rPr>
                <w:rFonts w:ascii="Times New Roman" w:eastAsia="Times New Roman" w:hAnsi="Times New Roman" w:cs="Times New Roman"/>
                <w:color w:val="111111"/>
                <w:spacing w:val="3"/>
                <w:sz w:val="20"/>
                <w:szCs w:val="20"/>
                <w:lang w:eastAsia="ru-RU"/>
              </w:rPr>
              <w:t>1 652</w:t>
            </w:r>
          </w:p>
        </w:tc>
        <w:tc>
          <w:tcPr>
            <w:tcW w:w="1646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35746" w:rsidRPr="005B26C8" w:rsidRDefault="00735746" w:rsidP="005B26C8">
            <w:pPr>
              <w:spacing w:before="18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pacing w:val="3"/>
                <w:sz w:val="20"/>
                <w:szCs w:val="20"/>
                <w:lang w:eastAsia="ru-RU"/>
              </w:rPr>
            </w:pPr>
            <w:r w:rsidRPr="005B26C8">
              <w:rPr>
                <w:rFonts w:ascii="Times New Roman" w:eastAsia="Times New Roman" w:hAnsi="Times New Roman" w:cs="Times New Roman"/>
                <w:color w:val="111111"/>
                <w:spacing w:val="3"/>
                <w:sz w:val="20"/>
                <w:szCs w:val="20"/>
                <w:lang w:eastAsia="ru-RU"/>
              </w:rPr>
              <w:t>1 984</w:t>
            </w:r>
          </w:p>
        </w:tc>
        <w:tc>
          <w:tcPr>
            <w:tcW w:w="163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35746" w:rsidRPr="005B26C8" w:rsidRDefault="00735746" w:rsidP="005B26C8">
            <w:pPr>
              <w:spacing w:before="18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pacing w:val="3"/>
                <w:sz w:val="20"/>
                <w:szCs w:val="20"/>
                <w:lang w:eastAsia="ru-RU"/>
              </w:rPr>
            </w:pPr>
            <w:r w:rsidRPr="005B26C8">
              <w:rPr>
                <w:rFonts w:ascii="Times New Roman" w:eastAsia="Times New Roman" w:hAnsi="Times New Roman" w:cs="Times New Roman"/>
                <w:color w:val="111111"/>
                <w:spacing w:val="3"/>
                <w:sz w:val="20"/>
                <w:szCs w:val="20"/>
                <w:lang w:eastAsia="ru-RU"/>
              </w:rPr>
              <w:t>(332)</w:t>
            </w:r>
          </w:p>
        </w:tc>
        <w:tc>
          <w:tcPr>
            <w:tcW w:w="163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35746" w:rsidRPr="005B26C8" w:rsidRDefault="00735746" w:rsidP="005B26C8">
            <w:pPr>
              <w:spacing w:before="18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pacing w:val="3"/>
                <w:sz w:val="20"/>
                <w:szCs w:val="20"/>
                <w:lang w:eastAsia="ru-RU"/>
              </w:rPr>
            </w:pPr>
            <w:r w:rsidRPr="005B26C8">
              <w:rPr>
                <w:rFonts w:ascii="Times New Roman" w:eastAsia="Times New Roman" w:hAnsi="Times New Roman" w:cs="Times New Roman"/>
                <w:color w:val="111111"/>
                <w:spacing w:val="3"/>
                <w:sz w:val="20"/>
                <w:szCs w:val="20"/>
                <w:lang w:eastAsia="ru-RU"/>
              </w:rPr>
              <w:t>-16,7%</w:t>
            </w:r>
          </w:p>
        </w:tc>
      </w:tr>
      <w:tr w:rsidR="00735746" w:rsidRPr="005B26C8" w:rsidTr="00735746">
        <w:tc>
          <w:tcPr>
            <w:tcW w:w="283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35746" w:rsidRPr="005B26C8" w:rsidRDefault="00735746" w:rsidP="005B26C8">
            <w:pPr>
              <w:spacing w:before="18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pacing w:val="3"/>
                <w:sz w:val="20"/>
                <w:szCs w:val="20"/>
                <w:lang w:eastAsia="ru-RU"/>
              </w:rPr>
            </w:pPr>
            <w:proofErr w:type="spellStart"/>
            <w:r w:rsidRPr="005B26C8">
              <w:rPr>
                <w:rFonts w:ascii="Times New Roman" w:eastAsia="Times New Roman" w:hAnsi="Times New Roman" w:cs="Times New Roman"/>
                <w:color w:val="111111"/>
                <w:spacing w:val="3"/>
                <w:sz w:val="20"/>
                <w:szCs w:val="20"/>
                <w:lang w:eastAsia="ru-RU"/>
              </w:rPr>
              <w:t>Розн</w:t>
            </w:r>
            <w:proofErr w:type="spellEnd"/>
            <w:r w:rsidRPr="005B26C8">
              <w:rPr>
                <w:rFonts w:ascii="Times New Roman" w:eastAsia="Times New Roman" w:hAnsi="Times New Roman" w:cs="Times New Roman"/>
                <w:color w:val="111111"/>
                <w:spacing w:val="3"/>
                <w:sz w:val="20"/>
                <w:szCs w:val="20"/>
                <w:lang w:eastAsia="ru-RU"/>
              </w:rPr>
              <w:t>. средний чек (рублей)</w:t>
            </w:r>
          </w:p>
        </w:tc>
        <w:tc>
          <w:tcPr>
            <w:tcW w:w="1646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35746" w:rsidRPr="005B26C8" w:rsidRDefault="00735746" w:rsidP="005B26C8">
            <w:pPr>
              <w:spacing w:before="18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pacing w:val="3"/>
                <w:sz w:val="20"/>
                <w:szCs w:val="20"/>
                <w:lang w:eastAsia="ru-RU"/>
              </w:rPr>
            </w:pPr>
            <w:r w:rsidRPr="005B26C8">
              <w:rPr>
                <w:rFonts w:ascii="Times New Roman" w:eastAsia="Times New Roman" w:hAnsi="Times New Roman" w:cs="Times New Roman"/>
                <w:color w:val="111111"/>
                <w:spacing w:val="3"/>
                <w:sz w:val="20"/>
                <w:szCs w:val="20"/>
                <w:lang w:eastAsia="ru-RU"/>
              </w:rPr>
              <w:t>1 021</w:t>
            </w:r>
          </w:p>
        </w:tc>
        <w:tc>
          <w:tcPr>
            <w:tcW w:w="1646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35746" w:rsidRPr="005B26C8" w:rsidRDefault="00735746" w:rsidP="005B26C8">
            <w:pPr>
              <w:spacing w:before="18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pacing w:val="3"/>
                <w:sz w:val="20"/>
                <w:szCs w:val="20"/>
                <w:lang w:eastAsia="ru-RU"/>
              </w:rPr>
            </w:pPr>
            <w:r w:rsidRPr="005B26C8">
              <w:rPr>
                <w:rFonts w:ascii="Times New Roman" w:eastAsia="Times New Roman" w:hAnsi="Times New Roman" w:cs="Times New Roman"/>
                <w:color w:val="111111"/>
                <w:spacing w:val="3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163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35746" w:rsidRPr="005B26C8" w:rsidRDefault="00735746" w:rsidP="005B26C8">
            <w:pPr>
              <w:spacing w:before="18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pacing w:val="3"/>
                <w:sz w:val="20"/>
                <w:szCs w:val="20"/>
                <w:lang w:eastAsia="ru-RU"/>
              </w:rPr>
            </w:pPr>
            <w:r w:rsidRPr="005B26C8">
              <w:rPr>
                <w:rFonts w:ascii="Times New Roman" w:eastAsia="Times New Roman" w:hAnsi="Times New Roman" w:cs="Times New Roman"/>
                <w:color w:val="111111"/>
                <w:spacing w:val="3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3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35746" w:rsidRPr="005B26C8" w:rsidRDefault="00735746" w:rsidP="005B26C8">
            <w:pPr>
              <w:spacing w:before="18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pacing w:val="3"/>
                <w:sz w:val="20"/>
                <w:szCs w:val="20"/>
                <w:lang w:eastAsia="ru-RU"/>
              </w:rPr>
            </w:pPr>
            <w:r w:rsidRPr="005B26C8">
              <w:rPr>
                <w:rFonts w:ascii="Times New Roman" w:eastAsia="Times New Roman" w:hAnsi="Times New Roman" w:cs="Times New Roman"/>
                <w:color w:val="111111"/>
                <w:spacing w:val="3"/>
                <w:sz w:val="20"/>
                <w:szCs w:val="20"/>
                <w:lang w:eastAsia="ru-RU"/>
              </w:rPr>
              <w:t>2,3%</w:t>
            </w:r>
          </w:p>
        </w:tc>
      </w:tr>
      <w:tr w:rsidR="00735746" w:rsidRPr="005B26C8" w:rsidTr="00735746">
        <w:tc>
          <w:tcPr>
            <w:tcW w:w="283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35746" w:rsidRPr="005B26C8" w:rsidRDefault="00735746" w:rsidP="005B26C8">
            <w:pPr>
              <w:spacing w:before="18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pacing w:val="3"/>
                <w:sz w:val="20"/>
                <w:szCs w:val="20"/>
                <w:lang w:eastAsia="ru-RU"/>
              </w:rPr>
            </w:pPr>
            <w:r w:rsidRPr="005B26C8">
              <w:rPr>
                <w:rFonts w:ascii="Times New Roman" w:eastAsia="Times New Roman" w:hAnsi="Times New Roman" w:cs="Times New Roman"/>
                <w:iCs/>
                <w:color w:val="111111"/>
                <w:spacing w:val="3"/>
                <w:sz w:val="20"/>
                <w:szCs w:val="20"/>
                <w:lang w:eastAsia="ru-RU"/>
              </w:rPr>
              <w:t>Гипермаркеты</w:t>
            </w:r>
          </w:p>
        </w:tc>
        <w:tc>
          <w:tcPr>
            <w:tcW w:w="1646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35746" w:rsidRPr="005B26C8" w:rsidRDefault="00735746" w:rsidP="005B26C8">
            <w:pPr>
              <w:spacing w:before="18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pacing w:val="3"/>
                <w:sz w:val="20"/>
                <w:szCs w:val="20"/>
                <w:lang w:eastAsia="ru-RU"/>
              </w:rPr>
            </w:pPr>
            <w:r w:rsidRPr="005B26C8">
              <w:rPr>
                <w:rFonts w:ascii="Times New Roman" w:eastAsia="Times New Roman" w:hAnsi="Times New Roman" w:cs="Times New Roman"/>
                <w:color w:val="111111"/>
                <w:spacing w:val="3"/>
                <w:sz w:val="20"/>
                <w:szCs w:val="20"/>
                <w:lang w:eastAsia="ru-RU"/>
              </w:rPr>
              <w:t>1 134</w:t>
            </w:r>
          </w:p>
        </w:tc>
        <w:tc>
          <w:tcPr>
            <w:tcW w:w="1646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35746" w:rsidRPr="005B26C8" w:rsidRDefault="00735746" w:rsidP="005B26C8">
            <w:pPr>
              <w:spacing w:before="18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pacing w:val="3"/>
                <w:sz w:val="20"/>
                <w:szCs w:val="20"/>
                <w:lang w:eastAsia="ru-RU"/>
              </w:rPr>
            </w:pPr>
            <w:r w:rsidRPr="005B26C8">
              <w:rPr>
                <w:rFonts w:ascii="Times New Roman" w:eastAsia="Times New Roman" w:hAnsi="Times New Roman" w:cs="Times New Roman"/>
                <w:color w:val="111111"/>
                <w:spacing w:val="3"/>
                <w:sz w:val="20"/>
                <w:szCs w:val="20"/>
                <w:lang w:eastAsia="ru-RU"/>
              </w:rPr>
              <w:t>1 102</w:t>
            </w:r>
          </w:p>
        </w:tc>
        <w:tc>
          <w:tcPr>
            <w:tcW w:w="163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35746" w:rsidRPr="005B26C8" w:rsidRDefault="00735746" w:rsidP="005B26C8">
            <w:pPr>
              <w:spacing w:before="18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pacing w:val="3"/>
                <w:sz w:val="20"/>
                <w:szCs w:val="20"/>
                <w:lang w:eastAsia="ru-RU"/>
              </w:rPr>
            </w:pPr>
            <w:r w:rsidRPr="005B26C8">
              <w:rPr>
                <w:rFonts w:ascii="Times New Roman" w:eastAsia="Times New Roman" w:hAnsi="Times New Roman" w:cs="Times New Roman"/>
                <w:color w:val="111111"/>
                <w:spacing w:val="3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3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35746" w:rsidRPr="005B26C8" w:rsidRDefault="00735746" w:rsidP="005B26C8">
            <w:pPr>
              <w:spacing w:before="18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pacing w:val="3"/>
                <w:sz w:val="20"/>
                <w:szCs w:val="20"/>
                <w:lang w:eastAsia="ru-RU"/>
              </w:rPr>
            </w:pPr>
            <w:r w:rsidRPr="005B26C8">
              <w:rPr>
                <w:rFonts w:ascii="Times New Roman" w:eastAsia="Times New Roman" w:hAnsi="Times New Roman" w:cs="Times New Roman"/>
                <w:color w:val="111111"/>
                <w:spacing w:val="3"/>
                <w:sz w:val="20"/>
                <w:szCs w:val="20"/>
                <w:lang w:eastAsia="ru-RU"/>
              </w:rPr>
              <w:t>2,9%</w:t>
            </w:r>
          </w:p>
        </w:tc>
      </w:tr>
      <w:tr w:rsidR="00735746" w:rsidRPr="005B26C8" w:rsidTr="00735746">
        <w:tc>
          <w:tcPr>
            <w:tcW w:w="283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35746" w:rsidRPr="005B26C8" w:rsidRDefault="00735746" w:rsidP="005B26C8">
            <w:pPr>
              <w:spacing w:before="18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pacing w:val="3"/>
                <w:sz w:val="20"/>
                <w:szCs w:val="20"/>
                <w:lang w:eastAsia="ru-RU"/>
              </w:rPr>
            </w:pPr>
            <w:r w:rsidRPr="005B26C8">
              <w:rPr>
                <w:rFonts w:ascii="Times New Roman" w:eastAsia="Times New Roman" w:hAnsi="Times New Roman" w:cs="Times New Roman"/>
                <w:iCs/>
                <w:color w:val="111111"/>
                <w:spacing w:val="3"/>
                <w:sz w:val="20"/>
                <w:szCs w:val="20"/>
                <w:lang w:eastAsia="ru-RU"/>
              </w:rPr>
              <w:t>Супермаркеты</w:t>
            </w:r>
          </w:p>
        </w:tc>
        <w:tc>
          <w:tcPr>
            <w:tcW w:w="1646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35746" w:rsidRPr="005B26C8" w:rsidRDefault="00735746" w:rsidP="005B26C8">
            <w:pPr>
              <w:spacing w:before="18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pacing w:val="3"/>
                <w:sz w:val="20"/>
                <w:szCs w:val="20"/>
                <w:lang w:eastAsia="ru-RU"/>
              </w:rPr>
            </w:pPr>
            <w:r w:rsidRPr="005B26C8">
              <w:rPr>
                <w:rFonts w:ascii="Times New Roman" w:eastAsia="Times New Roman" w:hAnsi="Times New Roman" w:cs="Times New Roman"/>
                <w:color w:val="111111"/>
                <w:spacing w:val="3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1646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35746" w:rsidRPr="005B26C8" w:rsidRDefault="00735746" w:rsidP="005B26C8">
            <w:pPr>
              <w:spacing w:before="18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pacing w:val="3"/>
                <w:sz w:val="20"/>
                <w:szCs w:val="20"/>
                <w:lang w:eastAsia="ru-RU"/>
              </w:rPr>
            </w:pPr>
            <w:r w:rsidRPr="005B26C8">
              <w:rPr>
                <w:rFonts w:ascii="Times New Roman" w:eastAsia="Times New Roman" w:hAnsi="Times New Roman" w:cs="Times New Roman"/>
                <w:color w:val="111111"/>
                <w:spacing w:val="3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163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35746" w:rsidRPr="005B26C8" w:rsidRDefault="00735746" w:rsidP="005B26C8">
            <w:pPr>
              <w:spacing w:before="18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pacing w:val="3"/>
                <w:sz w:val="20"/>
                <w:szCs w:val="20"/>
                <w:lang w:eastAsia="ru-RU"/>
              </w:rPr>
            </w:pPr>
            <w:r w:rsidRPr="005B26C8">
              <w:rPr>
                <w:rFonts w:ascii="Times New Roman" w:eastAsia="Times New Roman" w:hAnsi="Times New Roman" w:cs="Times New Roman"/>
                <w:color w:val="111111"/>
                <w:spacing w:val="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3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35746" w:rsidRPr="005B26C8" w:rsidRDefault="00735746" w:rsidP="005B26C8">
            <w:pPr>
              <w:spacing w:before="18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pacing w:val="3"/>
                <w:sz w:val="20"/>
                <w:szCs w:val="20"/>
                <w:lang w:eastAsia="ru-RU"/>
              </w:rPr>
            </w:pPr>
            <w:r w:rsidRPr="005B26C8">
              <w:rPr>
                <w:rFonts w:ascii="Times New Roman" w:eastAsia="Times New Roman" w:hAnsi="Times New Roman" w:cs="Times New Roman"/>
                <w:color w:val="111111"/>
                <w:spacing w:val="3"/>
                <w:sz w:val="20"/>
                <w:szCs w:val="20"/>
                <w:lang w:eastAsia="ru-RU"/>
              </w:rPr>
              <w:t>3,0%</w:t>
            </w:r>
          </w:p>
        </w:tc>
      </w:tr>
      <w:tr w:rsidR="00735746" w:rsidRPr="005B26C8" w:rsidTr="00735746">
        <w:tc>
          <w:tcPr>
            <w:tcW w:w="283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35746" w:rsidRPr="005B26C8" w:rsidRDefault="00735746" w:rsidP="005B26C8">
            <w:pPr>
              <w:spacing w:before="18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pacing w:val="3"/>
                <w:sz w:val="20"/>
                <w:szCs w:val="20"/>
                <w:lang w:eastAsia="ru-RU"/>
              </w:rPr>
            </w:pPr>
            <w:proofErr w:type="spellStart"/>
            <w:r w:rsidRPr="005B26C8">
              <w:rPr>
                <w:rFonts w:ascii="Times New Roman" w:eastAsia="Times New Roman" w:hAnsi="Times New Roman" w:cs="Times New Roman"/>
                <w:color w:val="111111"/>
                <w:spacing w:val="3"/>
                <w:sz w:val="20"/>
                <w:szCs w:val="20"/>
                <w:lang w:eastAsia="ru-RU"/>
              </w:rPr>
              <w:t>Розн</w:t>
            </w:r>
            <w:proofErr w:type="gramStart"/>
            <w:r w:rsidRPr="005B26C8">
              <w:rPr>
                <w:rFonts w:ascii="Times New Roman" w:eastAsia="Times New Roman" w:hAnsi="Times New Roman" w:cs="Times New Roman"/>
                <w:color w:val="111111"/>
                <w:spacing w:val="3"/>
                <w:sz w:val="20"/>
                <w:szCs w:val="20"/>
                <w:lang w:eastAsia="ru-RU"/>
              </w:rPr>
              <w:t>.т</w:t>
            </w:r>
            <w:proofErr w:type="gramEnd"/>
            <w:r w:rsidRPr="005B26C8">
              <w:rPr>
                <w:rFonts w:ascii="Times New Roman" w:eastAsia="Times New Roman" w:hAnsi="Times New Roman" w:cs="Times New Roman"/>
                <w:color w:val="111111"/>
                <w:spacing w:val="3"/>
                <w:sz w:val="20"/>
                <w:szCs w:val="20"/>
                <w:lang w:eastAsia="ru-RU"/>
              </w:rPr>
              <w:t>рафик</w:t>
            </w:r>
            <w:proofErr w:type="spellEnd"/>
            <w:r w:rsidRPr="005B26C8">
              <w:rPr>
                <w:rFonts w:ascii="Times New Roman" w:eastAsia="Times New Roman" w:hAnsi="Times New Roman" w:cs="Times New Roman"/>
                <w:color w:val="111111"/>
                <w:spacing w:val="3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B26C8">
              <w:rPr>
                <w:rFonts w:ascii="Times New Roman" w:eastAsia="Times New Roman" w:hAnsi="Times New Roman" w:cs="Times New Roman"/>
                <w:color w:val="111111"/>
                <w:spacing w:val="3"/>
                <w:sz w:val="20"/>
                <w:szCs w:val="20"/>
                <w:lang w:eastAsia="ru-RU"/>
              </w:rPr>
              <w:t>млн</w:t>
            </w:r>
            <w:proofErr w:type="spellEnd"/>
            <w:r w:rsidRPr="005B26C8">
              <w:rPr>
                <w:rFonts w:ascii="Times New Roman" w:eastAsia="Times New Roman" w:hAnsi="Times New Roman" w:cs="Times New Roman"/>
                <w:color w:val="111111"/>
                <w:spacing w:val="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46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35746" w:rsidRPr="005B26C8" w:rsidRDefault="00735746" w:rsidP="005B26C8">
            <w:pPr>
              <w:spacing w:before="18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pacing w:val="3"/>
                <w:sz w:val="20"/>
                <w:szCs w:val="20"/>
                <w:lang w:eastAsia="ru-RU"/>
              </w:rPr>
            </w:pPr>
            <w:r w:rsidRPr="005B26C8">
              <w:rPr>
                <w:rFonts w:ascii="Times New Roman" w:eastAsia="Times New Roman" w:hAnsi="Times New Roman" w:cs="Times New Roman"/>
                <w:color w:val="111111"/>
                <w:spacing w:val="3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1646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35746" w:rsidRPr="005B26C8" w:rsidRDefault="00735746" w:rsidP="005B26C8">
            <w:pPr>
              <w:spacing w:before="18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pacing w:val="3"/>
                <w:sz w:val="20"/>
                <w:szCs w:val="20"/>
                <w:lang w:eastAsia="ru-RU"/>
              </w:rPr>
            </w:pPr>
            <w:r w:rsidRPr="005B26C8">
              <w:rPr>
                <w:rFonts w:ascii="Times New Roman" w:eastAsia="Times New Roman" w:hAnsi="Times New Roman" w:cs="Times New Roman"/>
                <w:color w:val="111111"/>
                <w:spacing w:val="3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163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35746" w:rsidRPr="005B26C8" w:rsidRDefault="00735746" w:rsidP="005B26C8">
            <w:pPr>
              <w:spacing w:before="18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pacing w:val="3"/>
                <w:sz w:val="20"/>
                <w:szCs w:val="20"/>
                <w:lang w:eastAsia="ru-RU"/>
              </w:rPr>
            </w:pPr>
            <w:r w:rsidRPr="005B26C8">
              <w:rPr>
                <w:rFonts w:ascii="Times New Roman" w:eastAsia="Times New Roman" w:hAnsi="Times New Roman" w:cs="Times New Roman"/>
                <w:color w:val="111111"/>
                <w:spacing w:val="3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63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35746" w:rsidRPr="005B26C8" w:rsidRDefault="00735746" w:rsidP="005B26C8">
            <w:pPr>
              <w:spacing w:before="18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pacing w:val="3"/>
                <w:sz w:val="20"/>
                <w:szCs w:val="20"/>
                <w:lang w:eastAsia="ru-RU"/>
              </w:rPr>
            </w:pPr>
            <w:r w:rsidRPr="005B26C8">
              <w:rPr>
                <w:rFonts w:ascii="Times New Roman" w:eastAsia="Times New Roman" w:hAnsi="Times New Roman" w:cs="Times New Roman"/>
                <w:color w:val="111111"/>
                <w:spacing w:val="3"/>
                <w:sz w:val="20"/>
                <w:szCs w:val="20"/>
                <w:lang w:eastAsia="ru-RU"/>
              </w:rPr>
              <w:t>5,1%</w:t>
            </w:r>
          </w:p>
        </w:tc>
      </w:tr>
      <w:tr w:rsidR="00735746" w:rsidRPr="005B26C8" w:rsidTr="00735746">
        <w:tc>
          <w:tcPr>
            <w:tcW w:w="283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35746" w:rsidRPr="005B26C8" w:rsidRDefault="00735746" w:rsidP="005B26C8">
            <w:pPr>
              <w:spacing w:before="18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pacing w:val="3"/>
                <w:sz w:val="20"/>
                <w:szCs w:val="20"/>
                <w:lang w:eastAsia="ru-RU"/>
              </w:rPr>
            </w:pPr>
            <w:r w:rsidRPr="005B26C8">
              <w:rPr>
                <w:rFonts w:ascii="Times New Roman" w:eastAsia="Times New Roman" w:hAnsi="Times New Roman" w:cs="Times New Roman"/>
                <w:iCs/>
                <w:color w:val="111111"/>
                <w:spacing w:val="3"/>
                <w:sz w:val="20"/>
                <w:szCs w:val="20"/>
                <w:lang w:eastAsia="ru-RU"/>
              </w:rPr>
              <w:t>Гипермаркеты</w:t>
            </w:r>
          </w:p>
        </w:tc>
        <w:tc>
          <w:tcPr>
            <w:tcW w:w="1646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35746" w:rsidRPr="005B26C8" w:rsidRDefault="00735746" w:rsidP="005B26C8">
            <w:pPr>
              <w:spacing w:before="18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pacing w:val="3"/>
                <w:sz w:val="20"/>
                <w:szCs w:val="20"/>
                <w:lang w:eastAsia="ru-RU"/>
              </w:rPr>
            </w:pPr>
            <w:r w:rsidRPr="005B26C8">
              <w:rPr>
                <w:rFonts w:ascii="Times New Roman" w:eastAsia="Times New Roman" w:hAnsi="Times New Roman" w:cs="Times New Roman"/>
                <w:color w:val="111111"/>
                <w:spacing w:val="3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1646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35746" w:rsidRPr="005B26C8" w:rsidRDefault="00735746" w:rsidP="005B26C8">
            <w:pPr>
              <w:spacing w:before="18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pacing w:val="3"/>
                <w:sz w:val="20"/>
                <w:szCs w:val="20"/>
                <w:lang w:eastAsia="ru-RU"/>
              </w:rPr>
            </w:pPr>
            <w:r w:rsidRPr="005B26C8">
              <w:rPr>
                <w:rFonts w:ascii="Times New Roman" w:eastAsia="Times New Roman" w:hAnsi="Times New Roman" w:cs="Times New Roman"/>
                <w:color w:val="111111"/>
                <w:spacing w:val="3"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163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35746" w:rsidRPr="005B26C8" w:rsidRDefault="00735746" w:rsidP="005B26C8">
            <w:pPr>
              <w:spacing w:before="18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pacing w:val="3"/>
                <w:sz w:val="20"/>
                <w:szCs w:val="20"/>
                <w:lang w:eastAsia="ru-RU"/>
              </w:rPr>
            </w:pPr>
            <w:r w:rsidRPr="005B26C8">
              <w:rPr>
                <w:rFonts w:ascii="Times New Roman" w:eastAsia="Times New Roman" w:hAnsi="Times New Roman" w:cs="Times New Roman"/>
                <w:color w:val="111111"/>
                <w:spacing w:val="3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63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35746" w:rsidRPr="005B26C8" w:rsidRDefault="00735746" w:rsidP="005B26C8">
            <w:pPr>
              <w:spacing w:before="18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pacing w:val="3"/>
                <w:sz w:val="20"/>
                <w:szCs w:val="20"/>
                <w:lang w:eastAsia="ru-RU"/>
              </w:rPr>
            </w:pPr>
            <w:r w:rsidRPr="005B26C8">
              <w:rPr>
                <w:rFonts w:ascii="Times New Roman" w:eastAsia="Times New Roman" w:hAnsi="Times New Roman" w:cs="Times New Roman"/>
                <w:color w:val="111111"/>
                <w:spacing w:val="3"/>
                <w:sz w:val="20"/>
                <w:szCs w:val="20"/>
                <w:lang w:eastAsia="ru-RU"/>
              </w:rPr>
              <w:t>3,8%</w:t>
            </w:r>
          </w:p>
        </w:tc>
      </w:tr>
      <w:tr w:rsidR="00735746" w:rsidRPr="005B26C8" w:rsidTr="00735746">
        <w:tc>
          <w:tcPr>
            <w:tcW w:w="283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35746" w:rsidRPr="005B26C8" w:rsidRDefault="00735746" w:rsidP="005B26C8">
            <w:pPr>
              <w:spacing w:before="18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pacing w:val="3"/>
                <w:sz w:val="20"/>
                <w:szCs w:val="20"/>
                <w:lang w:eastAsia="ru-RU"/>
              </w:rPr>
            </w:pPr>
            <w:r w:rsidRPr="005B26C8">
              <w:rPr>
                <w:rFonts w:ascii="Times New Roman" w:eastAsia="Times New Roman" w:hAnsi="Times New Roman" w:cs="Times New Roman"/>
                <w:iCs/>
                <w:color w:val="111111"/>
                <w:spacing w:val="3"/>
                <w:sz w:val="20"/>
                <w:szCs w:val="20"/>
                <w:lang w:eastAsia="ru-RU"/>
              </w:rPr>
              <w:t>Супермаркеты</w:t>
            </w:r>
          </w:p>
        </w:tc>
        <w:tc>
          <w:tcPr>
            <w:tcW w:w="1646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35746" w:rsidRPr="005B26C8" w:rsidRDefault="00735746" w:rsidP="005B26C8">
            <w:pPr>
              <w:spacing w:before="18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pacing w:val="3"/>
                <w:sz w:val="20"/>
                <w:szCs w:val="20"/>
                <w:lang w:eastAsia="ru-RU"/>
              </w:rPr>
            </w:pPr>
            <w:r w:rsidRPr="005B26C8">
              <w:rPr>
                <w:rFonts w:ascii="Times New Roman" w:eastAsia="Times New Roman" w:hAnsi="Times New Roman" w:cs="Times New Roman"/>
                <w:color w:val="111111"/>
                <w:spacing w:val="3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1646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35746" w:rsidRPr="005B26C8" w:rsidRDefault="00735746" w:rsidP="005B26C8">
            <w:pPr>
              <w:spacing w:before="18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pacing w:val="3"/>
                <w:sz w:val="20"/>
                <w:szCs w:val="20"/>
                <w:lang w:eastAsia="ru-RU"/>
              </w:rPr>
            </w:pPr>
            <w:r w:rsidRPr="005B26C8">
              <w:rPr>
                <w:rFonts w:ascii="Times New Roman" w:eastAsia="Times New Roman" w:hAnsi="Times New Roman" w:cs="Times New Roman"/>
                <w:color w:val="111111"/>
                <w:spacing w:val="3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63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35746" w:rsidRPr="005B26C8" w:rsidRDefault="00735746" w:rsidP="005B26C8">
            <w:pPr>
              <w:spacing w:before="18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pacing w:val="3"/>
                <w:sz w:val="20"/>
                <w:szCs w:val="20"/>
                <w:lang w:eastAsia="ru-RU"/>
              </w:rPr>
            </w:pPr>
            <w:r w:rsidRPr="005B26C8">
              <w:rPr>
                <w:rFonts w:ascii="Times New Roman" w:eastAsia="Times New Roman" w:hAnsi="Times New Roman" w:cs="Times New Roman"/>
                <w:color w:val="111111"/>
                <w:spacing w:val="3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63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35746" w:rsidRPr="005B26C8" w:rsidRDefault="00735746" w:rsidP="005B26C8">
            <w:pPr>
              <w:spacing w:before="18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11111"/>
                <w:spacing w:val="3"/>
                <w:sz w:val="20"/>
                <w:szCs w:val="20"/>
                <w:lang w:eastAsia="ru-RU"/>
              </w:rPr>
            </w:pPr>
            <w:r w:rsidRPr="005B26C8">
              <w:rPr>
                <w:rFonts w:ascii="Times New Roman" w:eastAsia="Times New Roman" w:hAnsi="Times New Roman" w:cs="Times New Roman"/>
                <w:color w:val="111111"/>
                <w:spacing w:val="3"/>
                <w:sz w:val="20"/>
                <w:szCs w:val="20"/>
                <w:lang w:eastAsia="ru-RU"/>
              </w:rPr>
              <w:t>10,8%</w:t>
            </w:r>
          </w:p>
        </w:tc>
      </w:tr>
    </w:tbl>
    <w:p w:rsidR="00735746" w:rsidRPr="005B26C8" w:rsidRDefault="00036E52" w:rsidP="00463C0A">
      <w:pPr>
        <w:pStyle w:val="a3"/>
        <w:ind w:firstLine="397"/>
        <w:contextualSpacing/>
        <w:jc w:val="both"/>
        <w:rPr>
          <w:color w:val="111111"/>
          <w:spacing w:val="3"/>
          <w:sz w:val="22"/>
          <w:szCs w:val="22"/>
          <w:shd w:val="clear" w:color="auto" w:fill="FFFFFF"/>
        </w:rPr>
      </w:pPr>
      <w:r w:rsidRPr="005B26C8">
        <w:rPr>
          <w:color w:val="111111"/>
          <w:spacing w:val="3"/>
          <w:sz w:val="22"/>
          <w:szCs w:val="22"/>
          <w:shd w:val="clear" w:color="auto" w:fill="FFFFFF"/>
        </w:rPr>
        <w:t>Исходя из данных таблицы, у сети</w:t>
      </w:r>
      <w:r w:rsidR="00735746" w:rsidRPr="005B26C8">
        <w:rPr>
          <w:color w:val="111111"/>
          <w:spacing w:val="3"/>
          <w:sz w:val="22"/>
          <w:szCs w:val="22"/>
          <w:shd w:val="clear" w:color="auto" w:fill="FFFFFF"/>
        </w:rPr>
        <w:t xml:space="preserve"> «гипермаркет» розничные продажи выросли на 3,2%</w:t>
      </w:r>
      <w:r w:rsidR="00EB1313" w:rsidRPr="005B26C8">
        <w:rPr>
          <w:color w:val="111111"/>
          <w:spacing w:val="3"/>
          <w:sz w:val="22"/>
          <w:szCs w:val="22"/>
          <w:shd w:val="clear" w:color="auto" w:fill="FFFFFF"/>
        </w:rPr>
        <w:t xml:space="preserve"> из-за</w:t>
      </w:r>
      <w:r w:rsidR="00735746" w:rsidRPr="005B26C8">
        <w:rPr>
          <w:color w:val="111111"/>
          <w:spacing w:val="3"/>
          <w:sz w:val="22"/>
          <w:szCs w:val="22"/>
          <w:shd w:val="clear" w:color="auto" w:fill="FFFFFF"/>
        </w:rPr>
        <w:t xml:space="preserve"> увеличени</w:t>
      </w:r>
      <w:r w:rsidR="00EB1313" w:rsidRPr="005B26C8">
        <w:rPr>
          <w:color w:val="111111"/>
          <w:spacing w:val="3"/>
          <w:sz w:val="22"/>
          <w:szCs w:val="22"/>
          <w:shd w:val="clear" w:color="auto" w:fill="FFFFFF"/>
        </w:rPr>
        <w:t>я</w:t>
      </w:r>
      <w:r w:rsidR="00735746" w:rsidRPr="005B26C8">
        <w:rPr>
          <w:color w:val="111111"/>
          <w:spacing w:val="3"/>
          <w:sz w:val="22"/>
          <w:szCs w:val="22"/>
          <w:shd w:val="clear" w:color="auto" w:fill="FFFFFF"/>
        </w:rPr>
        <w:t xml:space="preserve"> трафика</w:t>
      </w:r>
      <w:r w:rsidR="00EB1313" w:rsidRPr="005B26C8">
        <w:rPr>
          <w:color w:val="111111"/>
          <w:spacing w:val="3"/>
          <w:sz w:val="22"/>
          <w:szCs w:val="22"/>
          <w:shd w:val="clear" w:color="auto" w:fill="FFFFFF"/>
        </w:rPr>
        <w:t xml:space="preserve"> и</w:t>
      </w:r>
      <w:r w:rsidR="00735746" w:rsidRPr="005B26C8">
        <w:rPr>
          <w:color w:val="111111"/>
          <w:spacing w:val="3"/>
          <w:sz w:val="22"/>
          <w:szCs w:val="22"/>
          <w:shd w:val="clear" w:color="auto" w:fill="FFFFFF"/>
        </w:rPr>
        <w:t xml:space="preserve"> </w:t>
      </w:r>
      <w:r w:rsidR="00EB1313" w:rsidRPr="005B26C8">
        <w:rPr>
          <w:color w:val="111111"/>
          <w:spacing w:val="3"/>
          <w:sz w:val="22"/>
          <w:szCs w:val="22"/>
          <w:shd w:val="clear" w:color="auto" w:fill="FFFFFF"/>
        </w:rPr>
        <w:t>роста</w:t>
      </w:r>
      <w:r w:rsidR="00735746" w:rsidRPr="005B26C8">
        <w:rPr>
          <w:color w:val="111111"/>
          <w:spacing w:val="3"/>
          <w:sz w:val="22"/>
          <w:szCs w:val="22"/>
          <w:shd w:val="clear" w:color="auto" w:fill="FFFFFF"/>
        </w:rPr>
        <w:t xml:space="preserve"> среднего чека. </w:t>
      </w:r>
      <w:r w:rsidR="001E3424" w:rsidRPr="005B26C8">
        <w:rPr>
          <w:color w:val="111111"/>
          <w:spacing w:val="3"/>
          <w:sz w:val="22"/>
          <w:szCs w:val="22"/>
          <w:shd w:val="clear" w:color="auto" w:fill="FFFFFF"/>
        </w:rPr>
        <w:t xml:space="preserve">В свою очередь </w:t>
      </w:r>
      <w:r w:rsidR="00735746" w:rsidRPr="005B26C8">
        <w:rPr>
          <w:color w:val="111111"/>
          <w:spacing w:val="3"/>
          <w:sz w:val="22"/>
          <w:szCs w:val="22"/>
          <w:shd w:val="clear" w:color="auto" w:fill="FFFFFF"/>
        </w:rPr>
        <w:t xml:space="preserve">LFL трафик вырос на 0,4% </w:t>
      </w:r>
      <w:r w:rsidR="001E3424" w:rsidRPr="005B26C8">
        <w:rPr>
          <w:color w:val="111111"/>
          <w:spacing w:val="3"/>
          <w:sz w:val="22"/>
          <w:szCs w:val="22"/>
          <w:shd w:val="clear" w:color="auto" w:fill="FFFFFF"/>
        </w:rPr>
        <w:t>из-за</w:t>
      </w:r>
      <w:r w:rsidR="00735746" w:rsidRPr="005B26C8">
        <w:rPr>
          <w:color w:val="111111"/>
          <w:spacing w:val="3"/>
          <w:sz w:val="22"/>
          <w:szCs w:val="22"/>
          <w:shd w:val="clear" w:color="auto" w:fill="FFFFFF"/>
        </w:rPr>
        <w:t xml:space="preserve"> притока </w:t>
      </w:r>
      <w:r w:rsidR="001E3424" w:rsidRPr="005B26C8">
        <w:rPr>
          <w:color w:val="111111"/>
          <w:spacing w:val="3"/>
          <w:sz w:val="22"/>
          <w:szCs w:val="22"/>
          <w:shd w:val="clear" w:color="auto" w:fill="FFFFFF"/>
        </w:rPr>
        <w:t>большого количества</w:t>
      </w:r>
      <w:r w:rsidR="00735746" w:rsidRPr="005B26C8">
        <w:rPr>
          <w:color w:val="111111"/>
          <w:spacing w:val="3"/>
          <w:sz w:val="22"/>
          <w:szCs w:val="22"/>
          <w:shd w:val="clear" w:color="auto" w:fill="FFFFFF"/>
        </w:rPr>
        <w:t xml:space="preserve"> покупателей. LFL средний чек вырос на 2,8%, что отра</w:t>
      </w:r>
      <w:r w:rsidR="001E3424" w:rsidRPr="005B26C8">
        <w:rPr>
          <w:color w:val="111111"/>
          <w:spacing w:val="3"/>
          <w:sz w:val="22"/>
          <w:szCs w:val="22"/>
          <w:shd w:val="clear" w:color="auto" w:fill="FFFFFF"/>
        </w:rPr>
        <w:t>зило</w:t>
      </w:r>
      <w:r w:rsidR="00735746" w:rsidRPr="005B26C8">
        <w:rPr>
          <w:color w:val="111111"/>
          <w:spacing w:val="3"/>
          <w:sz w:val="22"/>
          <w:szCs w:val="22"/>
          <w:shd w:val="clear" w:color="auto" w:fill="FFFFFF"/>
        </w:rPr>
        <w:t xml:space="preserve"> </w:t>
      </w:r>
      <w:r w:rsidR="001E3424" w:rsidRPr="005B26C8">
        <w:rPr>
          <w:color w:val="111111"/>
          <w:spacing w:val="3"/>
          <w:sz w:val="22"/>
          <w:szCs w:val="22"/>
          <w:shd w:val="clear" w:color="auto" w:fill="FFFFFF"/>
        </w:rPr>
        <w:t>выгодность</w:t>
      </w:r>
      <w:r w:rsidR="00735746" w:rsidRPr="005B26C8">
        <w:rPr>
          <w:color w:val="111111"/>
          <w:spacing w:val="3"/>
          <w:sz w:val="22"/>
          <w:szCs w:val="22"/>
          <w:shd w:val="clear" w:color="auto" w:fill="FFFFFF"/>
        </w:rPr>
        <w:t xml:space="preserve"> предложения гипермаркетов на покупку большой </w:t>
      </w:r>
      <w:r w:rsidR="001E3424" w:rsidRPr="005B26C8">
        <w:rPr>
          <w:color w:val="111111"/>
          <w:spacing w:val="3"/>
          <w:sz w:val="22"/>
          <w:szCs w:val="22"/>
          <w:shd w:val="clear" w:color="auto" w:fill="FFFFFF"/>
        </w:rPr>
        <w:t xml:space="preserve">продуктовой </w:t>
      </w:r>
      <w:r w:rsidR="00735746" w:rsidRPr="005B26C8">
        <w:rPr>
          <w:color w:val="111111"/>
          <w:spacing w:val="3"/>
          <w:sz w:val="22"/>
          <w:szCs w:val="22"/>
          <w:shd w:val="clear" w:color="auto" w:fill="FFFFFF"/>
        </w:rPr>
        <w:t xml:space="preserve">корзины, а также для совершения покупок один раз в неделю </w:t>
      </w:r>
      <w:r w:rsidR="001E3424" w:rsidRPr="005B26C8">
        <w:rPr>
          <w:color w:val="111111"/>
          <w:spacing w:val="3"/>
          <w:sz w:val="22"/>
          <w:szCs w:val="22"/>
          <w:shd w:val="clear" w:color="auto" w:fill="FFFFFF"/>
        </w:rPr>
        <w:t>из-за обострения влияния</w:t>
      </w:r>
      <w:r w:rsidR="00735746" w:rsidRPr="005B26C8">
        <w:rPr>
          <w:color w:val="111111"/>
          <w:spacing w:val="3"/>
          <w:sz w:val="22"/>
          <w:szCs w:val="22"/>
          <w:shd w:val="clear" w:color="auto" w:fill="FFFFFF"/>
        </w:rPr>
        <w:t xml:space="preserve"> COVID-19.  </w:t>
      </w:r>
      <w:r w:rsidR="001E3424" w:rsidRPr="005B26C8">
        <w:rPr>
          <w:color w:val="111111"/>
          <w:spacing w:val="3"/>
          <w:sz w:val="22"/>
          <w:szCs w:val="22"/>
          <w:shd w:val="clear" w:color="auto" w:fill="FFFFFF"/>
        </w:rPr>
        <w:t>Несмотря на то, что у</w:t>
      </w:r>
      <w:r w:rsidR="00735746" w:rsidRPr="005B26C8">
        <w:rPr>
          <w:color w:val="111111"/>
          <w:spacing w:val="3"/>
          <w:sz w:val="22"/>
          <w:szCs w:val="22"/>
          <w:shd w:val="clear" w:color="auto" w:fill="FFFFFF"/>
        </w:rPr>
        <w:t>велич</w:t>
      </w:r>
      <w:r w:rsidR="001E3424" w:rsidRPr="005B26C8">
        <w:rPr>
          <w:color w:val="111111"/>
          <w:spacing w:val="3"/>
          <w:sz w:val="22"/>
          <w:szCs w:val="22"/>
          <w:shd w:val="clear" w:color="auto" w:fill="FFFFFF"/>
        </w:rPr>
        <w:t xml:space="preserve">илось </w:t>
      </w:r>
      <w:r w:rsidR="00735746" w:rsidRPr="005B26C8">
        <w:rPr>
          <w:color w:val="111111"/>
          <w:spacing w:val="3"/>
          <w:sz w:val="22"/>
          <w:szCs w:val="22"/>
          <w:shd w:val="clear" w:color="auto" w:fill="FFFFFF"/>
        </w:rPr>
        <w:t>числ</w:t>
      </w:r>
      <w:r w:rsidR="001E3424" w:rsidRPr="005B26C8">
        <w:rPr>
          <w:color w:val="111111"/>
          <w:spacing w:val="3"/>
          <w:sz w:val="22"/>
          <w:szCs w:val="22"/>
          <w:shd w:val="clear" w:color="auto" w:fill="FFFFFF"/>
        </w:rPr>
        <w:t>о</w:t>
      </w:r>
      <w:r w:rsidR="00735746" w:rsidRPr="005B26C8">
        <w:rPr>
          <w:color w:val="111111"/>
          <w:spacing w:val="3"/>
          <w:sz w:val="22"/>
          <w:szCs w:val="22"/>
          <w:shd w:val="clear" w:color="auto" w:fill="FFFFFF"/>
        </w:rPr>
        <w:t xml:space="preserve"> товаров в </w:t>
      </w:r>
      <w:r w:rsidR="001E3424" w:rsidRPr="005B26C8">
        <w:rPr>
          <w:color w:val="111111"/>
          <w:spacing w:val="3"/>
          <w:sz w:val="22"/>
          <w:szCs w:val="22"/>
          <w:shd w:val="clear" w:color="auto" w:fill="FFFFFF"/>
        </w:rPr>
        <w:t xml:space="preserve">продуктовой </w:t>
      </w:r>
      <w:r w:rsidR="00735746" w:rsidRPr="005B26C8">
        <w:rPr>
          <w:color w:val="111111"/>
          <w:spacing w:val="3"/>
          <w:sz w:val="22"/>
          <w:szCs w:val="22"/>
          <w:shd w:val="clear" w:color="auto" w:fill="FFFFFF"/>
        </w:rPr>
        <w:t>корзине в сочетании с продолжающимся трендом на покупку более дорогих товаров в первом квартале 2020 года</w:t>
      </w:r>
      <w:r w:rsidR="001E3424" w:rsidRPr="005B26C8">
        <w:rPr>
          <w:color w:val="111111"/>
          <w:spacing w:val="3"/>
          <w:sz w:val="22"/>
          <w:szCs w:val="22"/>
          <w:shd w:val="clear" w:color="auto" w:fill="FFFFFF"/>
        </w:rPr>
        <w:t>, произошла</w:t>
      </w:r>
      <w:r w:rsidR="00735746" w:rsidRPr="005B26C8">
        <w:rPr>
          <w:color w:val="111111"/>
          <w:spacing w:val="3"/>
          <w:sz w:val="22"/>
          <w:szCs w:val="22"/>
          <w:shd w:val="clear" w:color="auto" w:fill="FFFFFF"/>
        </w:rPr>
        <w:t xml:space="preserve"> компенс</w:t>
      </w:r>
      <w:r w:rsidR="001E3424" w:rsidRPr="005B26C8">
        <w:rPr>
          <w:color w:val="111111"/>
          <w:spacing w:val="3"/>
          <w:sz w:val="22"/>
          <w:szCs w:val="22"/>
          <w:shd w:val="clear" w:color="auto" w:fill="FFFFFF"/>
        </w:rPr>
        <w:t>ация</w:t>
      </w:r>
      <w:r w:rsidR="00735746" w:rsidRPr="005B26C8">
        <w:rPr>
          <w:color w:val="111111"/>
          <w:spacing w:val="3"/>
          <w:sz w:val="22"/>
          <w:szCs w:val="22"/>
          <w:shd w:val="clear" w:color="auto" w:fill="FFFFFF"/>
        </w:rPr>
        <w:t xml:space="preserve"> эффект</w:t>
      </w:r>
      <w:r w:rsidR="001E3424" w:rsidRPr="005B26C8">
        <w:rPr>
          <w:color w:val="111111"/>
          <w:spacing w:val="3"/>
          <w:sz w:val="22"/>
          <w:szCs w:val="22"/>
          <w:shd w:val="clear" w:color="auto" w:fill="FFFFFF"/>
        </w:rPr>
        <w:t>а</w:t>
      </w:r>
      <w:r w:rsidR="00735746" w:rsidRPr="005B26C8">
        <w:rPr>
          <w:color w:val="111111"/>
          <w:spacing w:val="3"/>
          <w:sz w:val="22"/>
          <w:szCs w:val="22"/>
          <w:shd w:val="clear" w:color="auto" w:fill="FFFFFF"/>
        </w:rPr>
        <w:t xml:space="preserve"> дефляции в тот же период.</w:t>
      </w:r>
      <w:r w:rsidR="001E3424" w:rsidRPr="005B26C8">
        <w:rPr>
          <w:color w:val="111111"/>
          <w:spacing w:val="3"/>
          <w:sz w:val="22"/>
          <w:szCs w:val="22"/>
          <w:shd w:val="clear" w:color="auto" w:fill="FFFFFF"/>
        </w:rPr>
        <w:t xml:space="preserve"> </w:t>
      </w:r>
      <w:r w:rsidR="000E6034">
        <w:rPr>
          <w:color w:val="111111"/>
          <w:spacing w:val="3"/>
          <w:sz w:val="22"/>
          <w:szCs w:val="22"/>
          <w:shd w:val="clear" w:color="auto" w:fill="FFFFFF"/>
        </w:rPr>
        <w:t xml:space="preserve">Вопреки </w:t>
      </w:r>
      <w:r w:rsidR="00CB3B1D" w:rsidRPr="005B26C8">
        <w:rPr>
          <w:color w:val="111111"/>
          <w:spacing w:val="3"/>
          <w:sz w:val="22"/>
          <w:szCs w:val="22"/>
          <w:shd w:val="clear" w:color="auto" w:fill="FFFFFF"/>
        </w:rPr>
        <w:t>сложивши</w:t>
      </w:r>
      <w:r w:rsidR="000E6034">
        <w:rPr>
          <w:color w:val="111111"/>
          <w:spacing w:val="3"/>
          <w:sz w:val="22"/>
          <w:szCs w:val="22"/>
          <w:shd w:val="clear" w:color="auto" w:fill="FFFFFF"/>
        </w:rPr>
        <w:t>м</w:t>
      </w:r>
      <w:r w:rsidR="00CB3B1D" w:rsidRPr="005B26C8">
        <w:rPr>
          <w:color w:val="111111"/>
          <w:spacing w:val="3"/>
          <w:sz w:val="22"/>
          <w:szCs w:val="22"/>
          <w:shd w:val="clear" w:color="auto" w:fill="FFFFFF"/>
        </w:rPr>
        <w:t>ся условия</w:t>
      </w:r>
      <w:r w:rsidR="000E6034">
        <w:rPr>
          <w:color w:val="111111"/>
          <w:spacing w:val="3"/>
          <w:sz w:val="22"/>
          <w:szCs w:val="22"/>
          <w:shd w:val="clear" w:color="auto" w:fill="FFFFFF"/>
        </w:rPr>
        <w:t>м</w:t>
      </w:r>
      <w:r w:rsidR="00CB3B1D" w:rsidRPr="005B26C8">
        <w:rPr>
          <w:color w:val="111111"/>
          <w:spacing w:val="3"/>
          <w:sz w:val="22"/>
          <w:szCs w:val="22"/>
          <w:shd w:val="clear" w:color="auto" w:fill="FFFFFF"/>
        </w:rPr>
        <w:t>, г</w:t>
      </w:r>
      <w:r w:rsidR="00735746" w:rsidRPr="005B26C8">
        <w:rPr>
          <w:color w:val="111111"/>
          <w:spacing w:val="3"/>
          <w:sz w:val="22"/>
          <w:szCs w:val="22"/>
          <w:shd w:val="clear" w:color="auto" w:fill="FFFFFF"/>
        </w:rPr>
        <w:t>ипермаркеты «Лента» продолж</w:t>
      </w:r>
      <w:r w:rsidR="00CB3B1D" w:rsidRPr="005B26C8">
        <w:rPr>
          <w:color w:val="111111"/>
          <w:spacing w:val="3"/>
          <w:sz w:val="22"/>
          <w:szCs w:val="22"/>
          <w:shd w:val="clear" w:color="auto" w:fill="FFFFFF"/>
        </w:rPr>
        <w:t>ают</w:t>
      </w:r>
      <w:r w:rsidR="00735746" w:rsidRPr="005B26C8">
        <w:rPr>
          <w:color w:val="111111"/>
          <w:spacing w:val="3"/>
          <w:sz w:val="22"/>
          <w:szCs w:val="22"/>
          <w:shd w:val="clear" w:color="auto" w:fill="FFFFFF"/>
        </w:rPr>
        <w:t xml:space="preserve"> работать в дефляционной среде из-за общей инфляционной динамики в России в первом ква</w:t>
      </w:r>
      <w:r w:rsidRPr="005B26C8">
        <w:rPr>
          <w:color w:val="111111"/>
          <w:spacing w:val="3"/>
          <w:sz w:val="22"/>
          <w:szCs w:val="22"/>
          <w:shd w:val="clear" w:color="auto" w:fill="FFFFFF"/>
        </w:rPr>
        <w:t xml:space="preserve">ртале и более интенсивной </w:t>
      </w:r>
      <w:proofErr w:type="spellStart"/>
      <w:r w:rsidRPr="005B26C8">
        <w:rPr>
          <w:color w:val="111111"/>
          <w:spacing w:val="3"/>
          <w:sz w:val="22"/>
          <w:szCs w:val="22"/>
          <w:shd w:val="clear" w:color="auto" w:fill="FFFFFF"/>
        </w:rPr>
        <w:t>промо-</w:t>
      </w:r>
      <w:r w:rsidR="00735746" w:rsidRPr="005B26C8">
        <w:rPr>
          <w:color w:val="111111"/>
          <w:spacing w:val="3"/>
          <w:sz w:val="22"/>
          <w:szCs w:val="22"/>
          <w:shd w:val="clear" w:color="auto" w:fill="FFFFFF"/>
        </w:rPr>
        <w:t>активности</w:t>
      </w:r>
      <w:proofErr w:type="spellEnd"/>
      <w:r w:rsidR="00735746" w:rsidRPr="005B26C8">
        <w:rPr>
          <w:color w:val="111111"/>
          <w:spacing w:val="3"/>
          <w:sz w:val="22"/>
          <w:szCs w:val="22"/>
          <w:shd w:val="clear" w:color="auto" w:fill="FFFFFF"/>
        </w:rPr>
        <w:t xml:space="preserve"> </w:t>
      </w:r>
      <w:r w:rsidR="001E3424" w:rsidRPr="005B26C8">
        <w:rPr>
          <w:color w:val="111111"/>
          <w:spacing w:val="3"/>
          <w:sz w:val="22"/>
          <w:szCs w:val="22"/>
          <w:shd w:val="clear" w:color="auto" w:fill="FFFFFF"/>
        </w:rPr>
        <w:t>в сравнении</w:t>
      </w:r>
      <w:r w:rsidR="00735746" w:rsidRPr="005B26C8">
        <w:rPr>
          <w:color w:val="111111"/>
          <w:spacing w:val="3"/>
          <w:sz w:val="22"/>
          <w:szCs w:val="22"/>
          <w:shd w:val="clear" w:color="auto" w:fill="FFFFFF"/>
        </w:rPr>
        <w:t xml:space="preserve"> с прошлым годом.</w:t>
      </w:r>
    </w:p>
    <w:p w:rsidR="00036E52" w:rsidRPr="005B26C8" w:rsidRDefault="00036E52" w:rsidP="00463C0A">
      <w:pPr>
        <w:pStyle w:val="a3"/>
        <w:ind w:firstLine="397"/>
        <w:contextualSpacing/>
        <w:jc w:val="both"/>
        <w:rPr>
          <w:color w:val="111111"/>
          <w:spacing w:val="3"/>
          <w:sz w:val="22"/>
          <w:szCs w:val="22"/>
          <w:shd w:val="clear" w:color="auto" w:fill="FFFFFF"/>
        </w:rPr>
      </w:pPr>
      <w:r w:rsidRPr="005B26C8">
        <w:rPr>
          <w:color w:val="111111"/>
          <w:spacing w:val="3"/>
          <w:sz w:val="22"/>
          <w:szCs w:val="22"/>
          <w:shd w:val="clear" w:color="auto" w:fill="FFFFFF"/>
        </w:rPr>
        <w:t xml:space="preserve">Проанализировав данные </w:t>
      </w:r>
      <w:r w:rsidR="00196390" w:rsidRPr="005B26C8">
        <w:rPr>
          <w:color w:val="111111"/>
          <w:spacing w:val="3"/>
          <w:sz w:val="22"/>
          <w:szCs w:val="22"/>
          <w:shd w:val="clear" w:color="auto" w:fill="FFFFFF"/>
        </w:rPr>
        <w:t>финансовой отчетности сети магазинов,</w:t>
      </w:r>
      <w:r w:rsidRPr="005B26C8">
        <w:rPr>
          <w:color w:val="111111"/>
          <w:spacing w:val="3"/>
          <w:sz w:val="22"/>
          <w:szCs w:val="22"/>
          <w:shd w:val="clear" w:color="auto" w:fill="FFFFFF"/>
        </w:rPr>
        <w:t xml:space="preserve"> «Лента» можно сделать следующие выводы: </w:t>
      </w:r>
    </w:p>
    <w:p w:rsidR="00196390" w:rsidRPr="005B26C8" w:rsidRDefault="00196390" w:rsidP="005B26C8">
      <w:pPr>
        <w:pStyle w:val="a3"/>
        <w:ind w:firstLine="708"/>
        <w:contextualSpacing/>
        <w:jc w:val="both"/>
        <w:rPr>
          <w:color w:val="111111"/>
          <w:spacing w:val="3"/>
          <w:sz w:val="22"/>
          <w:szCs w:val="22"/>
          <w:shd w:val="clear" w:color="auto" w:fill="FFFFFF"/>
        </w:rPr>
      </w:pPr>
    </w:p>
    <w:p w:rsidR="003111E8" w:rsidRPr="005B26C8" w:rsidRDefault="003111E8" w:rsidP="005B26C8">
      <w:pPr>
        <w:pStyle w:val="a3"/>
        <w:contextualSpacing/>
        <w:jc w:val="center"/>
        <w:rPr>
          <w:color w:val="111111"/>
          <w:spacing w:val="3"/>
          <w:sz w:val="20"/>
          <w:szCs w:val="20"/>
          <w:shd w:val="clear" w:color="auto" w:fill="FFFFFF"/>
        </w:rPr>
      </w:pPr>
      <w:r w:rsidRPr="005B26C8">
        <w:rPr>
          <w:color w:val="111111"/>
          <w:spacing w:val="3"/>
          <w:sz w:val="20"/>
          <w:szCs w:val="20"/>
          <w:shd w:val="clear" w:color="auto" w:fill="FFFFFF"/>
        </w:rPr>
        <w:t>Таблица 2</w:t>
      </w:r>
      <w:r w:rsidR="00196390" w:rsidRPr="005B26C8">
        <w:rPr>
          <w:color w:val="111111"/>
          <w:spacing w:val="3"/>
          <w:sz w:val="20"/>
          <w:szCs w:val="20"/>
          <w:shd w:val="clear" w:color="auto" w:fill="FFFFFF"/>
        </w:rPr>
        <w:t xml:space="preserve">. </w:t>
      </w:r>
      <w:r w:rsidRPr="005B26C8">
        <w:rPr>
          <w:color w:val="111111"/>
          <w:spacing w:val="3"/>
          <w:sz w:val="20"/>
          <w:szCs w:val="20"/>
          <w:shd w:val="clear" w:color="auto" w:fill="FFFFFF"/>
        </w:rPr>
        <w:t>Показатели выручки сети магазинов «Лента»</w:t>
      </w:r>
    </w:p>
    <w:p w:rsidR="000F1F3D" w:rsidRPr="005B26C8" w:rsidRDefault="000F1F3D" w:rsidP="005B26C8">
      <w:pPr>
        <w:pStyle w:val="a3"/>
        <w:contextualSpacing/>
        <w:jc w:val="center"/>
        <w:rPr>
          <w:rStyle w:val="a9"/>
          <w:b w:val="0"/>
          <w:color w:val="000000"/>
          <w:sz w:val="20"/>
          <w:szCs w:val="20"/>
          <w:shd w:val="clear" w:color="auto" w:fill="FFFFFF"/>
        </w:rPr>
      </w:pPr>
      <w:r w:rsidRPr="005B26C8">
        <w:rPr>
          <w:rStyle w:val="a9"/>
          <w:b w:val="0"/>
          <w:color w:val="000000"/>
          <w:sz w:val="20"/>
          <w:szCs w:val="20"/>
          <w:shd w:val="clear" w:color="auto" w:fill="FFFFFF"/>
        </w:rPr>
        <w:t xml:space="preserve">Источник: </w:t>
      </w:r>
      <w:r w:rsidRPr="005B26C8">
        <w:rPr>
          <w:rStyle w:val="a9"/>
          <w:b w:val="0"/>
          <w:color w:val="000000"/>
          <w:sz w:val="20"/>
          <w:szCs w:val="20"/>
          <w:shd w:val="clear" w:color="auto" w:fill="FFFFFF"/>
          <w:lang w:val="en-US"/>
        </w:rPr>
        <w:t>[5]</w:t>
      </w:r>
    </w:p>
    <w:p w:rsidR="00196390" w:rsidRPr="005B26C8" w:rsidRDefault="00196390" w:rsidP="005B26C8">
      <w:pPr>
        <w:pStyle w:val="a3"/>
        <w:contextualSpacing/>
        <w:rPr>
          <w:color w:val="111111"/>
          <w:spacing w:val="3"/>
          <w:sz w:val="20"/>
          <w:szCs w:val="20"/>
          <w:shd w:val="clear" w:color="auto" w:fill="FFFFFF"/>
          <w:lang w:val="en-US"/>
        </w:rPr>
      </w:pPr>
    </w:p>
    <w:tbl>
      <w:tblPr>
        <w:tblStyle w:val="ab"/>
        <w:tblW w:w="0" w:type="auto"/>
        <w:tblLook w:val="04A0"/>
      </w:tblPr>
      <w:tblGrid>
        <w:gridCol w:w="4715"/>
        <w:gridCol w:w="4715"/>
      </w:tblGrid>
      <w:tr w:rsidR="003111E8" w:rsidRPr="005B26C8" w:rsidTr="003111E8">
        <w:tc>
          <w:tcPr>
            <w:tcW w:w="4785" w:type="dxa"/>
          </w:tcPr>
          <w:p w:rsidR="003111E8" w:rsidRPr="005B26C8" w:rsidRDefault="003111E8" w:rsidP="005B26C8">
            <w:pPr>
              <w:pStyle w:val="a3"/>
              <w:contextualSpacing/>
              <w:jc w:val="both"/>
              <w:rPr>
                <w:color w:val="111111"/>
                <w:spacing w:val="3"/>
                <w:sz w:val="20"/>
                <w:szCs w:val="20"/>
                <w:shd w:val="clear" w:color="auto" w:fill="FFFFFF"/>
              </w:rPr>
            </w:pPr>
            <w:r w:rsidRPr="005B26C8">
              <w:rPr>
                <w:color w:val="111111"/>
                <w:spacing w:val="3"/>
                <w:sz w:val="20"/>
                <w:szCs w:val="20"/>
                <w:shd w:val="clear" w:color="auto" w:fill="FFFFFF"/>
              </w:rPr>
              <w:t>Показатель</w:t>
            </w:r>
          </w:p>
        </w:tc>
        <w:tc>
          <w:tcPr>
            <w:tcW w:w="4786" w:type="dxa"/>
          </w:tcPr>
          <w:p w:rsidR="003111E8" w:rsidRPr="005B26C8" w:rsidRDefault="003111E8" w:rsidP="005B26C8">
            <w:pPr>
              <w:pStyle w:val="a3"/>
              <w:contextualSpacing/>
              <w:jc w:val="both"/>
              <w:rPr>
                <w:color w:val="111111"/>
                <w:spacing w:val="3"/>
                <w:sz w:val="20"/>
                <w:szCs w:val="20"/>
                <w:shd w:val="clear" w:color="auto" w:fill="FFFFFF"/>
              </w:rPr>
            </w:pPr>
            <w:r w:rsidRPr="005B26C8">
              <w:rPr>
                <w:color w:val="111111"/>
                <w:spacing w:val="3"/>
                <w:sz w:val="20"/>
                <w:szCs w:val="20"/>
                <w:shd w:val="clear" w:color="auto" w:fill="FFFFFF"/>
              </w:rPr>
              <w:t>Изменения</w:t>
            </w:r>
          </w:p>
        </w:tc>
      </w:tr>
      <w:tr w:rsidR="003111E8" w:rsidRPr="005B26C8" w:rsidTr="003111E8">
        <w:tc>
          <w:tcPr>
            <w:tcW w:w="4785" w:type="dxa"/>
          </w:tcPr>
          <w:p w:rsidR="003111E8" w:rsidRPr="005B26C8" w:rsidRDefault="003111E8" w:rsidP="005B26C8">
            <w:pPr>
              <w:pStyle w:val="a3"/>
              <w:contextualSpacing/>
              <w:jc w:val="both"/>
              <w:rPr>
                <w:color w:val="111111"/>
                <w:spacing w:val="3"/>
                <w:sz w:val="20"/>
                <w:szCs w:val="20"/>
                <w:shd w:val="clear" w:color="auto" w:fill="FFFFFF"/>
              </w:rPr>
            </w:pPr>
            <w:r w:rsidRPr="005B26C8">
              <w:rPr>
                <w:color w:val="111111"/>
                <w:spacing w:val="3"/>
                <w:sz w:val="20"/>
                <w:szCs w:val="20"/>
                <w:shd w:val="clear" w:color="auto" w:fill="FFFFFF"/>
              </w:rPr>
              <w:t>Совокупная выручка в 1 квартале 2020 г.</w:t>
            </w:r>
          </w:p>
        </w:tc>
        <w:tc>
          <w:tcPr>
            <w:tcW w:w="4786" w:type="dxa"/>
          </w:tcPr>
          <w:p w:rsidR="003111E8" w:rsidRPr="005B26C8" w:rsidRDefault="003111E8" w:rsidP="005B26C8">
            <w:pPr>
              <w:pStyle w:val="a3"/>
              <w:contextualSpacing/>
              <w:jc w:val="both"/>
              <w:rPr>
                <w:color w:val="111111"/>
                <w:spacing w:val="3"/>
                <w:sz w:val="20"/>
                <w:szCs w:val="20"/>
                <w:shd w:val="clear" w:color="auto" w:fill="FFFFFF"/>
              </w:rPr>
            </w:pPr>
            <w:r w:rsidRPr="005B26C8">
              <w:rPr>
                <w:color w:val="111111"/>
                <w:spacing w:val="3"/>
                <w:sz w:val="20"/>
                <w:szCs w:val="20"/>
                <w:shd w:val="clear" w:color="auto" w:fill="FFFFFF"/>
              </w:rPr>
              <w:t xml:space="preserve">Произошёл рост на 7% - до 106 </w:t>
            </w:r>
            <w:proofErr w:type="spellStart"/>
            <w:proofErr w:type="gramStart"/>
            <w:r w:rsidRPr="005B26C8">
              <w:rPr>
                <w:color w:val="111111"/>
                <w:spacing w:val="3"/>
                <w:sz w:val="20"/>
                <w:szCs w:val="20"/>
                <w:shd w:val="clear" w:color="auto" w:fill="FFFFFF"/>
              </w:rPr>
              <w:t>млрд</w:t>
            </w:r>
            <w:proofErr w:type="spellEnd"/>
            <w:proofErr w:type="gramEnd"/>
            <w:r w:rsidRPr="005B26C8">
              <w:rPr>
                <w:color w:val="111111"/>
                <w:spacing w:val="3"/>
                <w:sz w:val="20"/>
                <w:szCs w:val="20"/>
                <w:shd w:val="clear" w:color="auto" w:fill="FFFFFF"/>
              </w:rPr>
              <w:t xml:space="preserve"> руб.  (в сравнении, 1 квартал 2019 г. составил 99 </w:t>
            </w:r>
            <w:proofErr w:type="spellStart"/>
            <w:r w:rsidRPr="005B26C8">
              <w:rPr>
                <w:color w:val="111111"/>
                <w:spacing w:val="3"/>
                <w:sz w:val="20"/>
                <w:szCs w:val="20"/>
                <w:shd w:val="clear" w:color="auto" w:fill="FFFFFF"/>
              </w:rPr>
              <w:t>млрд</w:t>
            </w:r>
            <w:proofErr w:type="spellEnd"/>
            <w:r w:rsidRPr="005B26C8">
              <w:rPr>
                <w:color w:val="111111"/>
                <w:spacing w:val="3"/>
                <w:sz w:val="20"/>
                <w:szCs w:val="20"/>
                <w:shd w:val="clear" w:color="auto" w:fill="FFFFFF"/>
              </w:rPr>
              <w:t xml:space="preserve"> руб.)</w:t>
            </w:r>
          </w:p>
        </w:tc>
      </w:tr>
      <w:tr w:rsidR="003111E8" w:rsidRPr="005B26C8" w:rsidTr="003111E8">
        <w:tc>
          <w:tcPr>
            <w:tcW w:w="4785" w:type="dxa"/>
          </w:tcPr>
          <w:p w:rsidR="003111E8" w:rsidRPr="005B26C8" w:rsidRDefault="003111E8" w:rsidP="005B26C8">
            <w:pPr>
              <w:pStyle w:val="a3"/>
              <w:contextualSpacing/>
              <w:jc w:val="both"/>
              <w:rPr>
                <w:color w:val="111111"/>
                <w:spacing w:val="3"/>
                <w:sz w:val="20"/>
                <w:szCs w:val="20"/>
                <w:shd w:val="clear" w:color="auto" w:fill="FFFFFF"/>
              </w:rPr>
            </w:pPr>
            <w:r w:rsidRPr="005B26C8">
              <w:rPr>
                <w:color w:val="111111"/>
                <w:spacing w:val="3"/>
                <w:sz w:val="20"/>
                <w:szCs w:val="20"/>
                <w:shd w:val="clear" w:color="auto" w:fill="FFFFFF"/>
              </w:rPr>
              <w:t>Выручка от розничных продаж</w:t>
            </w:r>
          </w:p>
        </w:tc>
        <w:tc>
          <w:tcPr>
            <w:tcW w:w="4786" w:type="dxa"/>
          </w:tcPr>
          <w:p w:rsidR="003111E8" w:rsidRPr="005B26C8" w:rsidRDefault="003111E8" w:rsidP="005B26C8">
            <w:pPr>
              <w:pStyle w:val="a3"/>
              <w:contextualSpacing/>
              <w:jc w:val="both"/>
              <w:rPr>
                <w:color w:val="111111"/>
                <w:spacing w:val="3"/>
                <w:sz w:val="20"/>
                <w:szCs w:val="20"/>
                <w:shd w:val="clear" w:color="auto" w:fill="FFFFFF"/>
              </w:rPr>
            </w:pPr>
            <w:r w:rsidRPr="005B26C8">
              <w:rPr>
                <w:color w:val="111111"/>
                <w:spacing w:val="3"/>
                <w:sz w:val="20"/>
                <w:szCs w:val="20"/>
                <w:shd w:val="clear" w:color="auto" w:fill="FFFFFF"/>
              </w:rPr>
              <w:t xml:space="preserve">Произошёл рост на 7,5% - до 104,4 </w:t>
            </w:r>
            <w:proofErr w:type="spellStart"/>
            <w:proofErr w:type="gramStart"/>
            <w:r w:rsidRPr="005B26C8">
              <w:rPr>
                <w:color w:val="111111"/>
                <w:spacing w:val="3"/>
                <w:sz w:val="20"/>
                <w:szCs w:val="20"/>
                <w:shd w:val="clear" w:color="auto" w:fill="FFFFFF"/>
              </w:rPr>
              <w:t>млрд</w:t>
            </w:r>
            <w:proofErr w:type="spellEnd"/>
            <w:proofErr w:type="gramEnd"/>
            <w:r w:rsidRPr="005B26C8">
              <w:rPr>
                <w:color w:val="111111"/>
                <w:spacing w:val="3"/>
                <w:sz w:val="20"/>
                <w:szCs w:val="20"/>
                <w:shd w:val="clear" w:color="auto" w:fill="FFFFFF"/>
              </w:rPr>
              <w:t xml:space="preserve"> руб.                                                               (в сравнении, 1 квартал 2019 г. составил 97,1 </w:t>
            </w:r>
            <w:proofErr w:type="spellStart"/>
            <w:r w:rsidRPr="005B26C8">
              <w:rPr>
                <w:color w:val="111111"/>
                <w:spacing w:val="3"/>
                <w:sz w:val="20"/>
                <w:szCs w:val="20"/>
                <w:shd w:val="clear" w:color="auto" w:fill="FFFFFF"/>
              </w:rPr>
              <w:t>млрд</w:t>
            </w:r>
            <w:proofErr w:type="spellEnd"/>
            <w:r w:rsidRPr="005B26C8">
              <w:rPr>
                <w:color w:val="111111"/>
                <w:spacing w:val="3"/>
                <w:sz w:val="20"/>
                <w:szCs w:val="20"/>
                <w:shd w:val="clear" w:color="auto" w:fill="FFFFFF"/>
              </w:rPr>
              <w:t xml:space="preserve"> руб.)</w:t>
            </w:r>
          </w:p>
        </w:tc>
      </w:tr>
    </w:tbl>
    <w:p w:rsidR="00196390" w:rsidRPr="005B26C8" w:rsidRDefault="005B26C8" w:rsidP="00463C0A">
      <w:pPr>
        <w:pStyle w:val="a3"/>
        <w:ind w:firstLine="397"/>
        <w:contextualSpacing/>
        <w:jc w:val="both"/>
        <w:rPr>
          <w:sz w:val="22"/>
          <w:szCs w:val="22"/>
        </w:rPr>
      </w:pPr>
      <w:r w:rsidRPr="005B26C8">
        <w:rPr>
          <w:sz w:val="22"/>
          <w:szCs w:val="22"/>
        </w:rPr>
        <w:t>Данная</w:t>
      </w:r>
      <w:r w:rsidR="00036E52" w:rsidRPr="005B26C8">
        <w:rPr>
          <w:sz w:val="22"/>
          <w:szCs w:val="22"/>
        </w:rPr>
        <w:t xml:space="preserve"> статистика продуктовых супермаркетов обоснована тем, что приток покупателей в сети таких магазинов в период кризиса  повысился в начале 1 квартала 2020 года из-за волнений, когда граждане в период пандемии делали закупки на большой чек, </w:t>
      </w:r>
      <w:r w:rsidR="00E82FD5">
        <w:rPr>
          <w:sz w:val="22"/>
          <w:szCs w:val="22"/>
        </w:rPr>
        <w:t>чтобы</w:t>
      </w:r>
      <w:r w:rsidR="00036E52" w:rsidRPr="005B26C8">
        <w:rPr>
          <w:sz w:val="22"/>
          <w:szCs w:val="22"/>
        </w:rPr>
        <w:t xml:space="preserve"> обеспечить себя и свою безопасность  на будущий период. </w:t>
      </w:r>
    </w:p>
    <w:p w:rsidR="0096649A" w:rsidRPr="005B26C8" w:rsidRDefault="00036E52" w:rsidP="00463C0A">
      <w:pPr>
        <w:pStyle w:val="a3"/>
        <w:ind w:firstLine="397"/>
        <w:contextualSpacing/>
        <w:jc w:val="both"/>
        <w:rPr>
          <w:color w:val="000000"/>
          <w:sz w:val="22"/>
          <w:szCs w:val="22"/>
        </w:rPr>
      </w:pPr>
      <w:r w:rsidRPr="005B26C8">
        <w:rPr>
          <w:sz w:val="22"/>
          <w:szCs w:val="22"/>
        </w:rPr>
        <w:lastRenderedPageBreak/>
        <w:t>Российское правительство в свою очередь разработало ряд мер для поддержки крупного и среднего бизнеса. Такие решения были выдв</w:t>
      </w:r>
      <w:r w:rsidR="002B7276" w:rsidRPr="005B26C8">
        <w:rPr>
          <w:sz w:val="22"/>
          <w:szCs w:val="22"/>
        </w:rPr>
        <w:t>и</w:t>
      </w:r>
      <w:r w:rsidRPr="005B26C8">
        <w:rPr>
          <w:sz w:val="22"/>
          <w:szCs w:val="22"/>
        </w:rPr>
        <w:t>нуты В.В. Путиным</w:t>
      </w:r>
      <w:r w:rsidR="002B7276" w:rsidRPr="005B26C8">
        <w:rPr>
          <w:sz w:val="22"/>
          <w:szCs w:val="22"/>
        </w:rPr>
        <w:t xml:space="preserve"> на совещании</w:t>
      </w:r>
      <w:r w:rsidRPr="005B26C8">
        <w:rPr>
          <w:sz w:val="22"/>
          <w:szCs w:val="22"/>
        </w:rPr>
        <w:t>:</w:t>
      </w:r>
    </w:p>
    <w:p w:rsidR="0007529A" w:rsidRPr="005B26C8" w:rsidRDefault="0007529A" w:rsidP="00463C0A">
      <w:pPr>
        <w:pStyle w:val="a3"/>
        <w:numPr>
          <w:ilvl w:val="0"/>
          <w:numId w:val="3"/>
        </w:numPr>
        <w:ind w:left="357" w:firstLine="397"/>
        <w:contextualSpacing/>
        <w:jc w:val="both"/>
        <w:rPr>
          <w:color w:val="000000"/>
          <w:sz w:val="22"/>
          <w:szCs w:val="22"/>
        </w:rPr>
      </w:pPr>
      <w:r w:rsidRPr="005B26C8">
        <w:rPr>
          <w:color w:val="000000"/>
          <w:sz w:val="22"/>
          <w:szCs w:val="22"/>
        </w:rPr>
        <w:t>Использование необходимых ресурсов, инструментов для антикризисной политики в стране</w:t>
      </w:r>
      <w:r w:rsidR="00196390" w:rsidRPr="005B26C8">
        <w:rPr>
          <w:color w:val="000000"/>
          <w:sz w:val="22"/>
          <w:szCs w:val="22"/>
        </w:rPr>
        <w:t>;</w:t>
      </w:r>
    </w:p>
    <w:p w:rsidR="0007529A" w:rsidRPr="005B26C8" w:rsidRDefault="0007529A" w:rsidP="00463C0A">
      <w:pPr>
        <w:pStyle w:val="a3"/>
        <w:numPr>
          <w:ilvl w:val="0"/>
          <w:numId w:val="3"/>
        </w:numPr>
        <w:ind w:left="357" w:firstLine="397"/>
        <w:contextualSpacing/>
        <w:jc w:val="both"/>
        <w:rPr>
          <w:color w:val="000000"/>
          <w:sz w:val="22"/>
          <w:szCs w:val="22"/>
        </w:rPr>
      </w:pPr>
      <w:r w:rsidRPr="005B26C8">
        <w:rPr>
          <w:color w:val="000000"/>
          <w:sz w:val="22"/>
          <w:szCs w:val="22"/>
        </w:rPr>
        <w:t>Подготовка программ поддержки б</w:t>
      </w:r>
      <w:r w:rsidR="003111E8" w:rsidRPr="005B26C8">
        <w:rPr>
          <w:color w:val="000000"/>
          <w:sz w:val="22"/>
          <w:szCs w:val="22"/>
        </w:rPr>
        <w:t>изне</w:t>
      </w:r>
      <w:r w:rsidRPr="005B26C8">
        <w:rPr>
          <w:color w:val="000000"/>
          <w:sz w:val="22"/>
          <w:szCs w:val="22"/>
        </w:rPr>
        <w:t xml:space="preserve">са, сделав особый упор на сохранение </w:t>
      </w:r>
      <w:r w:rsidR="00196390" w:rsidRPr="005B26C8">
        <w:rPr>
          <w:color w:val="000000"/>
          <w:sz w:val="22"/>
          <w:szCs w:val="22"/>
        </w:rPr>
        <w:t>занятости и</w:t>
      </w:r>
      <w:r w:rsidRPr="005B26C8">
        <w:rPr>
          <w:color w:val="000000"/>
          <w:sz w:val="22"/>
          <w:szCs w:val="22"/>
        </w:rPr>
        <w:t xml:space="preserve"> доходов населения</w:t>
      </w:r>
      <w:r w:rsidR="00196390" w:rsidRPr="005B26C8">
        <w:rPr>
          <w:color w:val="000000"/>
          <w:sz w:val="22"/>
          <w:szCs w:val="22"/>
        </w:rPr>
        <w:t>;</w:t>
      </w:r>
      <w:r w:rsidRPr="005B26C8">
        <w:rPr>
          <w:color w:val="000000"/>
          <w:sz w:val="22"/>
          <w:szCs w:val="22"/>
        </w:rPr>
        <w:t xml:space="preserve"> </w:t>
      </w:r>
    </w:p>
    <w:p w:rsidR="008D5B5C" w:rsidRPr="005B26C8" w:rsidRDefault="0007529A" w:rsidP="00463C0A">
      <w:pPr>
        <w:pStyle w:val="a3"/>
        <w:numPr>
          <w:ilvl w:val="0"/>
          <w:numId w:val="3"/>
        </w:numPr>
        <w:ind w:left="357" w:firstLine="397"/>
        <w:contextualSpacing/>
        <w:jc w:val="both"/>
        <w:rPr>
          <w:color w:val="000000"/>
          <w:sz w:val="22"/>
          <w:szCs w:val="22"/>
        </w:rPr>
      </w:pPr>
      <w:r w:rsidRPr="005B26C8">
        <w:rPr>
          <w:color w:val="000000"/>
          <w:sz w:val="22"/>
          <w:szCs w:val="22"/>
        </w:rPr>
        <w:t>Проработка мер по устойчивому кредитованию реального сектора экономики</w:t>
      </w:r>
      <w:r w:rsidR="009A29CC">
        <w:rPr>
          <w:color w:val="000000"/>
          <w:sz w:val="22"/>
          <w:szCs w:val="22"/>
        </w:rPr>
        <w:t>;</w:t>
      </w:r>
    </w:p>
    <w:p w:rsidR="008D5B5C" w:rsidRPr="005B26C8" w:rsidRDefault="008D5B5C" w:rsidP="00463C0A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i/>
          <w:iCs/>
        </w:rPr>
      </w:pPr>
      <w:r w:rsidRPr="005B26C8">
        <w:rPr>
          <w:rFonts w:ascii="Times New Roman" w:hAnsi="Times New Roman" w:cs="Times New Roman"/>
          <w:i/>
          <w:iCs/>
        </w:rPr>
        <w:t>Заключение</w:t>
      </w:r>
    </w:p>
    <w:p w:rsidR="008D5B5C" w:rsidRPr="005B26C8" w:rsidRDefault="008D5B5C" w:rsidP="00463C0A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iCs/>
        </w:rPr>
      </w:pPr>
      <w:r w:rsidRPr="005B26C8">
        <w:rPr>
          <w:rFonts w:ascii="Times New Roman" w:hAnsi="Times New Roman" w:cs="Times New Roman"/>
          <w:iCs/>
        </w:rPr>
        <w:t xml:space="preserve">Таким образом, в рамках анализа антикризисной финансовой стратегии </w:t>
      </w:r>
      <w:r w:rsidR="00893B6E" w:rsidRPr="005B26C8">
        <w:rPr>
          <w:rFonts w:ascii="Times New Roman" w:hAnsi="Times New Roman" w:cs="Times New Roman"/>
          <w:iCs/>
        </w:rPr>
        <w:t>компаний нефинансового</w:t>
      </w:r>
      <w:r w:rsidRPr="005B26C8">
        <w:rPr>
          <w:rFonts w:ascii="Times New Roman" w:hAnsi="Times New Roman" w:cs="Times New Roman"/>
          <w:iCs/>
        </w:rPr>
        <w:t xml:space="preserve"> сектора на примере </w:t>
      </w:r>
      <w:proofErr w:type="spellStart"/>
      <w:r w:rsidRPr="005B26C8">
        <w:rPr>
          <w:rFonts w:ascii="Times New Roman" w:hAnsi="Times New Roman" w:cs="Times New Roman"/>
          <w:iCs/>
        </w:rPr>
        <w:t>ритейла</w:t>
      </w:r>
      <w:proofErr w:type="spellEnd"/>
      <w:r w:rsidR="0036136C">
        <w:rPr>
          <w:rFonts w:ascii="Times New Roman" w:hAnsi="Times New Roman" w:cs="Times New Roman"/>
          <w:iCs/>
        </w:rPr>
        <w:t xml:space="preserve"> в </w:t>
      </w:r>
      <w:r w:rsidR="0036136C">
        <w:rPr>
          <w:rFonts w:ascii="Times New Roman" w:hAnsi="Times New Roman" w:cs="Times New Roman"/>
          <w:iCs/>
          <w:lang w:val="en-US"/>
        </w:rPr>
        <w:t>I</w:t>
      </w:r>
      <w:r w:rsidR="0036136C">
        <w:rPr>
          <w:rFonts w:ascii="Times New Roman" w:hAnsi="Times New Roman" w:cs="Times New Roman"/>
          <w:iCs/>
        </w:rPr>
        <w:t xml:space="preserve"> и </w:t>
      </w:r>
      <w:r w:rsidR="0036136C">
        <w:rPr>
          <w:rFonts w:ascii="Times New Roman" w:hAnsi="Times New Roman" w:cs="Times New Roman"/>
          <w:iCs/>
          <w:lang w:val="en-US"/>
        </w:rPr>
        <w:t>II</w:t>
      </w:r>
      <w:r w:rsidR="0036136C">
        <w:rPr>
          <w:rFonts w:ascii="Times New Roman" w:hAnsi="Times New Roman" w:cs="Times New Roman"/>
          <w:iCs/>
        </w:rPr>
        <w:t xml:space="preserve"> кварталах</w:t>
      </w:r>
      <w:r w:rsidR="00E27949">
        <w:rPr>
          <w:rFonts w:ascii="Times New Roman" w:hAnsi="Times New Roman" w:cs="Times New Roman"/>
          <w:iCs/>
        </w:rPr>
        <w:t xml:space="preserve"> 2020 года</w:t>
      </w:r>
      <w:r w:rsidRPr="005B26C8">
        <w:rPr>
          <w:rFonts w:ascii="Times New Roman" w:hAnsi="Times New Roman" w:cs="Times New Roman"/>
          <w:iCs/>
        </w:rPr>
        <w:t xml:space="preserve"> автором сформулирована стратегия развития организаций в период пандемии </w:t>
      </w:r>
      <w:r w:rsidRPr="005B26C8">
        <w:rPr>
          <w:rFonts w:ascii="Times New Roman" w:hAnsi="Times New Roman" w:cs="Times New Roman"/>
          <w:iCs/>
          <w:lang w:val="en-US"/>
        </w:rPr>
        <w:t>COVID</w:t>
      </w:r>
      <w:r w:rsidRPr="005B26C8">
        <w:rPr>
          <w:rFonts w:ascii="Times New Roman" w:hAnsi="Times New Roman" w:cs="Times New Roman"/>
          <w:iCs/>
        </w:rPr>
        <w:t>-19 и кризиса.</w:t>
      </w:r>
      <w:r w:rsidR="00DA275F" w:rsidRPr="005B26C8">
        <w:rPr>
          <w:rFonts w:ascii="Times New Roman" w:hAnsi="Times New Roman" w:cs="Times New Roman"/>
          <w:iCs/>
        </w:rPr>
        <w:t xml:space="preserve"> Именно стратегия в антикризисном управлении является гарантией стабильного развития любого бизнеса. Конечно же, стратегия не полностью защищает от кризисных ситуаций, зато она предотвращает большой урон убытков и обеспечивает более быстрое и безболезненное преодоление возникшей неблагоприятной ситуации.</w:t>
      </w:r>
      <w:r w:rsidRPr="005B26C8">
        <w:rPr>
          <w:rFonts w:ascii="Times New Roman" w:hAnsi="Times New Roman" w:cs="Times New Roman"/>
          <w:iCs/>
        </w:rPr>
        <w:t xml:space="preserve"> </w:t>
      </w:r>
      <w:r w:rsidR="00DA275F" w:rsidRPr="005B26C8">
        <w:rPr>
          <w:rFonts w:ascii="Times New Roman" w:hAnsi="Times New Roman" w:cs="Times New Roman"/>
          <w:iCs/>
        </w:rPr>
        <w:t>Поэтому при анализе и построении дальнейшей стратегии антикризисной политики следует учитывать точность информации, а также экономическое состоянии в стране, поскольку от этого зависит дальнейшее реальное положение бизнеса.</w:t>
      </w:r>
    </w:p>
    <w:p w:rsidR="00DA275F" w:rsidRPr="005B26C8" w:rsidRDefault="00DA275F" w:rsidP="005B26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Cs/>
        </w:rPr>
      </w:pPr>
    </w:p>
    <w:p w:rsidR="00893B6E" w:rsidRPr="0069634C" w:rsidRDefault="00893B6E" w:rsidP="00893B6E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9634C">
        <w:rPr>
          <w:rFonts w:ascii="Times New Roman" w:hAnsi="Times New Roman" w:cs="Times New Roman"/>
          <w:b/>
        </w:rPr>
        <w:t>ЛИТЕРАТУРА</w:t>
      </w:r>
    </w:p>
    <w:p w:rsidR="0024720D" w:rsidRPr="00893B6E" w:rsidRDefault="0024720D" w:rsidP="00893B6E">
      <w:pPr>
        <w:pStyle w:val="ac"/>
        <w:numPr>
          <w:ilvl w:val="0"/>
          <w:numId w:val="6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893B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Бальков</w:t>
      </w:r>
      <w:proofErr w:type="spellEnd"/>
      <w:r w:rsidRPr="00893B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В. А. Методика разработки финансовой стратегии </w:t>
      </w:r>
      <w:r w:rsidR="00196390" w:rsidRPr="00893B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корпорации:</w:t>
      </w:r>
      <w:r w:rsidRPr="00893B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/ В. А. </w:t>
      </w:r>
      <w:proofErr w:type="spellStart"/>
      <w:r w:rsidRPr="00893B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Бальков</w:t>
      </w:r>
      <w:proofErr w:type="spellEnd"/>
      <w:r w:rsidRPr="00893B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Р. И. Гарипов // Междисциплинарный диалог: современные тенденции в общественных, технических науках. - 2014 -№1. – С. 192 – 196</w:t>
      </w:r>
    </w:p>
    <w:p w:rsidR="0024720D" w:rsidRPr="00893B6E" w:rsidRDefault="0096649A" w:rsidP="00893B6E">
      <w:pPr>
        <w:pStyle w:val="ac"/>
        <w:numPr>
          <w:ilvl w:val="0"/>
          <w:numId w:val="6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3B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Бюллетень Департамента исследований и прогнозирования</w:t>
      </w:r>
      <w:r w:rsidR="0026758F" w:rsidRPr="00893B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апрель 2020</w:t>
      </w:r>
      <w:r w:rsidR="0024720D" w:rsidRPr="00893B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«О ЧЕМ ГОВОРЯТ ТРЕНДЫ» Макроэкономика и рынки  </w:t>
      </w:r>
    </w:p>
    <w:p w:rsidR="0024720D" w:rsidRPr="00893B6E" w:rsidRDefault="0024720D" w:rsidP="00893B6E">
      <w:pPr>
        <w:pStyle w:val="ac"/>
        <w:numPr>
          <w:ilvl w:val="0"/>
          <w:numId w:val="6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893B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Герчикова</w:t>
      </w:r>
      <w:proofErr w:type="spellEnd"/>
      <w:r w:rsidRPr="00893B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</w:t>
      </w:r>
      <w:r w:rsidR="005B26C8" w:rsidRPr="00893B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Н. Менеджмент: Учебник</w:t>
      </w:r>
      <w:r w:rsidRPr="00893B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/ И. Н. </w:t>
      </w:r>
      <w:proofErr w:type="spellStart"/>
      <w:r w:rsidRPr="00893B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Герчикова</w:t>
      </w:r>
      <w:proofErr w:type="spellEnd"/>
      <w:r w:rsidRPr="00893B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— 3-е изд., </w:t>
      </w:r>
      <w:proofErr w:type="spellStart"/>
      <w:r w:rsidRPr="00893B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перераб</w:t>
      </w:r>
      <w:proofErr w:type="spellEnd"/>
      <w:r w:rsidRPr="00893B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и доп. - М.: </w:t>
      </w:r>
      <w:proofErr w:type="spellStart"/>
      <w:r w:rsidRPr="00893B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Юнити</w:t>
      </w:r>
      <w:proofErr w:type="spellEnd"/>
      <w:r w:rsidRPr="00893B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2013 - 501 с.</w:t>
      </w:r>
    </w:p>
    <w:p w:rsidR="00342DF7" w:rsidRPr="00893B6E" w:rsidRDefault="00342DF7" w:rsidP="00893B6E">
      <w:pPr>
        <w:pStyle w:val="ac"/>
        <w:numPr>
          <w:ilvl w:val="0"/>
          <w:numId w:val="6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3B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Статья «Антикризисные маркетинговые стратегии российских и зарубежных </w:t>
      </w:r>
      <w:r w:rsidR="00196390" w:rsidRPr="00893B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компаний» аспирант</w:t>
      </w:r>
      <w:r w:rsidRPr="00893B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С.А. Ковалёва, МГУ</w:t>
      </w:r>
    </w:p>
    <w:p w:rsidR="00342DF7" w:rsidRPr="00893B6E" w:rsidRDefault="00342DF7" w:rsidP="00893B6E">
      <w:pPr>
        <w:pStyle w:val="ac"/>
        <w:numPr>
          <w:ilvl w:val="0"/>
          <w:numId w:val="6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3B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Финансовая отчетность сети магазинов «Лента»</w:t>
      </w:r>
    </w:p>
    <w:p w:rsidR="0096649A" w:rsidRDefault="00342DF7" w:rsidP="005B26C8">
      <w:pPr>
        <w:pStyle w:val="ac"/>
        <w:numPr>
          <w:ilvl w:val="0"/>
          <w:numId w:val="6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3B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Экономическая статья портала </w:t>
      </w:r>
      <w:proofErr w:type="spellStart"/>
      <w:r w:rsidR="00196390" w:rsidRPr="00893B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Finam</w:t>
      </w:r>
      <w:proofErr w:type="spellEnd"/>
      <w:r w:rsidR="00196390" w:rsidRPr="00893B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spellStart"/>
      <w:r w:rsidR="00196390" w:rsidRPr="00893B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ru</w:t>
      </w:r>
      <w:proofErr w:type="spellEnd"/>
      <w:r w:rsidR="00196390" w:rsidRPr="00893B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</w:t>
      </w:r>
      <w:r w:rsidRPr="00893B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Российская экономика на пороге четвертой р</w:t>
      </w:r>
      <w:r w:rsidR="005001B0" w:rsidRPr="00893B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Pr="00893B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цессии».</w:t>
      </w:r>
    </w:p>
    <w:p w:rsidR="00893B6E" w:rsidRPr="00893B6E" w:rsidRDefault="00893B6E" w:rsidP="00893B6E">
      <w:pPr>
        <w:pStyle w:val="ac"/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721FB" w:rsidRDefault="000721FB" w:rsidP="00440E4C">
      <w:pPr>
        <w:shd w:val="clear" w:color="auto" w:fill="FFFFFF"/>
        <w:tabs>
          <w:tab w:val="left" w:pos="-142"/>
        </w:tabs>
        <w:spacing w:after="0" w:line="240" w:lineRule="auto"/>
        <w:ind w:left="13606" w:right="13606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40E4C" w:rsidRPr="005B26C8" w:rsidRDefault="00440E4C" w:rsidP="00440E4C">
      <w:pPr>
        <w:shd w:val="clear" w:color="auto" w:fill="FFFFFF"/>
        <w:tabs>
          <w:tab w:val="left" w:pos="-142"/>
        </w:tabs>
        <w:spacing w:after="0" w:line="240" w:lineRule="auto"/>
        <w:ind w:left="13606" w:right="13606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440E4C" w:rsidRPr="005B26C8" w:rsidSect="00440E4C">
      <w:pgSz w:w="11906" w:h="16838"/>
      <w:pgMar w:top="1134" w:right="127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F0D" w:rsidRDefault="002D5F0D" w:rsidP="00FA6494">
      <w:pPr>
        <w:spacing w:after="0" w:line="240" w:lineRule="auto"/>
      </w:pPr>
      <w:r>
        <w:separator/>
      </w:r>
    </w:p>
  </w:endnote>
  <w:endnote w:type="continuationSeparator" w:id="0">
    <w:p w:rsidR="002D5F0D" w:rsidRDefault="002D5F0D" w:rsidP="00FA6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F0D" w:rsidRDefault="002D5F0D" w:rsidP="00FA6494">
      <w:pPr>
        <w:spacing w:after="0" w:line="240" w:lineRule="auto"/>
      </w:pPr>
      <w:r>
        <w:separator/>
      </w:r>
    </w:p>
  </w:footnote>
  <w:footnote w:type="continuationSeparator" w:id="0">
    <w:p w:rsidR="002D5F0D" w:rsidRDefault="002D5F0D" w:rsidP="00FA6494">
      <w:pPr>
        <w:spacing w:after="0" w:line="240" w:lineRule="auto"/>
      </w:pPr>
      <w:r>
        <w:continuationSeparator/>
      </w:r>
    </w:p>
  </w:footnote>
  <w:footnote w:id="1">
    <w:p w:rsidR="00FA6494" w:rsidRPr="007D0273" w:rsidRDefault="00FA6494" w:rsidP="007D0273">
      <w:pPr>
        <w:pStyle w:val="a4"/>
        <w:rPr>
          <w:rFonts w:ascii="Times New Roman" w:hAnsi="Times New Roman" w:cs="Times New Roman"/>
          <w:color w:val="000000"/>
        </w:rPr>
      </w:pPr>
      <w:r w:rsidRPr="007D0273">
        <w:rPr>
          <w:rStyle w:val="a6"/>
          <w:rFonts w:ascii="Times New Roman" w:hAnsi="Times New Roman" w:cs="Times New Roman"/>
        </w:rPr>
        <w:footnoteRef/>
      </w:r>
      <w:r w:rsidRPr="007D0273">
        <w:rPr>
          <w:rFonts w:ascii="Times New Roman" w:hAnsi="Times New Roman" w:cs="Times New Roman"/>
        </w:rPr>
        <w:t xml:space="preserve">  </w:t>
      </w:r>
      <w:r w:rsidRPr="007D0273">
        <w:rPr>
          <w:rFonts w:ascii="Times New Roman" w:hAnsi="Times New Roman" w:cs="Times New Roman"/>
          <w:color w:val="000000"/>
        </w:rPr>
        <w:t xml:space="preserve">ГРНТИ 06.56.21 </w:t>
      </w:r>
    </w:p>
    <w:p w:rsidR="00FA6494" w:rsidRDefault="00FA6494" w:rsidP="007D0273">
      <w:pPr>
        <w:pStyle w:val="a4"/>
      </w:pPr>
      <w:r w:rsidRPr="007D0273">
        <w:rPr>
          <w:rFonts w:ascii="Times New Roman" w:hAnsi="Times New Roman" w:cs="Times New Roman"/>
          <w:color w:val="000000"/>
        </w:rPr>
        <w:t>© ФИО, 2020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510D"/>
    <w:multiLevelType w:val="hybridMultilevel"/>
    <w:tmpl w:val="6722F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F723D"/>
    <w:multiLevelType w:val="hybridMultilevel"/>
    <w:tmpl w:val="D44E6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A1EF6"/>
    <w:multiLevelType w:val="hybridMultilevel"/>
    <w:tmpl w:val="E1365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E3EC2"/>
    <w:multiLevelType w:val="hybridMultilevel"/>
    <w:tmpl w:val="B7944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053046"/>
    <w:multiLevelType w:val="hybridMultilevel"/>
    <w:tmpl w:val="8270A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0953C0"/>
    <w:multiLevelType w:val="hybridMultilevel"/>
    <w:tmpl w:val="75F6D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494"/>
    <w:rsid w:val="00036E52"/>
    <w:rsid w:val="000656A8"/>
    <w:rsid w:val="000721FB"/>
    <w:rsid w:val="0007529A"/>
    <w:rsid w:val="000C637F"/>
    <w:rsid w:val="000E6034"/>
    <w:rsid w:val="000F1F3D"/>
    <w:rsid w:val="001119C7"/>
    <w:rsid w:val="00127280"/>
    <w:rsid w:val="0014476B"/>
    <w:rsid w:val="00196390"/>
    <w:rsid w:val="001B120D"/>
    <w:rsid w:val="001E3424"/>
    <w:rsid w:val="00217930"/>
    <w:rsid w:val="00246C8C"/>
    <w:rsid w:val="0024720D"/>
    <w:rsid w:val="0026758F"/>
    <w:rsid w:val="00272F5E"/>
    <w:rsid w:val="00280F4D"/>
    <w:rsid w:val="002B1663"/>
    <w:rsid w:val="002B7276"/>
    <w:rsid w:val="002C32E6"/>
    <w:rsid w:val="002D5F0D"/>
    <w:rsid w:val="002F62E6"/>
    <w:rsid w:val="003111E8"/>
    <w:rsid w:val="0031532D"/>
    <w:rsid w:val="00342DF7"/>
    <w:rsid w:val="0036136C"/>
    <w:rsid w:val="00397111"/>
    <w:rsid w:val="003B7289"/>
    <w:rsid w:val="003C2468"/>
    <w:rsid w:val="003F35D2"/>
    <w:rsid w:val="003F5850"/>
    <w:rsid w:val="00404F23"/>
    <w:rsid w:val="00411D8F"/>
    <w:rsid w:val="00437D37"/>
    <w:rsid w:val="00440E4C"/>
    <w:rsid w:val="00442C8D"/>
    <w:rsid w:val="00463C0A"/>
    <w:rsid w:val="00470549"/>
    <w:rsid w:val="004C01EB"/>
    <w:rsid w:val="005001B0"/>
    <w:rsid w:val="0058153D"/>
    <w:rsid w:val="005B26C8"/>
    <w:rsid w:val="005F3B6A"/>
    <w:rsid w:val="0061085F"/>
    <w:rsid w:val="00610DFE"/>
    <w:rsid w:val="006169E8"/>
    <w:rsid w:val="00653369"/>
    <w:rsid w:val="006838AA"/>
    <w:rsid w:val="0069634C"/>
    <w:rsid w:val="006C5DE3"/>
    <w:rsid w:val="0072406E"/>
    <w:rsid w:val="00735746"/>
    <w:rsid w:val="00740DF6"/>
    <w:rsid w:val="007D0273"/>
    <w:rsid w:val="008012AE"/>
    <w:rsid w:val="00801FD2"/>
    <w:rsid w:val="00870F37"/>
    <w:rsid w:val="00872996"/>
    <w:rsid w:val="00893B6E"/>
    <w:rsid w:val="008C576E"/>
    <w:rsid w:val="008D5B5C"/>
    <w:rsid w:val="008F2FA7"/>
    <w:rsid w:val="008F63B6"/>
    <w:rsid w:val="009113BE"/>
    <w:rsid w:val="00933B19"/>
    <w:rsid w:val="0096649A"/>
    <w:rsid w:val="009969FA"/>
    <w:rsid w:val="009A29CC"/>
    <w:rsid w:val="009E4583"/>
    <w:rsid w:val="009E7A42"/>
    <w:rsid w:val="00A655BB"/>
    <w:rsid w:val="00A76436"/>
    <w:rsid w:val="00A8391C"/>
    <w:rsid w:val="00AA1257"/>
    <w:rsid w:val="00AF5B91"/>
    <w:rsid w:val="00BD74EB"/>
    <w:rsid w:val="00BF5A01"/>
    <w:rsid w:val="00C72412"/>
    <w:rsid w:val="00C83AEA"/>
    <w:rsid w:val="00CB3B1D"/>
    <w:rsid w:val="00DA275F"/>
    <w:rsid w:val="00DD19E2"/>
    <w:rsid w:val="00DF6B78"/>
    <w:rsid w:val="00E201CE"/>
    <w:rsid w:val="00E27949"/>
    <w:rsid w:val="00E82FD5"/>
    <w:rsid w:val="00E97B9D"/>
    <w:rsid w:val="00EA104B"/>
    <w:rsid w:val="00EB1313"/>
    <w:rsid w:val="00EB6725"/>
    <w:rsid w:val="00F27DE0"/>
    <w:rsid w:val="00F35662"/>
    <w:rsid w:val="00F50AC6"/>
    <w:rsid w:val="00FA6494"/>
    <w:rsid w:val="00FE1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20D"/>
  </w:style>
  <w:style w:type="paragraph" w:styleId="2">
    <w:name w:val="heading 2"/>
    <w:basedOn w:val="a"/>
    <w:link w:val="20"/>
    <w:uiPriority w:val="9"/>
    <w:qFormat/>
    <w:rsid w:val="002675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6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A649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A649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A649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66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649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675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Strong"/>
    <w:basedOn w:val="a0"/>
    <w:uiPriority w:val="22"/>
    <w:qFormat/>
    <w:rsid w:val="00735746"/>
    <w:rPr>
      <w:b/>
      <w:bCs/>
    </w:rPr>
  </w:style>
  <w:style w:type="character" w:styleId="aa">
    <w:name w:val="Emphasis"/>
    <w:basedOn w:val="a0"/>
    <w:uiPriority w:val="20"/>
    <w:qFormat/>
    <w:rsid w:val="00735746"/>
    <w:rPr>
      <w:i/>
      <w:iCs/>
    </w:rPr>
  </w:style>
  <w:style w:type="table" w:styleId="ab">
    <w:name w:val="Table Grid"/>
    <w:basedOn w:val="a1"/>
    <w:uiPriority w:val="59"/>
    <w:rsid w:val="00311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196390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EA10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a230120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20D84-6895-4C9C-86AB-87814BE9A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5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11</cp:revision>
  <dcterms:created xsi:type="dcterms:W3CDTF">2020-06-01T18:26:00Z</dcterms:created>
  <dcterms:modified xsi:type="dcterms:W3CDTF">2020-11-10T07:38:00Z</dcterms:modified>
</cp:coreProperties>
</file>