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B8" w:rsidRPr="00386EF4" w:rsidRDefault="00386EF4">
      <w:pPr>
        <w:rPr>
          <w:b/>
          <w:sz w:val="28"/>
        </w:rPr>
      </w:pPr>
      <w:r w:rsidRPr="00386EF4">
        <w:rPr>
          <w:b/>
          <w:sz w:val="28"/>
        </w:rPr>
        <w:t>Тезисы:</w:t>
      </w:r>
    </w:p>
    <w:p w:rsidR="00386EF4" w:rsidRDefault="00386EF4"/>
    <w:p w:rsidR="00386EF4" w:rsidRDefault="00386EF4" w:rsidP="00386EF4">
      <w:pPr>
        <w:rPr>
          <w:bCs/>
          <w:sz w:val="28"/>
          <w:szCs w:val="28"/>
        </w:rPr>
      </w:pPr>
      <w:bookmarkStart w:id="0" w:name="_Toc55910132"/>
      <w:r w:rsidRPr="00386EF4">
        <w:rPr>
          <w:bCs/>
          <w:sz w:val="28"/>
          <w:szCs w:val="28"/>
        </w:rPr>
        <w:t>1) сущность, основные элементы и особенности формирования политической психологии</w:t>
      </w:r>
      <w:bookmarkEnd w:id="0"/>
      <w:r>
        <w:rPr>
          <w:bCs/>
          <w:sz w:val="28"/>
          <w:szCs w:val="28"/>
        </w:rPr>
        <w:t>;</w:t>
      </w:r>
    </w:p>
    <w:p w:rsidR="00386EF4" w:rsidRDefault="00386EF4" w:rsidP="00386EF4">
      <w:pPr>
        <w:rPr>
          <w:bCs/>
          <w:sz w:val="28"/>
        </w:rPr>
      </w:pPr>
      <w:r>
        <w:rPr>
          <w:bCs/>
          <w:sz w:val="28"/>
          <w:szCs w:val="28"/>
        </w:rPr>
        <w:t xml:space="preserve">2) </w:t>
      </w:r>
      <w:bookmarkStart w:id="1" w:name="_Toc55910133"/>
      <w:r w:rsidRPr="00386EF4">
        <w:rPr>
          <w:bCs/>
          <w:sz w:val="28"/>
        </w:rPr>
        <w:t>иррациональный компонент  политической психологии</w:t>
      </w:r>
      <w:bookmarkEnd w:id="1"/>
      <w:r>
        <w:rPr>
          <w:bCs/>
          <w:sz w:val="28"/>
        </w:rPr>
        <w:t>;</w:t>
      </w:r>
    </w:p>
    <w:p w:rsidR="00386EF4" w:rsidRPr="00386EF4" w:rsidRDefault="00386EF4" w:rsidP="00386EF4">
      <w:pPr>
        <w:rPr>
          <w:b/>
          <w:bCs/>
        </w:rPr>
      </w:pPr>
      <w:r>
        <w:rPr>
          <w:bCs/>
          <w:sz w:val="28"/>
        </w:rPr>
        <w:t xml:space="preserve">3) </w:t>
      </w:r>
      <w:r w:rsidRPr="00386EF4">
        <w:rPr>
          <w:bCs/>
          <w:sz w:val="28"/>
        </w:rPr>
        <w:t>преобладающие черты  политической психологии  в  современном  российском обществе</w:t>
      </w:r>
      <w:r>
        <w:rPr>
          <w:bCs/>
          <w:sz w:val="28"/>
        </w:rPr>
        <w:t>.</w:t>
      </w:r>
    </w:p>
    <w:p w:rsidR="00386EF4" w:rsidRPr="00386EF4" w:rsidRDefault="00386EF4" w:rsidP="00386EF4">
      <w:pPr>
        <w:rPr>
          <w:bCs/>
          <w:sz w:val="28"/>
          <w:szCs w:val="28"/>
        </w:rPr>
      </w:pPr>
    </w:p>
    <w:p w:rsidR="00386EF4" w:rsidRPr="00386EF4" w:rsidRDefault="00386EF4">
      <w:bookmarkStart w:id="2" w:name="_GoBack"/>
      <w:bookmarkEnd w:id="2"/>
    </w:p>
    <w:sectPr w:rsidR="00386EF4" w:rsidRPr="0038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F4"/>
    <w:rsid w:val="00386EF4"/>
    <w:rsid w:val="003A4548"/>
    <w:rsid w:val="005411B8"/>
    <w:rsid w:val="009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6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E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6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E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2020-11-10T11:27:00Z</dcterms:created>
  <dcterms:modified xsi:type="dcterms:W3CDTF">2020-11-10T11:28:00Z</dcterms:modified>
</cp:coreProperties>
</file>