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E7" w:rsidRDefault="00123A59" w:rsidP="00123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59">
        <w:rPr>
          <w:rFonts w:ascii="Times New Roman" w:hAnsi="Times New Roman" w:cs="Times New Roman"/>
          <w:b/>
          <w:sz w:val="24"/>
          <w:szCs w:val="24"/>
        </w:rPr>
        <w:t>Непризнанные государства</w:t>
      </w:r>
    </w:p>
    <w:p w:rsidR="00123A59" w:rsidRDefault="00123A59" w:rsidP="00123A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Ильина А.С.</w:t>
      </w:r>
    </w:p>
    <w:p w:rsidR="00123A59" w:rsidRDefault="00123A59" w:rsidP="00123A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</w:p>
    <w:p w:rsidR="00C36429" w:rsidRDefault="00C36429" w:rsidP="00123A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Ульяновский государственный университет, </w:t>
      </w:r>
    </w:p>
    <w:p w:rsidR="00123A59" w:rsidRDefault="00C36429" w:rsidP="00123A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юридический факультет, Ульяновск, Россия </w:t>
      </w:r>
    </w:p>
    <w:p w:rsidR="00C36429" w:rsidRDefault="00C36429" w:rsidP="00123A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4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E–mail: </w:t>
      </w:r>
      <w:hyperlink r:id="rId5" w:history="1">
        <w:r w:rsidRPr="00C8453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nastia</w:t>
        </w:r>
        <w:r w:rsidRPr="00C3642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_</w:t>
        </w:r>
        <w:r w:rsidRPr="00C8453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ili</w:t>
        </w:r>
        <w:r w:rsidRPr="00C3642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 w:rsidRPr="00C8453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C3642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C8453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C36429" w:rsidRDefault="00413E58" w:rsidP="00413E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 xml:space="preserve">Статья посвящена проблеме существования особых политико-территориальных образований </w:t>
      </w:r>
      <w:proofErr w:type="gramStart"/>
      <w:r w:rsidRPr="00413E5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13E58">
        <w:rPr>
          <w:rFonts w:ascii="Times New Roman" w:hAnsi="Times New Roman" w:cs="Times New Roman"/>
          <w:sz w:val="24"/>
          <w:szCs w:val="24"/>
        </w:rPr>
        <w:t>епризнанных государств. В данной статье рассмотрены причины появления таких государств, а также их сущность и виды.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58">
        <w:rPr>
          <w:rFonts w:ascii="Times New Roman" w:hAnsi="Times New Roman" w:cs="Times New Roman"/>
          <w:sz w:val="24"/>
          <w:szCs w:val="24"/>
        </w:rPr>
        <w:t>Одной из особенностей международных отношений на протяжении нескольких лет является существование политико-территориальных образований, обладающих признаками государственности, но неприз</w:t>
      </w:r>
      <w:r>
        <w:rPr>
          <w:rFonts w:ascii="Times New Roman" w:hAnsi="Times New Roman" w:cs="Times New Roman"/>
          <w:sz w:val="24"/>
          <w:szCs w:val="24"/>
        </w:rPr>
        <w:t xml:space="preserve">нанных в качестве государства. </w:t>
      </w:r>
      <w:r w:rsidRPr="00413E58">
        <w:rPr>
          <w:rFonts w:ascii="Times New Roman" w:hAnsi="Times New Roman" w:cs="Times New Roman"/>
          <w:sz w:val="24"/>
          <w:szCs w:val="24"/>
        </w:rPr>
        <w:t>Проблема непризнанных государств является  актуальной  в современном мире, так как наличие  таких образований в достаточной мере не отрегулировано нормативно правовыми актами, что представляет собой дестабилизирующий фактор развития международных отношений и угрозу международной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E58" w:rsidRPr="00413E58" w:rsidRDefault="00413E58" w:rsidP="00413E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E58" w:rsidRPr="00413E58" w:rsidRDefault="00413E58" w:rsidP="00413E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5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13E58" w:rsidRPr="00413E58" w:rsidRDefault="00413E58" w:rsidP="00413E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E58" w:rsidRPr="00413E58" w:rsidRDefault="00413E58" w:rsidP="00D1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1.</w:t>
      </w:r>
      <w:r w:rsidRPr="00413E5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Бекяшев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, К.А. Международное публичное право: учеб./ К.А.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Бекяшев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 — 4-е изд.,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>. и доп. - Москва: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58">
        <w:rPr>
          <w:rFonts w:ascii="Times New Roman" w:hAnsi="Times New Roman" w:cs="Times New Roman"/>
          <w:sz w:val="24"/>
          <w:szCs w:val="24"/>
        </w:rPr>
        <w:t>Проспект,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58">
        <w:rPr>
          <w:rFonts w:ascii="Times New Roman" w:hAnsi="Times New Roman" w:cs="Times New Roman"/>
          <w:sz w:val="24"/>
          <w:szCs w:val="24"/>
        </w:rPr>
        <w:t>2011. -437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E58" w:rsidRPr="00413E58" w:rsidRDefault="00413E58" w:rsidP="00D1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2.</w:t>
      </w:r>
      <w:r w:rsidRPr="00413E5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Вердняков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, О.Н. Криминальные последствия признания независимости Косово // </w:t>
      </w:r>
      <w:proofErr w:type="gramStart"/>
      <w:r w:rsidRPr="00413E58">
        <w:rPr>
          <w:rFonts w:ascii="Times New Roman" w:hAnsi="Times New Roman" w:cs="Times New Roman"/>
          <w:sz w:val="24"/>
          <w:szCs w:val="24"/>
        </w:rPr>
        <w:t>Косово</w:t>
      </w:r>
      <w:proofErr w:type="gramEnd"/>
      <w:r w:rsidRPr="00413E58">
        <w:rPr>
          <w:rFonts w:ascii="Times New Roman" w:hAnsi="Times New Roman" w:cs="Times New Roman"/>
          <w:sz w:val="24"/>
          <w:szCs w:val="24"/>
        </w:rPr>
        <w:t xml:space="preserve">  и международное право ( по материалам круглого стола Клуба «Реалиста», проведенного 28 марта 2008 марта). -Москва,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58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58">
        <w:rPr>
          <w:rFonts w:ascii="Times New Roman" w:hAnsi="Times New Roman" w:cs="Times New Roman"/>
          <w:sz w:val="24"/>
          <w:szCs w:val="24"/>
        </w:rPr>
        <w:t>- 32. с.</w:t>
      </w:r>
    </w:p>
    <w:p w:rsidR="00413E58" w:rsidRPr="00413E58" w:rsidRDefault="00413E58" w:rsidP="00D1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3.</w:t>
      </w:r>
      <w:r w:rsidRPr="00413E5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Грибан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, И. В. Конфликты в международных отношениях: современные аспекты изучения  / И. В.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Грибан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Кабыхно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 // Вестник социально-гуманитарного образования и науки.- 2017. -№ 2. – 37 с.</w:t>
      </w:r>
    </w:p>
    <w:p w:rsidR="00413E58" w:rsidRPr="00413E58" w:rsidRDefault="00413E58" w:rsidP="00D1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4.</w:t>
      </w:r>
      <w:r w:rsidRPr="00413E58">
        <w:rPr>
          <w:rFonts w:ascii="Times New Roman" w:hAnsi="Times New Roman" w:cs="Times New Roman"/>
          <w:sz w:val="24"/>
          <w:szCs w:val="24"/>
        </w:rPr>
        <w:tab/>
        <w:t>Декларация о принципах международного права, касающихся дружественных отношений и сотрудничества между государствами в соответствии с Уставом ООН;</w:t>
      </w:r>
    </w:p>
    <w:p w:rsidR="00413E58" w:rsidRPr="00413E58" w:rsidRDefault="00413E58" w:rsidP="00D1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5.</w:t>
      </w:r>
      <w:r w:rsidRPr="00413E58">
        <w:rPr>
          <w:rFonts w:ascii="Times New Roman" w:hAnsi="Times New Roman" w:cs="Times New Roman"/>
          <w:sz w:val="24"/>
          <w:szCs w:val="24"/>
        </w:rPr>
        <w:tab/>
        <w:t xml:space="preserve">  Крылов А. Непризнанные государства: важна «внутренняя легитимность» [Электронный ресурс]. URL: http://theanalyticon.com/?p=1550&amp;lang=ru (дата обращения: 01.04.2014).</w:t>
      </w:r>
    </w:p>
    <w:p w:rsidR="00413E58" w:rsidRPr="00413E58" w:rsidRDefault="00413E58" w:rsidP="00FE51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6.</w:t>
      </w:r>
      <w:r w:rsidRPr="00413E5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Маркедонов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 С. Государства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facto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>. 14.11.2006</w:t>
      </w:r>
      <w:bookmarkStart w:id="0" w:name="_GoBack"/>
      <w:bookmarkEnd w:id="0"/>
      <w:r w:rsidRPr="00413E58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Агенст</w:t>
      </w:r>
      <w:r w:rsidR="0094543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945431">
        <w:rPr>
          <w:rFonts w:ascii="Times New Roman" w:hAnsi="Times New Roman" w:cs="Times New Roman"/>
          <w:sz w:val="24"/>
          <w:szCs w:val="24"/>
        </w:rPr>
        <w:t xml:space="preserve"> политических новостей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454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5431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945431">
        <w:rPr>
          <w:rFonts w:ascii="Times New Roman" w:hAnsi="Times New Roman" w:cs="Times New Roman"/>
          <w:sz w:val="24"/>
          <w:szCs w:val="24"/>
        </w:rPr>
        <w:t xml:space="preserve">]. URL: </w:t>
      </w:r>
      <w:hyperlink r:id="rId6" w:history="1">
        <w:r w:rsidR="00945431" w:rsidRPr="00C8453D">
          <w:rPr>
            <w:rStyle w:val="a3"/>
            <w:rFonts w:ascii="Times New Roman" w:hAnsi="Times New Roman" w:cs="Times New Roman"/>
            <w:sz w:val="24"/>
            <w:szCs w:val="24"/>
          </w:rPr>
          <w:t>http://www.apn.ru/publications/article10896</w:t>
        </w:r>
      </w:hyperlink>
      <w:r w:rsidRPr="00413E58">
        <w:rPr>
          <w:rFonts w:ascii="Times New Roman" w:hAnsi="Times New Roman" w:cs="Times New Roman"/>
          <w:sz w:val="24"/>
          <w:szCs w:val="24"/>
        </w:rPr>
        <w:t>.</w:t>
      </w:r>
      <w:r w:rsidR="00945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ab/>
      </w:r>
    </w:p>
    <w:p w:rsidR="00413E58" w:rsidRPr="00413E58" w:rsidRDefault="00413E58" w:rsidP="00D1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7.</w:t>
      </w:r>
      <w:r w:rsidRPr="00413E5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13E58">
        <w:rPr>
          <w:rFonts w:ascii="Times New Roman" w:hAnsi="Times New Roman" w:cs="Times New Roman"/>
          <w:sz w:val="24"/>
          <w:szCs w:val="24"/>
        </w:rPr>
        <w:t>Марусин</w:t>
      </w:r>
      <w:proofErr w:type="gramEnd"/>
      <w:r w:rsidRPr="00413E58">
        <w:rPr>
          <w:rFonts w:ascii="Times New Roman" w:hAnsi="Times New Roman" w:cs="Times New Roman"/>
          <w:sz w:val="24"/>
          <w:szCs w:val="24"/>
        </w:rPr>
        <w:t>, И. С. О некоторых правовых аспектах взаимоотношений с непризнанными госу</w:t>
      </w:r>
      <w:r>
        <w:rPr>
          <w:rFonts w:ascii="Times New Roman" w:hAnsi="Times New Roman" w:cs="Times New Roman"/>
          <w:sz w:val="24"/>
          <w:szCs w:val="24"/>
        </w:rPr>
        <w:t>дарствами / И. С. Марусин. – Санкт-Петербург</w:t>
      </w:r>
      <w:proofErr w:type="gramStart"/>
      <w:r w:rsidRPr="00413E5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13E58">
        <w:rPr>
          <w:rFonts w:ascii="Times New Roman" w:hAnsi="Times New Roman" w:cs="Times New Roman"/>
          <w:sz w:val="24"/>
          <w:szCs w:val="24"/>
        </w:rPr>
        <w:t>РОССИЯ-НЕВА, 2000. – 324 с.</w:t>
      </w:r>
    </w:p>
    <w:p w:rsidR="00413E58" w:rsidRPr="00C36429" w:rsidRDefault="00413E58" w:rsidP="00D1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E58">
        <w:rPr>
          <w:rFonts w:ascii="Times New Roman" w:hAnsi="Times New Roman" w:cs="Times New Roman"/>
          <w:sz w:val="24"/>
          <w:szCs w:val="24"/>
        </w:rPr>
        <w:t>8.</w:t>
      </w:r>
      <w:r w:rsidRPr="00413E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 xml:space="preserve">, М.Л. Европейское право. Право Европейского Союза и правовое обеспечение защиты прав человека / М.Л. </w:t>
      </w:r>
      <w:proofErr w:type="spellStart"/>
      <w:r w:rsidRPr="00413E58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413E58">
        <w:rPr>
          <w:rFonts w:ascii="Times New Roman" w:hAnsi="Times New Roman" w:cs="Times New Roman"/>
          <w:sz w:val="24"/>
          <w:szCs w:val="24"/>
        </w:rPr>
        <w:t>.-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13E58">
        <w:rPr>
          <w:rFonts w:ascii="Times New Roman" w:hAnsi="Times New Roman" w:cs="Times New Roman"/>
          <w:sz w:val="24"/>
          <w:szCs w:val="24"/>
        </w:rPr>
        <w:t xml:space="preserve"> Норма, 2012. – 358 с.</w:t>
      </w:r>
    </w:p>
    <w:p w:rsidR="00C36429" w:rsidRPr="001E216F" w:rsidRDefault="00C36429" w:rsidP="00123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59" w:rsidRPr="001E216F" w:rsidRDefault="00123A59" w:rsidP="00123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59" w:rsidRPr="001E216F" w:rsidRDefault="00123A59" w:rsidP="00123A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3A59" w:rsidRPr="001E216F" w:rsidSect="00123A5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A"/>
    <w:rsid w:val="00123A59"/>
    <w:rsid w:val="001E216F"/>
    <w:rsid w:val="002C694A"/>
    <w:rsid w:val="00413E58"/>
    <w:rsid w:val="00945431"/>
    <w:rsid w:val="00C36429"/>
    <w:rsid w:val="00CA3FE7"/>
    <w:rsid w:val="00D17EC3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n.ru/publications/article10896" TargetMode="External"/><Relationship Id="rId5" Type="http://schemas.openxmlformats.org/officeDocument/2006/relationships/hyperlink" Target="mailto:nastia_i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3</cp:revision>
  <dcterms:created xsi:type="dcterms:W3CDTF">2020-11-11T08:33:00Z</dcterms:created>
  <dcterms:modified xsi:type="dcterms:W3CDTF">2020-11-11T21:50:00Z</dcterms:modified>
</cp:coreProperties>
</file>