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27" w:rsidRDefault="00627927" w:rsidP="006279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27">
        <w:rPr>
          <w:rFonts w:ascii="Times New Roman" w:hAnsi="Times New Roman" w:cs="Times New Roman"/>
          <w:b/>
          <w:sz w:val="28"/>
          <w:szCs w:val="28"/>
        </w:rPr>
        <w:t>Смертная казнь в России</w:t>
      </w:r>
    </w:p>
    <w:p w:rsidR="00C5356F" w:rsidRDefault="00C5356F" w:rsidP="006279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56F">
        <w:rPr>
          <w:rFonts w:ascii="Times New Roman" w:hAnsi="Times New Roman" w:cs="Times New Roman"/>
          <w:b/>
          <w:i/>
          <w:sz w:val="28"/>
          <w:szCs w:val="28"/>
        </w:rPr>
        <w:t>Панченко Виктория Александровна</w:t>
      </w:r>
    </w:p>
    <w:p w:rsidR="00C5356F" w:rsidRPr="00C5356F" w:rsidRDefault="00C5356F" w:rsidP="0062792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56F">
        <w:rPr>
          <w:rFonts w:ascii="Times New Roman" w:hAnsi="Times New Roman" w:cs="Times New Roman"/>
          <w:i/>
          <w:sz w:val="28"/>
          <w:szCs w:val="28"/>
        </w:rPr>
        <w:t>студентка юридического факультета</w:t>
      </w:r>
    </w:p>
    <w:p w:rsidR="00C5356F" w:rsidRPr="00C5356F" w:rsidRDefault="00C5356F" w:rsidP="0062792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56F">
        <w:rPr>
          <w:rFonts w:ascii="Times New Roman" w:hAnsi="Times New Roman" w:cs="Times New Roman"/>
          <w:i/>
          <w:sz w:val="28"/>
          <w:szCs w:val="28"/>
        </w:rPr>
        <w:t>Ульяновский государственный университет</w:t>
      </w:r>
    </w:p>
    <w:p w:rsidR="00C5356F" w:rsidRPr="00C5356F" w:rsidRDefault="00C5356F" w:rsidP="0062792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56F">
        <w:rPr>
          <w:rFonts w:ascii="Times New Roman" w:hAnsi="Times New Roman" w:cs="Times New Roman"/>
          <w:i/>
          <w:sz w:val="28"/>
          <w:szCs w:val="28"/>
        </w:rPr>
        <w:t>юридический факультет, Ульяновск, Россия</w:t>
      </w:r>
    </w:p>
    <w:p w:rsidR="00C5356F" w:rsidRPr="00C5356F" w:rsidRDefault="00C5356F" w:rsidP="0062792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5356F">
        <w:rPr>
          <w:rFonts w:ascii="Times New Roman" w:hAnsi="Times New Roman" w:cs="Times New Roman"/>
          <w:i/>
          <w:sz w:val="28"/>
          <w:szCs w:val="28"/>
          <w:lang w:val="en-US"/>
        </w:rPr>
        <w:t>E-mail: vika-pn00@mail.ru</w:t>
      </w:r>
    </w:p>
    <w:p w:rsidR="00C5356F" w:rsidRPr="00C5356F" w:rsidRDefault="00C5356F" w:rsidP="006279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27927" w:rsidRDefault="00627927" w:rsidP="006279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обсуждаемый вопрос в уголовном праве это использование смертной казни в судебной практике. На данный момент проблема смертной казни вызывает массу вопросов и споров, ведь в современном мире совершаются многочисленные преступления, которые влекут за собой смерть другого человека, преступления, за которые лишить преступника жизни было бы справедливо. История смертной казни берет начало с появления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первого государства.</w:t>
      </w:r>
      <w:r w:rsidRPr="00C83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если изначально смертная казнь применялась довольно редко, то со временем она набирала обороты. 17 апреля 1997 г.</w:t>
      </w:r>
      <w:r w:rsidRPr="00391FA8">
        <w:rPr>
          <w:rFonts w:ascii="inherit" w:hAnsi="inherit"/>
          <w:color w:val="333333"/>
          <w:shd w:val="clear" w:color="auto" w:fill="F6F6F6"/>
        </w:rPr>
        <w:t xml:space="preserve"> </w:t>
      </w:r>
      <w:r w:rsidRPr="00391FA8">
        <w:rPr>
          <w:rFonts w:ascii="Times New Roman" w:hAnsi="Times New Roman" w:cs="Times New Roman"/>
          <w:color w:val="000000" w:themeColor="text1"/>
          <w:sz w:val="28"/>
          <w:szCs w:val="28"/>
        </w:rPr>
        <w:t>Россией был подписан Протокол № 6 к Европейской конвенции о защите прав человека и основных свобод относительно отмены смертной казни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27927" w:rsidRDefault="00627927" w:rsidP="006279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Мнения о смертной казни разделились на две стороны. Одни поддерживали отмену смертной казни, другие требовали возвращения в законодательство высшей меры наказания.</w:t>
      </w:r>
    </w:p>
    <w:p w:rsidR="00627927" w:rsidRDefault="00627927" w:rsidP="006279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Смертная казнь это довольно сложный и многогранный вопрос, который требует обсуждения и дискуссий.</w:t>
      </w:r>
    </w:p>
    <w:p w:rsidR="00C5356F" w:rsidRDefault="00C5356F" w:rsidP="00C535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56F" w:rsidRPr="00C5356F" w:rsidRDefault="00C5356F" w:rsidP="00C535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535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C5356F" w:rsidRPr="0016413C" w:rsidRDefault="00C5356F" w:rsidP="00C535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</w:t>
      </w:r>
      <w:smartTag w:uri="urn:schemas-microsoft-com:office:smarttags" w:element="date">
        <w:smartTagPr>
          <w:attr w:name="ls" w:val="trans"/>
          <w:attr w:name="Month" w:val="12"/>
          <w:attr w:name="Day" w:val="12"/>
          <w:attr w:name="Year" w:val="1993"/>
        </w:smartTagPr>
        <w:r w:rsidRPr="0016413C">
          <w:rPr>
            <w:rFonts w:ascii="Times New Roman" w:hAnsi="Times New Roman" w:cs="Times New Roman"/>
            <w:sz w:val="28"/>
            <w:szCs w:val="28"/>
          </w:rPr>
          <w:t>12.12.1993</w:t>
        </w:r>
      </w:smartTag>
      <w:r w:rsidRPr="0016413C">
        <w:rPr>
          <w:rFonts w:ascii="Times New Roman" w:hAnsi="Times New Roman" w:cs="Times New Roman"/>
          <w:sz w:val="28"/>
          <w:szCs w:val="28"/>
        </w:rPr>
        <w:t xml:space="preserve">) (с учетом поправок, внесенных Законами РФ о поправках к Конституции РФ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8"/>
        </w:smartTagPr>
        <w:r w:rsidRPr="0016413C">
          <w:rPr>
            <w:rFonts w:ascii="Times New Roman" w:hAnsi="Times New Roman" w:cs="Times New Roman"/>
            <w:sz w:val="28"/>
            <w:szCs w:val="28"/>
          </w:rPr>
          <w:t>30.12.2008</w:t>
        </w:r>
      </w:smartTag>
      <w:r w:rsidRPr="0016413C">
        <w:rPr>
          <w:rFonts w:ascii="Times New Roman" w:hAnsi="Times New Roman" w:cs="Times New Roman"/>
          <w:sz w:val="28"/>
          <w:szCs w:val="28"/>
        </w:rPr>
        <w:t xml:space="preserve"> N 6-ФКЗ,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8"/>
        </w:smartTagPr>
        <w:r w:rsidRPr="0016413C">
          <w:rPr>
            <w:rFonts w:ascii="Times New Roman" w:hAnsi="Times New Roman" w:cs="Times New Roman"/>
            <w:sz w:val="28"/>
            <w:szCs w:val="28"/>
          </w:rPr>
          <w:t>30.12.2008</w:t>
        </w:r>
      </w:smartTag>
      <w:r w:rsidRPr="0016413C">
        <w:rPr>
          <w:rFonts w:ascii="Times New Roman" w:hAnsi="Times New Roman" w:cs="Times New Roman"/>
          <w:sz w:val="28"/>
          <w:szCs w:val="28"/>
        </w:rPr>
        <w:t xml:space="preserve"> N 7-ФКЗ, от </w:t>
      </w:r>
      <w:smartTag w:uri="urn:schemas-microsoft-com:office:smarttags" w:element="date">
        <w:smartTagPr>
          <w:attr w:name="ls" w:val="trans"/>
          <w:attr w:name="Month" w:val="2"/>
          <w:attr w:name="Day" w:val="05"/>
          <w:attr w:name="Year" w:val="2014"/>
        </w:smartTagPr>
        <w:r w:rsidRPr="0016413C">
          <w:rPr>
            <w:rFonts w:ascii="Times New Roman" w:hAnsi="Times New Roman" w:cs="Times New Roman"/>
            <w:sz w:val="28"/>
            <w:szCs w:val="28"/>
          </w:rPr>
          <w:t>05.02.2014</w:t>
        </w:r>
      </w:smartTag>
      <w:r w:rsidRPr="0016413C">
        <w:rPr>
          <w:rFonts w:ascii="Times New Roman" w:hAnsi="Times New Roman" w:cs="Times New Roman"/>
          <w:sz w:val="28"/>
          <w:szCs w:val="28"/>
        </w:rPr>
        <w:t xml:space="preserve"> N 2-ФКЗ,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0"/>
        </w:smartTagPr>
        <w:r w:rsidRPr="0016413C">
          <w:rPr>
            <w:rFonts w:ascii="Times New Roman" w:hAnsi="Times New Roman" w:cs="Times New Roman"/>
            <w:sz w:val="28"/>
            <w:szCs w:val="28"/>
          </w:rPr>
          <w:t>01.07.2020</w:t>
        </w:r>
      </w:smartTag>
      <w:r w:rsidRPr="0016413C">
        <w:rPr>
          <w:rFonts w:ascii="Times New Roman" w:hAnsi="Times New Roman" w:cs="Times New Roman"/>
          <w:sz w:val="28"/>
          <w:szCs w:val="28"/>
        </w:rPr>
        <w:t xml:space="preserve"> N 11-ФКЗ) // Собрание законодательства РФ,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0"/>
        </w:smartTagPr>
        <w:r w:rsidRPr="0016413C">
          <w:rPr>
            <w:rFonts w:ascii="Times New Roman" w:hAnsi="Times New Roman" w:cs="Times New Roman"/>
            <w:sz w:val="28"/>
            <w:szCs w:val="28"/>
          </w:rPr>
          <w:t>01.07.2020</w:t>
        </w:r>
      </w:smartTag>
      <w:r w:rsidRPr="0016413C">
        <w:rPr>
          <w:rFonts w:ascii="Times New Roman" w:hAnsi="Times New Roman" w:cs="Times New Roman"/>
          <w:sz w:val="28"/>
          <w:szCs w:val="28"/>
        </w:rPr>
        <w:t>, N 31, ст. 4398.;</w:t>
      </w:r>
    </w:p>
    <w:p w:rsidR="00C5356F" w:rsidRPr="0016413C" w:rsidRDefault="00C5356F" w:rsidP="00C535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lastRenderedPageBreak/>
        <w:t>Уголовный кодекс Российской Федерации от 13.06.1996 N 63-ФЗ (ред. от 03.02.2014) // Собрание законодательства РФ. - 17.06.1996. - N 25. – С. 2954;</w:t>
      </w:r>
    </w:p>
    <w:p w:rsidR="00C5356F" w:rsidRPr="0016413C" w:rsidRDefault="00C5356F" w:rsidP="00C535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Судебник 1550 г. Российское законодательство 10-20 веков</w:t>
      </w:r>
      <w:proofErr w:type="gramStart"/>
      <w:r w:rsidRPr="0016413C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16413C">
        <w:rPr>
          <w:rFonts w:ascii="Times New Roman" w:hAnsi="Times New Roman" w:cs="Times New Roman"/>
          <w:sz w:val="28"/>
          <w:szCs w:val="28"/>
        </w:rPr>
        <w:t>од ред. О.И. Чистякова. М., 1985.;</w:t>
      </w:r>
    </w:p>
    <w:p w:rsidR="00C5356F" w:rsidRPr="0016413C" w:rsidRDefault="00C5356F" w:rsidP="00C535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Колоколов Я.Н. Смертная казнь: Конституционный суд РФ дает новое толкование проблемы/Я.Н. Колоколов// Российский судья. – 2010. - №1. – С. 6-10;</w:t>
      </w:r>
    </w:p>
    <w:p w:rsidR="00C5356F" w:rsidRDefault="00C5356F" w:rsidP="00C535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sz w:val="28"/>
          <w:szCs w:val="28"/>
        </w:rPr>
        <w:t>Макеева, Н. В. Смертная казнь как мера государственного принуждения: Политико-правовой анализ / Н. В. Макеева // Известия высших учебных заведений. Поволжский регион. Общественные науки. – 2013. – № 2 (26). – С. 5–12.</w:t>
      </w:r>
    </w:p>
    <w:p w:rsidR="00C5356F" w:rsidRPr="0016413C" w:rsidRDefault="00C5356F" w:rsidP="00C535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3C">
        <w:rPr>
          <w:rFonts w:ascii="Times New Roman" w:hAnsi="Times New Roman" w:cs="Times New Roman"/>
          <w:color w:val="000000" w:themeColor="text1"/>
          <w:sz w:val="28"/>
          <w:szCs w:val="28"/>
        </w:rPr>
        <w:t>Жильцов С. В., Малько А. В. Смертная казнь в России: историко-теоретическое исследование. Тольятти, 2001.</w:t>
      </w:r>
    </w:p>
    <w:p w:rsidR="00C5356F" w:rsidRPr="00C5356F" w:rsidRDefault="00C5356F" w:rsidP="00C535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1BBB" w:rsidRDefault="00121BBB"/>
    <w:sectPr w:rsidR="0012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09C"/>
    <w:multiLevelType w:val="hybridMultilevel"/>
    <w:tmpl w:val="BDEA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41"/>
    <w:rsid w:val="00121BBB"/>
    <w:rsid w:val="002A2041"/>
    <w:rsid w:val="00627927"/>
    <w:rsid w:val="009417F5"/>
    <w:rsid w:val="00C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2020-11-14T08:14:00Z</dcterms:created>
  <dcterms:modified xsi:type="dcterms:W3CDTF">2020-11-14T09:05:00Z</dcterms:modified>
</cp:coreProperties>
</file>