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A9" w:rsidRDefault="00A142A9" w:rsidP="00580A3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353535"/>
          <w:sz w:val="23"/>
          <w:szCs w:val="23"/>
        </w:rPr>
      </w:pPr>
      <w:r>
        <w:rPr>
          <w:rStyle w:val="a4"/>
          <w:rFonts w:ascii="Arial" w:hAnsi="Arial" w:cs="Arial"/>
          <w:color w:val="353535"/>
          <w:sz w:val="23"/>
          <w:szCs w:val="23"/>
        </w:rPr>
        <w:t xml:space="preserve"> Управление персонала с инвалидностью.</w:t>
      </w:r>
    </w:p>
    <w:p w:rsidR="00C61939" w:rsidRDefault="00A142A9" w:rsidP="00580A3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53535"/>
          <w:sz w:val="23"/>
          <w:szCs w:val="23"/>
        </w:rPr>
      </w:pPr>
      <w:r>
        <w:rPr>
          <w:rStyle w:val="a4"/>
          <w:rFonts w:ascii="Arial" w:hAnsi="Arial" w:cs="Arial"/>
          <w:color w:val="353535"/>
          <w:sz w:val="23"/>
          <w:szCs w:val="23"/>
        </w:rPr>
        <w:t>(Инвалиды</w:t>
      </w:r>
      <w:r w:rsidR="00616D39">
        <w:rPr>
          <w:rStyle w:val="a4"/>
          <w:rFonts w:ascii="Arial" w:hAnsi="Arial" w:cs="Arial"/>
          <w:color w:val="353535"/>
          <w:sz w:val="23"/>
          <w:szCs w:val="23"/>
        </w:rPr>
        <w:t xml:space="preserve"> и бизн</w:t>
      </w:r>
      <w:r w:rsidR="00987A4D">
        <w:rPr>
          <w:rStyle w:val="a4"/>
          <w:rFonts w:ascii="Arial" w:hAnsi="Arial" w:cs="Arial"/>
          <w:color w:val="353535"/>
          <w:sz w:val="23"/>
          <w:szCs w:val="23"/>
        </w:rPr>
        <w:t>ес</w:t>
      </w:r>
      <w:r>
        <w:rPr>
          <w:rStyle w:val="a4"/>
          <w:rFonts w:ascii="Arial" w:hAnsi="Arial" w:cs="Arial"/>
          <w:color w:val="353535"/>
          <w:sz w:val="23"/>
          <w:szCs w:val="23"/>
        </w:rPr>
        <w:t>)</w:t>
      </w:r>
      <w:bookmarkStart w:id="0" w:name="_GoBack"/>
      <w:bookmarkEnd w:id="0"/>
      <w:r w:rsidR="00987A4D">
        <w:rPr>
          <w:rStyle w:val="a4"/>
          <w:rFonts w:ascii="Arial" w:hAnsi="Arial" w:cs="Arial"/>
          <w:color w:val="353535"/>
          <w:sz w:val="23"/>
          <w:szCs w:val="23"/>
        </w:rPr>
        <w:t xml:space="preserve">. </w:t>
      </w:r>
    </w:p>
    <w:p w:rsidR="00C61939" w:rsidRDefault="00C61939" w:rsidP="00580A3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53535"/>
          <w:sz w:val="23"/>
          <w:szCs w:val="23"/>
        </w:rPr>
      </w:pPr>
      <w:r>
        <w:rPr>
          <w:rStyle w:val="a4"/>
          <w:rFonts w:ascii="Arial" w:hAnsi="Arial" w:cs="Arial"/>
          <w:i/>
          <w:iCs/>
          <w:color w:val="353535"/>
          <w:sz w:val="23"/>
          <w:szCs w:val="23"/>
        </w:rPr>
        <w:t>Симонова Гульнара Ишбирдиновна</w:t>
      </w:r>
    </w:p>
    <w:p w:rsidR="00C61939" w:rsidRDefault="00C61939" w:rsidP="00580A3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53535"/>
          <w:sz w:val="23"/>
          <w:szCs w:val="23"/>
        </w:rPr>
      </w:pPr>
      <w:r>
        <w:rPr>
          <w:rStyle w:val="a5"/>
          <w:rFonts w:ascii="Arial" w:hAnsi="Arial" w:cs="Arial"/>
          <w:color w:val="353535"/>
          <w:sz w:val="23"/>
          <w:szCs w:val="23"/>
        </w:rPr>
        <w:t>Студентка</w:t>
      </w:r>
    </w:p>
    <w:p w:rsidR="00C61939" w:rsidRDefault="00C61939" w:rsidP="00580A3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53535"/>
          <w:sz w:val="23"/>
          <w:szCs w:val="23"/>
        </w:rPr>
      </w:pPr>
      <w:r>
        <w:rPr>
          <w:rStyle w:val="a5"/>
          <w:rFonts w:ascii="Arial" w:hAnsi="Arial" w:cs="Arial"/>
          <w:color w:val="353535"/>
          <w:sz w:val="23"/>
          <w:szCs w:val="23"/>
        </w:rPr>
        <w:t>Ульяновский</w:t>
      </w:r>
      <w:r>
        <w:rPr>
          <w:rStyle w:val="a5"/>
          <w:rFonts w:ascii="Arial" w:hAnsi="Arial" w:cs="Arial"/>
          <w:color w:val="353535"/>
          <w:sz w:val="23"/>
          <w:szCs w:val="23"/>
        </w:rPr>
        <w:t xml:space="preserve"> государственный у</w:t>
      </w:r>
      <w:r>
        <w:rPr>
          <w:rStyle w:val="a5"/>
          <w:rFonts w:ascii="Arial" w:hAnsi="Arial" w:cs="Arial"/>
          <w:color w:val="353535"/>
          <w:sz w:val="23"/>
          <w:szCs w:val="23"/>
        </w:rPr>
        <w:t xml:space="preserve">ниверситет </w:t>
      </w:r>
      <w:r>
        <w:rPr>
          <w:rStyle w:val="a5"/>
          <w:rFonts w:ascii="Arial" w:hAnsi="Arial" w:cs="Arial"/>
          <w:color w:val="353535"/>
          <w:sz w:val="23"/>
          <w:szCs w:val="23"/>
        </w:rPr>
        <w:t> </w:t>
      </w:r>
    </w:p>
    <w:p w:rsidR="00C61939" w:rsidRDefault="00F97194" w:rsidP="00580A3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53535"/>
          <w:sz w:val="23"/>
          <w:szCs w:val="23"/>
        </w:rPr>
      </w:pPr>
      <w:r>
        <w:rPr>
          <w:rStyle w:val="a5"/>
          <w:rFonts w:ascii="Arial" w:hAnsi="Arial" w:cs="Arial"/>
          <w:color w:val="353535"/>
          <w:sz w:val="23"/>
          <w:szCs w:val="23"/>
        </w:rPr>
        <w:t>Бизнес-факультет,</w:t>
      </w:r>
      <w:r w:rsidRPr="00F97194">
        <w:rPr>
          <w:rStyle w:val="a5"/>
          <w:rFonts w:ascii="Arial" w:hAnsi="Arial" w:cs="Arial"/>
          <w:color w:val="353535"/>
          <w:sz w:val="23"/>
          <w:szCs w:val="23"/>
        </w:rPr>
        <w:t xml:space="preserve"> </w:t>
      </w:r>
      <w:r>
        <w:rPr>
          <w:rStyle w:val="a5"/>
          <w:rFonts w:ascii="Arial" w:hAnsi="Arial" w:cs="Arial"/>
          <w:color w:val="353535"/>
          <w:sz w:val="23"/>
          <w:szCs w:val="23"/>
        </w:rPr>
        <w:t>Управление персоналом, группа УПМ-З-20/1, Ульяновск</w:t>
      </w:r>
      <w:r w:rsidR="00C61939">
        <w:rPr>
          <w:rStyle w:val="a5"/>
          <w:rFonts w:ascii="Arial" w:hAnsi="Arial" w:cs="Arial"/>
          <w:color w:val="353535"/>
          <w:sz w:val="23"/>
          <w:szCs w:val="23"/>
        </w:rPr>
        <w:t>, Россия</w:t>
      </w:r>
    </w:p>
    <w:p w:rsidR="00C61939" w:rsidRDefault="00F97194" w:rsidP="00580A3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rFonts w:ascii="Arial" w:hAnsi="Arial" w:cs="Arial"/>
          <w:color w:val="353535"/>
          <w:sz w:val="23"/>
          <w:szCs w:val="23"/>
          <w:lang w:val="en-US"/>
        </w:rPr>
      </w:pPr>
      <w:r w:rsidRPr="00F97194">
        <w:rPr>
          <w:rStyle w:val="a5"/>
          <w:rFonts w:ascii="Arial" w:hAnsi="Arial" w:cs="Arial"/>
          <w:color w:val="353535"/>
          <w:sz w:val="23"/>
          <w:szCs w:val="23"/>
          <w:lang w:val="en-US"/>
        </w:rPr>
        <w:t xml:space="preserve">E–mail: </w:t>
      </w:r>
      <w:hyperlink r:id="rId5" w:history="1">
        <w:r w:rsidR="00616D39" w:rsidRPr="00821FBF">
          <w:rPr>
            <w:rStyle w:val="a6"/>
            <w:rFonts w:ascii="Arial" w:hAnsi="Arial" w:cs="Arial"/>
            <w:sz w:val="23"/>
            <w:szCs w:val="23"/>
            <w:lang w:val="en-US"/>
          </w:rPr>
          <w:t>s.72.g.i@yandex.ru</w:t>
        </w:r>
      </w:hyperlink>
    </w:p>
    <w:p w:rsidR="00616D39" w:rsidRDefault="00616D39" w:rsidP="00580A3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rFonts w:ascii="Arial" w:hAnsi="Arial" w:cs="Arial"/>
          <w:color w:val="353535"/>
          <w:sz w:val="23"/>
          <w:szCs w:val="23"/>
          <w:lang w:val="en-US"/>
        </w:rPr>
      </w:pPr>
    </w:p>
    <w:p w:rsidR="005468DB" w:rsidRDefault="009B7E5E" w:rsidP="009B7E5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580A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Совместимы ли понятия «и</w:t>
      </w:r>
      <w:r w:rsidR="00616D39" w:rsidRPr="00616D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нвалидность</w:t>
      </w:r>
      <w:r w:rsidR="00580A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616D39" w:rsidRPr="00616D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r w:rsidR="00580A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="00987A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="00580A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</w:t>
      </w:r>
      <w:r w:rsidR="00616D39" w:rsidRPr="00616D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нес</w:t>
      </w:r>
      <w:r w:rsidR="00580A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»?</w:t>
      </w:r>
      <w:r w:rsidR="00AF091B" w:rsidRPr="00AF091B">
        <w:rPr>
          <w:rFonts w:ascii="Georgia" w:hAnsi="Georgia"/>
          <w:color w:val="37404D"/>
          <w:sz w:val="26"/>
          <w:szCs w:val="26"/>
          <w:shd w:val="clear" w:color="auto" w:fill="FFFFFF"/>
        </w:rPr>
        <w:t xml:space="preserve"> </w:t>
      </w:r>
      <w:r w:rsidR="00AF091B" w:rsidRPr="00AF09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Сидеть на иждивении у государства, по</w:t>
      </w:r>
      <w:r w:rsidR="004C5C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лучая пенсию по инвалидности –унизительно, и прожить на одну пенсию невозможно. Но,</w:t>
      </w:r>
      <w:r w:rsidR="00616D39" w:rsidRPr="00616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проблема трудо</w:t>
      </w:r>
      <w:r w:rsidR="004C5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устройства инвалидов </w:t>
      </w:r>
      <w:r w:rsidR="00616D39" w:rsidRPr="00616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</w:t>
      </w:r>
      <w:r w:rsidR="004C5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яется очень сложной. Несмотря на трудности, люди с ОВЗ</w:t>
      </w:r>
      <w:r w:rsidR="00616D39" w:rsidRPr="00616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находят </w:t>
      </w:r>
      <w:r w:rsidR="004C5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хорошую работу, а некоторые</w:t>
      </w:r>
      <w:r w:rsidR="00616D39" w:rsidRPr="00616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шно занимаются бизнесом. </w:t>
      </w:r>
      <w:r w:rsidR="004C5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Инвалидам </w:t>
      </w:r>
      <w:r w:rsidR="00616D39" w:rsidRPr="00616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 предпринимателями очень сложно</w:t>
      </w:r>
      <w:r w:rsidR="0058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</w:t>
      </w:r>
      <w:r w:rsidR="00616D39" w:rsidRPr="00616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сложно создать свой бизнес, потому </w:t>
      </w:r>
      <w:r w:rsidR="004C5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большинство ниш на рынке заняты</w:t>
      </w:r>
      <w:r w:rsidR="00616D39" w:rsidRPr="00616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 трудно выдержать конкуренцию.</w:t>
      </w:r>
      <w:r w:rsidR="00616D39" w:rsidRPr="00616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C5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Проблемы</w:t>
      </w:r>
      <w:r w:rsidRPr="009B7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труд</w:t>
      </w:r>
      <w:r w:rsidR="004C5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оустройством инвалидов</w:t>
      </w:r>
      <w:r w:rsidRPr="009B7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объясня</w:t>
      </w:r>
      <w:r w:rsidR="004C5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тем, что они по многим  факторам</w:t>
      </w:r>
      <w:r w:rsidRPr="009B7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значительно уступают своим здоров</w:t>
      </w:r>
      <w:r w:rsidR="004C5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 конкурентам на рынке труда. У них </w:t>
      </w:r>
      <w:r w:rsidRPr="009B7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снижена трудоспособность; для н</w:t>
      </w:r>
      <w:r w:rsidR="00CF4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Pr="009B7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требуются специальные</w:t>
      </w:r>
      <w:r w:rsidR="004C5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рабочие места, определённые</w:t>
      </w:r>
      <w:r w:rsidRPr="009B7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работы, установленные</w:t>
      </w:r>
      <w:r w:rsidR="004C5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Трудовым Кодексом РФ;</w:t>
      </w:r>
      <w:r w:rsidR="00CF4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5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CF4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C5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зешники</w:t>
      </w:r>
      <w:r w:rsidRPr="009B7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4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маломобильны; требуют специальных условий.</w:t>
      </w:r>
      <w:r w:rsidRPr="009B7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повышения квалификации; для них в большинстве случаев необходим особый адаптационный пер</w:t>
      </w:r>
      <w:r w:rsidR="00CF4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иод на новом месте работы. Все перечисленные факты вызывают предубеждения у</w:t>
      </w:r>
      <w:r w:rsidRPr="009B7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работодателей при трудоустройстве инвалидов. Можно сказа</w:t>
      </w:r>
      <w:r w:rsidR="00CF4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ть, что работодатели не готовы предоставить инвалидам рабочие места</w:t>
      </w:r>
      <w:r w:rsidRPr="009B7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чисто пси</w:t>
      </w:r>
      <w:r w:rsidR="00CF4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хологически, </w:t>
      </w:r>
      <w:r w:rsidRPr="009B7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 по экономиче</w:t>
      </w:r>
      <w:r w:rsidR="00CF4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ским соображениям. По мнению </w:t>
      </w:r>
      <w:r w:rsidRPr="009B7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работодателей - труд инвалидов </w:t>
      </w:r>
      <w:r w:rsidR="00CF4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малоэффективен, и в большей степени</w:t>
      </w:r>
      <w:r w:rsidRPr="009B7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непродуктивен, не соответству</w:t>
      </w:r>
      <w:r w:rsidR="00CF4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затратам, которые тратятся</w:t>
      </w:r>
      <w:r w:rsidRPr="009B7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организацию для них рабочих мест, требует реализации значительного количества организационных мероприятий</w:t>
      </w:r>
      <w:r w:rsidR="0054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468DB" w:rsidRPr="0054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16D39" w:rsidRDefault="00CF4AB0" w:rsidP="009B7E5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B7E5E" w:rsidRPr="009B7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рактика зарубежных стран в этой области как раз свидетельствует об обратном. По мнению международных организаций, участие инвалидов в трудовой деятельности имеет важное значение не только с социально-психологической и моральной, но и с экономическ</w:t>
      </w:r>
      <w:r w:rsidR="0054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точек зрения. </w:t>
      </w:r>
      <w:r w:rsidR="009B7E5E" w:rsidRPr="009B7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доказывают, что профессиональная реабилитация инвалидов с их последующим трудоустройством экономически выгодна для</w:t>
      </w:r>
      <w:r w:rsidR="005468DB" w:rsidRPr="0054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всех, в том числе и для</w:t>
      </w:r>
      <w:r w:rsidR="009B7E5E" w:rsidRPr="009B7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государства. Работая на предприятиях, или в ведя личный бизнес, инвалиды </w:t>
      </w:r>
      <w:r w:rsidR="009B7E5E" w:rsidRPr="009B7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вносят определенный вклад в развитие экономики страны, а также пополняют</w:t>
      </w:r>
      <w:r w:rsidR="0054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 </w:t>
      </w:r>
      <w:r w:rsidR="009B7E5E" w:rsidRPr="009B7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семейный бюджет и улучшают свое материальное положение.</w:t>
      </w:r>
      <w:r w:rsidR="005468DB" w:rsidRPr="0054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{2}</w:t>
      </w:r>
      <w:r w:rsidR="00616D39" w:rsidRPr="00616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16D39" w:rsidRPr="00616D39" w:rsidRDefault="00616D39" w:rsidP="00580A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16D39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Литература</w:t>
      </w:r>
    </w:p>
    <w:p w:rsidR="00580A31" w:rsidRPr="00580A31" w:rsidRDefault="00616D39" w:rsidP="00580A3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0A3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По материалам СМИ (Вести – Южный Урал, Уралпрессинформ) </w:t>
      </w:r>
    </w:p>
    <w:p w:rsidR="009B7E5E" w:rsidRPr="009B7E5E" w:rsidRDefault="009B7E5E" w:rsidP="009B7E5E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7E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Социальный маркетинг и стратегия интеграции инвалидов в общество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9B7E5E">
        <w:rPr>
          <w:rFonts w:ascii="Arial" w:hAnsi="Arial" w:cs="Arial"/>
          <w:color w:val="333333"/>
          <w:sz w:val="33"/>
          <w:szCs w:val="33"/>
          <w:shd w:val="clear" w:color="auto" w:fill="F4F4F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Фидиркин А.В. 2002г.</w:t>
      </w:r>
    </w:p>
    <w:p w:rsidR="00616D39" w:rsidRPr="009B7E5E" w:rsidRDefault="00616D39" w:rsidP="005468DB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D39" w:rsidRPr="00616D39" w:rsidRDefault="00616D39" w:rsidP="00616D3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D39" w:rsidRPr="00616D39" w:rsidRDefault="00616D39" w:rsidP="00616D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616D39" w:rsidRPr="00616D39" w:rsidRDefault="00616D39" w:rsidP="00C61939">
      <w:pPr>
        <w:pStyle w:val="a3"/>
        <w:shd w:val="clear" w:color="auto" w:fill="FFFFFF"/>
        <w:spacing w:before="0" w:beforeAutospacing="0" w:after="150" w:afterAutospacing="0" w:line="420" w:lineRule="atLeast"/>
        <w:jc w:val="center"/>
        <w:rPr>
          <w:color w:val="353535"/>
        </w:rPr>
      </w:pPr>
    </w:p>
    <w:p w:rsidR="00724662" w:rsidRPr="00616D39" w:rsidRDefault="00724662" w:rsidP="00C6193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sectPr w:rsidR="00724662" w:rsidRPr="00616D39" w:rsidSect="00C61939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E1123"/>
    <w:multiLevelType w:val="multilevel"/>
    <w:tmpl w:val="4CFA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39"/>
    <w:rsid w:val="004C5C1A"/>
    <w:rsid w:val="005468DB"/>
    <w:rsid w:val="00580A31"/>
    <w:rsid w:val="00616D39"/>
    <w:rsid w:val="00724662"/>
    <w:rsid w:val="00987A4D"/>
    <w:rsid w:val="009B7E5E"/>
    <w:rsid w:val="00A142A9"/>
    <w:rsid w:val="00AF091B"/>
    <w:rsid w:val="00C61939"/>
    <w:rsid w:val="00CF4AB0"/>
    <w:rsid w:val="00F9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C67E"/>
  <w15:chartTrackingRefBased/>
  <w15:docId w15:val="{FC48C5D8-2E5C-4596-A194-9273FCDC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939"/>
    <w:rPr>
      <w:b/>
      <w:bCs/>
    </w:rPr>
  </w:style>
  <w:style w:type="character" w:styleId="a5">
    <w:name w:val="Emphasis"/>
    <w:basedOn w:val="a0"/>
    <w:uiPriority w:val="20"/>
    <w:qFormat/>
    <w:rsid w:val="00C61939"/>
    <w:rPr>
      <w:i/>
      <w:iCs/>
    </w:rPr>
  </w:style>
  <w:style w:type="character" w:styleId="a6">
    <w:name w:val="Hyperlink"/>
    <w:basedOn w:val="a0"/>
    <w:uiPriority w:val="99"/>
    <w:unhideWhenUsed/>
    <w:rsid w:val="00616D39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16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72.g.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2020-11-14T12:00:00Z</dcterms:created>
  <dcterms:modified xsi:type="dcterms:W3CDTF">2020-11-14T13:58:00Z</dcterms:modified>
</cp:coreProperties>
</file>