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DB" w:rsidRPr="00BA2FB2" w:rsidRDefault="008915DB" w:rsidP="000558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2FB2">
        <w:rPr>
          <w:rFonts w:ascii="Times New Roman" w:hAnsi="Times New Roman" w:cs="Times New Roman"/>
          <w:b/>
          <w:sz w:val="24"/>
          <w:szCs w:val="24"/>
        </w:rPr>
        <w:t>Проблемы и решения в области дистанционного обучения: зарубежный опыт</w:t>
      </w:r>
    </w:p>
    <w:bookmarkEnd w:id="0"/>
    <w:p w:rsidR="00BA2FB2" w:rsidRPr="00BA2FB2" w:rsidRDefault="00BA2FB2" w:rsidP="000558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Шерстнев Глеб Александрович</w:t>
      </w:r>
    </w:p>
    <w:p w:rsidR="00BA2FB2" w:rsidRDefault="00BA2FB2" w:rsidP="000558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Студент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Ульяновского государственного университета, Россия, Ульяновск</w:t>
      </w:r>
    </w:p>
    <w:p w:rsidR="00BA2FB2" w:rsidRDefault="00BA2FB2" w:rsidP="000558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Белокопытова Надежда Геннадьевна</w:t>
      </w:r>
    </w:p>
    <w:p w:rsidR="00BA2FB2" w:rsidRPr="00BA2FB2" w:rsidRDefault="00BA2FB2" w:rsidP="000558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К.э.н., доцент Ульяновского государственного университета, Россия, Ульяновск</w:t>
      </w:r>
    </w:p>
    <w:p w:rsidR="008915DB" w:rsidRPr="00BA2FB2" w:rsidRDefault="008915DB" w:rsidP="00055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057" w:rsidRPr="00BA2FB2" w:rsidRDefault="0047295E" w:rsidP="000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2020 год стал вызывом для многих органи</w:t>
      </w:r>
      <w:r w:rsidR="00F31057" w:rsidRPr="00BA2FB2">
        <w:rPr>
          <w:rFonts w:ascii="Times New Roman" w:hAnsi="Times New Roman" w:cs="Times New Roman"/>
          <w:sz w:val="24"/>
          <w:szCs w:val="24"/>
        </w:rPr>
        <w:t>заций и бизнес</w:t>
      </w:r>
      <w:r w:rsidR="00954342" w:rsidRPr="00BA2FB2">
        <w:rPr>
          <w:rFonts w:ascii="Times New Roman" w:hAnsi="Times New Roman" w:cs="Times New Roman"/>
          <w:sz w:val="24"/>
          <w:szCs w:val="24"/>
        </w:rPr>
        <w:t>-</w:t>
      </w:r>
      <w:r w:rsidR="00F31057" w:rsidRPr="00BA2FB2">
        <w:rPr>
          <w:rFonts w:ascii="Times New Roman" w:hAnsi="Times New Roman" w:cs="Times New Roman"/>
          <w:sz w:val="24"/>
          <w:szCs w:val="24"/>
        </w:rPr>
        <w:t>процессов</w:t>
      </w:r>
      <w:r w:rsidR="00954342" w:rsidRPr="00BA2FB2">
        <w:rPr>
          <w:rFonts w:ascii="Times New Roman" w:hAnsi="Times New Roman" w:cs="Times New Roman"/>
          <w:sz w:val="24"/>
          <w:szCs w:val="24"/>
        </w:rPr>
        <w:t>, протекающих</w:t>
      </w:r>
      <w:r w:rsidR="00F31057" w:rsidRPr="00BA2FB2">
        <w:rPr>
          <w:rFonts w:ascii="Times New Roman" w:hAnsi="Times New Roman" w:cs="Times New Roman"/>
          <w:sz w:val="24"/>
          <w:szCs w:val="24"/>
        </w:rPr>
        <w:t xml:space="preserve"> в них. Исключением не стала и система 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F31057" w:rsidRPr="00BA2FB2">
        <w:rPr>
          <w:rFonts w:ascii="Times New Roman" w:hAnsi="Times New Roman" w:cs="Times New Roman"/>
          <w:sz w:val="24"/>
          <w:szCs w:val="24"/>
        </w:rPr>
        <w:t xml:space="preserve">образования многих государств. Учебный процесс в этом году показал готовость </w:t>
      </w:r>
      <w:r w:rsidR="00954342" w:rsidRPr="00BA2FB2">
        <w:rPr>
          <w:rFonts w:ascii="Times New Roman" w:hAnsi="Times New Roman" w:cs="Times New Roman"/>
          <w:sz w:val="24"/>
          <w:szCs w:val="24"/>
        </w:rPr>
        <w:t>к</w:t>
      </w:r>
      <w:r w:rsidR="00F31057" w:rsidRPr="00BA2FB2">
        <w:rPr>
          <w:rFonts w:ascii="Times New Roman" w:hAnsi="Times New Roman" w:cs="Times New Roman"/>
          <w:sz w:val="24"/>
          <w:szCs w:val="24"/>
        </w:rPr>
        <w:t xml:space="preserve"> смешанному и дистанционному обучению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 как на уровне отдельных образовательных организаций, так и в рамках целых национальных ситем</w:t>
      </w:r>
      <w:r w:rsidR="00F31057" w:rsidRPr="00BA2FB2">
        <w:rPr>
          <w:rFonts w:ascii="Times New Roman" w:hAnsi="Times New Roman" w:cs="Times New Roman"/>
          <w:sz w:val="24"/>
          <w:szCs w:val="24"/>
        </w:rPr>
        <w:t>.</w:t>
      </w:r>
    </w:p>
    <w:p w:rsidR="00F31057" w:rsidRPr="00BA2FB2" w:rsidRDefault="00F31057" w:rsidP="000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До сих пор в странах</w:t>
      </w:r>
      <w:r w:rsidR="00954342" w:rsidRPr="00BA2FB2">
        <w:rPr>
          <w:rFonts w:ascii="Times New Roman" w:hAnsi="Times New Roman" w:cs="Times New Roman"/>
          <w:sz w:val="24"/>
          <w:szCs w:val="24"/>
        </w:rPr>
        <w:t>,</w:t>
      </w:r>
      <w:r w:rsidRPr="00BA2FB2">
        <w:rPr>
          <w:rFonts w:ascii="Times New Roman" w:hAnsi="Times New Roman" w:cs="Times New Roman"/>
          <w:sz w:val="24"/>
          <w:szCs w:val="24"/>
        </w:rPr>
        <w:t xml:space="preserve"> где вроде бы победили короновирусную инфекцию, большинство студентов остаются на дистанционном обучении. Так, например, в Японии только у 20 процентов студентов обучение вернулось в режим офлайн.</w:t>
      </w:r>
      <w:r w:rsidR="008915DB" w:rsidRPr="00BA2FB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F31057" w:rsidRPr="00BA2FB2" w:rsidRDefault="00F31057" w:rsidP="000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Существуют  факторы</w:t>
      </w:r>
      <w:r w:rsidR="00954342" w:rsidRPr="00BA2FB2">
        <w:rPr>
          <w:rFonts w:ascii="Times New Roman" w:hAnsi="Times New Roman" w:cs="Times New Roman"/>
          <w:sz w:val="24"/>
          <w:szCs w:val="24"/>
        </w:rPr>
        <w:t>,</w:t>
      </w:r>
      <w:r w:rsidRPr="00BA2FB2">
        <w:rPr>
          <w:rFonts w:ascii="Times New Roman" w:hAnsi="Times New Roman" w:cs="Times New Roman"/>
          <w:sz w:val="24"/>
          <w:szCs w:val="24"/>
        </w:rPr>
        <w:t xml:space="preserve"> ограничивающие и замедляющие переход к дистанционному образованию, а именно:</w:t>
      </w:r>
    </w:p>
    <w:p w:rsidR="00F31057" w:rsidRPr="00BA2FB2" w:rsidRDefault="00F31057" w:rsidP="000558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 xml:space="preserve">Зрелость </w:t>
      </w:r>
      <w:r w:rsidRPr="00BA2F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A2FB2">
        <w:rPr>
          <w:rFonts w:ascii="Times New Roman" w:hAnsi="Times New Roman" w:cs="Times New Roman"/>
          <w:sz w:val="24"/>
          <w:szCs w:val="24"/>
        </w:rPr>
        <w:t xml:space="preserve"> процессов и компетентнос</w:t>
      </w:r>
      <w:r w:rsidR="008B2CB2" w:rsidRPr="00BA2FB2">
        <w:rPr>
          <w:rFonts w:ascii="Times New Roman" w:hAnsi="Times New Roman" w:cs="Times New Roman"/>
          <w:sz w:val="24"/>
          <w:szCs w:val="24"/>
        </w:rPr>
        <w:t>ть персонала. Д</w:t>
      </w:r>
      <w:r w:rsidRPr="00BA2FB2">
        <w:rPr>
          <w:rFonts w:ascii="Times New Roman" w:hAnsi="Times New Roman" w:cs="Times New Roman"/>
          <w:sz w:val="24"/>
          <w:szCs w:val="24"/>
        </w:rPr>
        <w:t xml:space="preserve">аже в  Японии, 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где один из самых высоких в мире уровень внедрения и освоения современных </w:t>
      </w:r>
      <w:r w:rsidR="00954342" w:rsidRPr="00BA2F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-технологий, </w:t>
      </w:r>
      <w:r w:rsidRPr="00BA2FB2">
        <w:rPr>
          <w:rFonts w:ascii="Times New Roman" w:hAnsi="Times New Roman" w:cs="Times New Roman"/>
          <w:sz w:val="24"/>
          <w:szCs w:val="24"/>
        </w:rPr>
        <w:t>власти вы</w:t>
      </w:r>
      <w:r w:rsidR="008B2CB2" w:rsidRPr="00BA2FB2">
        <w:rPr>
          <w:rFonts w:ascii="Times New Roman" w:hAnsi="Times New Roman" w:cs="Times New Roman"/>
          <w:sz w:val="24"/>
          <w:szCs w:val="24"/>
        </w:rPr>
        <w:t>явили такую проблему и инв</w:t>
      </w:r>
      <w:r w:rsidR="00954342" w:rsidRPr="00BA2FB2">
        <w:rPr>
          <w:rFonts w:ascii="Times New Roman" w:hAnsi="Times New Roman" w:cs="Times New Roman"/>
          <w:sz w:val="24"/>
          <w:szCs w:val="24"/>
        </w:rPr>
        <w:t>е</w:t>
      </w:r>
      <w:r w:rsidR="008B2CB2" w:rsidRPr="00BA2FB2">
        <w:rPr>
          <w:rFonts w:ascii="Times New Roman" w:hAnsi="Times New Roman" w:cs="Times New Roman"/>
          <w:sz w:val="24"/>
          <w:szCs w:val="24"/>
        </w:rPr>
        <w:t xml:space="preserve">стировали 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8B2CB2" w:rsidRPr="00BA2FB2">
        <w:rPr>
          <w:rFonts w:ascii="Times New Roman" w:hAnsi="Times New Roman" w:cs="Times New Roman"/>
          <w:sz w:val="24"/>
          <w:szCs w:val="24"/>
        </w:rPr>
        <w:t>95 млн долл</w:t>
      </w:r>
      <w:r w:rsidR="00954342" w:rsidRPr="00BA2FB2">
        <w:rPr>
          <w:rFonts w:ascii="Times New Roman" w:hAnsi="Times New Roman" w:cs="Times New Roman"/>
          <w:sz w:val="24"/>
          <w:szCs w:val="24"/>
        </w:rPr>
        <w:t>а</w:t>
      </w:r>
      <w:r w:rsidR="008B2CB2" w:rsidRPr="00BA2FB2">
        <w:rPr>
          <w:rFonts w:ascii="Times New Roman" w:hAnsi="Times New Roman" w:cs="Times New Roman"/>
          <w:sz w:val="24"/>
          <w:szCs w:val="24"/>
        </w:rPr>
        <w:t>ров на развития онлайн обучения</w:t>
      </w:r>
      <w:r w:rsidR="008915DB" w:rsidRPr="00BA2FB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8B2CB2" w:rsidRPr="00BA2FB2" w:rsidRDefault="008B2CB2" w:rsidP="0005589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 xml:space="preserve">Цифровая доступность. </w:t>
      </w:r>
      <w:r w:rsidR="00954342" w:rsidRPr="00BA2FB2">
        <w:rPr>
          <w:rFonts w:ascii="Times New Roman" w:hAnsi="Times New Roman" w:cs="Times New Roman"/>
          <w:sz w:val="24"/>
          <w:szCs w:val="24"/>
        </w:rPr>
        <w:t>С этой проблемой столкнулись студенты, преподаватели и исследователи во многих странах. В развивающихся она носит критический характер, но и развитые страны не обошла стороной</w:t>
      </w:r>
      <w:r w:rsidRPr="00BA2FB2">
        <w:rPr>
          <w:rFonts w:ascii="Times New Roman" w:hAnsi="Times New Roman" w:cs="Times New Roman"/>
          <w:sz w:val="24"/>
          <w:szCs w:val="24"/>
        </w:rPr>
        <w:t xml:space="preserve">. </w:t>
      </w:r>
      <w:r w:rsidR="00954342" w:rsidRPr="00BA2FB2">
        <w:rPr>
          <w:rFonts w:ascii="Times New Roman" w:hAnsi="Times New Roman" w:cs="Times New Roman"/>
          <w:sz w:val="24"/>
          <w:szCs w:val="24"/>
        </w:rPr>
        <w:t>О</w:t>
      </w:r>
      <w:r w:rsidRPr="00BA2FB2">
        <w:rPr>
          <w:rFonts w:ascii="Times New Roman" w:hAnsi="Times New Roman" w:cs="Times New Roman"/>
          <w:sz w:val="24"/>
          <w:szCs w:val="24"/>
        </w:rPr>
        <w:t xml:space="preserve">прос среди студентов Великобритании выявил следующие проблемы: </w:t>
      </w:r>
    </w:p>
    <w:p w:rsidR="008B2CB2" w:rsidRPr="00BA2FB2" w:rsidRDefault="008B2CB2" w:rsidP="0005589A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 xml:space="preserve">более 70 процентов опрошенных указали 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на отсутствие </w:t>
      </w:r>
      <w:r w:rsidRPr="00BA2FB2">
        <w:rPr>
          <w:rFonts w:ascii="Times New Roman" w:hAnsi="Times New Roman" w:cs="Times New Roman"/>
          <w:sz w:val="24"/>
          <w:szCs w:val="24"/>
        </w:rPr>
        <w:t>подходящего места для обучения</w:t>
      </w:r>
      <w:r w:rsidR="00954342" w:rsidRPr="00BA2FB2">
        <w:rPr>
          <w:rFonts w:ascii="Times New Roman" w:hAnsi="Times New Roman" w:cs="Times New Roman"/>
          <w:sz w:val="24"/>
          <w:szCs w:val="24"/>
        </w:rPr>
        <w:t>,</w:t>
      </w:r>
    </w:p>
    <w:p w:rsidR="008B2CB2" w:rsidRPr="00BA2FB2" w:rsidRDefault="008B2CB2" w:rsidP="0005589A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 xml:space="preserve">более 50 процентов 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заявили, что у </w:t>
      </w:r>
      <w:r w:rsidRPr="00BA2FB2">
        <w:rPr>
          <w:rFonts w:ascii="Times New Roman" w:hAnsi="Times New Roman" w:cs="Times New Roman"/>
          <w:sz w:val="24"/>
          <w:szCs w:val="24"/>
        </w:rPr>
        <w:t>н</w:t>
      </w:r>
      <w:r w:rsidR="00954342" w:rsidRPr="00BA2FB2">
        <w:rPr>
          <w:rFonts w:ascii="Times New Roman" w:hAnsi="Times New Roman" w:cs="Times New Roman"/>
          <w:sz w:val="24"/>
          <w:szCs w:val="24"/>
        </w:rPr>
        <w:t>их н</w:t>
      </w:r>
      <w:r w:rsidRPr="00BA2FB2">
        <w:rPr>
          <w:rFonts w:ascii="Times New Roman" w:hAnsi="Times New Roman" w:cs="Times New Roman"/>
          <w:sz w:val="24"/>
          <w:szCs w:val="24"/>
        </w:rPr>
        <w:t>ет доступа к онлайн материалам</w:t>
      </w:r>
      <w:r w:rsidR="00954342" w:rsidRPr="00BA2FB2">
        <w:rPr>
          <w:rFonts w:ascii="Times New Roman" w:hAnsi="Times New Roman" w:cs="Times New Roman"/>
          <w:sz w:val="24"/>
          <w:szCs w:val="24"/>
        </w:rPr>
        <w:t>,</w:t>
      </w:r>
    </w:p>
    <w:p w:rsidR="008B2CB2" w:rsidRPr="00BA2FB2" w:rsidRDefault="008B2CB2" w:rsidP="0005589A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более 50 процентов отмечают отсутствие быстрого и стабильного интернет</w:t>
      </w:r>
      <w:r w:rsidR="00954342" w:rsidRPr="00BA2FB2">
        <w:rPr>
          <w:rFonts w:ascii="Times New Roman" w:hAnsi="Times New Roman" w:cs="Times New Roman"/>
          <w:sz w:val="24"/>
          <w:szCs w:val="24"/>
        </w:rPr>
        <w:t>-</w:t>
      </w:r>
      <w:r w:rsidRPr="00BA2FB2">
        <w:rPr>
          <w:rFonts w:ascii="Times New Roman" w:hAnsi="Times New Roman" w:cs="Times New Roman"/>
          <w:sz w:val="24"/>
          <w:szCs w:val="24"/>
        </w:rPr>
        <w:t>подключения</w:t>
      </w:r>
      <w:r w:rsidR="00954342" w:rsidRPr="00BA2FB2">
        <w:rPr>
          <w:rFonts w:ascii="Times New Roman" w:hAnsi="Times New Roman" w:cs="Times New Roman"/>
          <w:sz w:val="24"/>
          <w:szCs w:val="24"/>
        </w:rPr>
        <w:t>,</w:t>
      </w:r>
    </w:p>
    <w:p w:rsidR="008B2CB2" w:rsidRPr="00BA2FB2" w:rsidRDefault="008B2CB2" w:rsidP="0005589A">
      <w:pPr>
        <w:pStyle w:val="a3"/>
        <w:numPr>
          <w:ilvl w:val="0"/>
          <w:numId w:val="5"/>
        </w:numPr>
        <w:tabs>
          <w:tab w:val="left" w:pos="1985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около 18 процентов отмечают проблему постоянного доступа к компьютеру или ноутбуку</w:t>
      </w:r>
      <w:r w:rsidR="00954342" w:rsidRPr="00BA2FB2">
        <w:rPr>
          <w:rFonts w:ascii="Times New Roman" w:hAnsi="Times New Roman" w:cs="Times New Roman"/>
          <w:sz w:val="24"/>
          <w:szCs w:val="24"/>
        </w:rPr>
        <w:t>.</w:t>
      </w:r>
      <w:r w:rsidR="008915DB" w:rsidRPr="00BA2FB2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954342" w:rsidRPr="00BA2FB2" w:rsidRDefault="008B2CB2" w:rsidP="000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 xml:space="preserve">При 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Pr="00BA2FB2">
        <w:rPr>
          <w:rFonts w:ascii="Times New Roman" w:hAnsi="Times New Roman" w:cs="Times New Roman"/>
          <w:sz w:val="24"/>
          <w:szCs w:val="24"/>
        </w:rPr>
        <w:t xml:space="preserve">всех перечисленных проблем, университеты </w:t>
      </w:r>
      <w:r w:rsidR="00307377" w:rsidRPr="00BA2FB2">
        <w:rPr>
          <w:rFonts w:ascii="Times New Roman" w:hAnsi="Times New Roman" w:cs="Times New Roman"/>
          <w:sz w:val="24"/>
          <w:szCs w:val="24"/>
        </w:rPr>
        <w:t xml:space="preserve">Юго-Восточной Азии </w:t>
      </w:r>
      <w:r w:rsidR="00954342" w:rsidRPr="00BA2FB2">
        <w:rPr>
          <w:rFonts w:ascii="Times New Roman" w:hAnsi="Times New Roman" w:cs="Times New Roman"/>
          <w:sz w:val="24"/>
          <w:szCs w:val="24"/>
        </w:rPr>
        <w:t>достаточно успешно справляются с ними:</w:t>
      </w:r>
      <w:r w:rsidR="00307377" w:rsidRPr="00BA2FB2">
        <w:rPr>
          <w:rFonts w:ascii="Times New Roman" w:hAnsi="Times New Roman" w:cs="Times New Roman"/>
          <w:sz w:val="24"/>
          <w:szCs w:val="24"/>
        </w:rPr>
        <w:t xml:space="preserve"> в офлайн режиме остаются преимущественно лабораторные занятия</w:t>
      </w:r>
      <w:r w:rsidR="00954342" w:rsidRPr="00BA2FB2">
        <w:rPr>
          <w:rFonts w:ascii="Times New Roman" w:hAnsi="Times New Roman" w:cs="Times New Roman"/>
          <w:sz w:val="24"/>
          <w:szCs w:val="24"/>
        </w:rPr>
        <w:t xml:space="preserve"> и</w:t>
      </w:r>
      <w:r w:rsidR="00307377" w:rsidRPr="00BA2FB2">
        <w:rPr>
          <w:rFonts w:ascii="Times New Roman" w:hAnsi="Times New Roman" w:cs="Times New Roman"/>
          <w:sz w:val="24"/>
          <w:szCs w:val="24"/>
        </w:rPr>
        <w:t xml:space="preserve"> клинические практикумы. </w:t>
      </w:r>
      <w:r w:rsidR="00954342" w:rsidRPr="00BA2FB2">
        <w:rPr>
          <w:rFonts w:ascii="Times New Roman" w:hAnsi="Times New Roman" w:cs="Times New Roman"/>
          <w:sz w:val="24"/>
          <w:szCs w:val="24"/>
        </w:rPr>
        <w:t>Примечательными кейсами в области организации онлайн-обучения можно назвать, например</w:t>
      </w:r>
      <w:r w:rsidR="008915DB" w:rsidRPr="00BA2FB2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954342" w:rsidRPr="00BA2FB2">
        <w:rPr>
          <w:rFonts w:ascii="Times New Roman" w:hAnsi="Times New Roman" w:cs="Times New Roman"/>
          <w:sz w:val="24"/>
          <w:szCs w:val="24"/>
        </w:rPr>
        <w:t>:</w:t>
      </w:r>
    </w:p>
    <w:p w:rsidR="00307377" w:rsidRPr="00BA2FB2" w:rsidRDefault="00307377" w:rsidP="0005589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запуск сервиса виртуальных онлайн-лабораторий LabXchange</w:t>
      </w:r>
      <w:r w:rsidR="008915DB" w:rsidRPr="00BA2FB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954342" w:rsidRPr="00BA2FB2">
        <w:rPr>
          <w:rFonts w:ascii="Times New Roman" w:hAnsi="Times New Roman" w:cs="Times New Roman"/>
          <w:sz w:val="24"/>
          <w:szCs w:val="24"/>
        </w:rPr>
        <w:t>;</w:t>
      </w:r>
    </w:p>
    <w:p w:rsidR="00307377" w:rsidRPr="00BA2FB2" w:rsidRDefault="00B35261" w:rsidP="0005589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п</w:t>
      </w:r>
      <w:r w:rsidR="00307377" w:rsidRPr="00BA2FB2">
        <w:rPr>
          <w:rFonts w:ascii="Times New Roman" w:hAnsi="Times New Roman" w:cs="Times New Roman"/>
          <w:sz w:val="24"/>
          <w:szCs w:val="24"/>
        </w:rPr>
        <w:t xml:space="preserve">рименение виртуальных средств моделирования. Специалистами Университета Колорадо разработан набор онлайн-инструментов моделирования </w:t>
      </w:r>
      <w:r w:rsidR="00307377" w:rsidRPr="00BA2FB2">
        <w:rPr>
          <w:rFonts w:ascii="Times New Roman" w:hAnsi="Times New Roman" w:cs="Times New Roman"/>
          <w:sz w:val="24"/>
          <w:szCs w:val="24"/>
          <w:lang w:val="en-US"/>
        </w:rPr>
        <w:t>PhET</w:t>
      </w:r>
      <w:r w:rsidR="00307377" w:rsidRPr="00BA2FB2">
        <w:rPr>
          <w:rFonts w:ascii="Times New Roman" w:hAnsi="Times New Roman" w:cs="Times New Roman"/>
          <w:sz w:val="24"/>
          <w:szCs w:val="24"/>
        </w:rPr>
        <w:t xml:space="preserve"> (Physics Education Technology</w:t>
      </w:r>
      <w:r w:rsidRPr="00BA2FB2">
        <w:rPr>
          <w:rFonts w:ascii="Times New Roman" w:hAnsi="Times New Roman" w:cs="Times New Roman"/>
          <w:sz w:val="24"/>
          <w:szCs w:val="24"/>
        </w:rPr>
        <w:t>).</w:t>
      </w:r>
      <w:r w:rsidR="008915DB" w:rsidRPr="00BA2FB2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</w:p>
    <w:p w:rsidR="008915DB" w:rsidRPr="00BA2FB2" w:rsidRDefault="008915DB" w:rsidP="0005589A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возникшая ситуация в данном учебном году дала толчок для развития онлайн обучение, безусловно не все страны и университеты справляются с этим вызовом.</w:t>
      </w:r>
      <w:r w:rsidRPr="00BA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BA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истанционное образование - то данность, от которой никуда не уйдешь, но для того6 чтобы это работало, надо</w:t>
      </w:r>
      <w:r w:rsidRPr="00BA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915DB" w:rsidRPr="00BA2FB2" w:rsidRDefault="008915DB" w:rsidP="000558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осуществвлять вложения в развитие цифровых технологий в образовании,</w:t>
      </w:r>
    </w:p>
    <w:p w:rsidR="008915DB" w:rsidRPr="00BA2FB2" w:rsidRDefault="008915DB" w:rsidP="000558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над обеспечение цифровой доступности, чтобы дистанционное образование не становилось элитарным,</w:t>
      </w:r>
    </w:p>
    <w:p w:rsidR="008915DB" w:rsidRPr="00BA2FB2" w:rsidRDefault="008915DB" w:rsidP="000558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новые компетенции администраторов в системе образования и научно-педагогических работников,</w:t>
      </w:r>
    </w:p>
    <w:p w:rsidR="008915DB" w:rsidRPr="0005589A" w:rsidRDefault="008915DB" w:rsidP="000558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новое содержание образовательного процесса, разрабатывать новый педагогический дизайн для дистанционных программ.</w:t>
      </w:r>
    </w:p>
    <w:p w:rsidR="0005589A" w:rsidRPr="00BA2FB2" w:rsidRDefault="0005589A" w:rsidP="0005589A">
      <w:pPr>
        <w:pStyle w:val="a3"/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B2" w:rsidRPr="00BA2FB2" w:rsidRDefault="00BA2FB2" w:rsidP="0005589A">
      <w:pPr>
        <w:pStyle w:val="a3"/>
        <w:shd w:val="clear" w:color="auto" w:fill="FFFFFF"/>
        <w:spacing w:after="0" w:line="240" w:lineRule="auto"/>
        <w:ind w:right="15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2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8915DB" w:rsidRPr="00BA2FB2" w:rsidRDefault="008915DB" w:rsidP="0005589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THE world university rankings</w:t>
      </w:r>
      <w:r w:rsidR="00BA2FB2" w:rsidRPr="00BA2F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A2FB2">
          <w:rPr>
            <w:rStyle w:val="a7"/>
            <w:rFonts w:ascii="Times New Roman" w:hAnsi="Times New Roman" w:cs="Times New Roman"/>
            <w:sz w:val="24"/>
            <w:szCs w:val="24"/>
          </w:rPr>
          <w:t>https://www.timeshighereducation.com/news/japans-campuses-open-classes-stay-firmly-online</w:t>
        </w:r>
      </w:hyperlink>
    </w:p>
    <w:p w:rsidR="00F31057" w:rsidRPr="00BA2FB2" w:rsidRDefault="008915DB" w:rsidP="0005589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Education in Japan beyond the crisis of COVID-19 Septe</w:t>
      </w:r>
      <w:r w:rsidR="00BA2FB2" w:rsidRPr="00BA2FB2">
        <w:rPr>
          <w:rFonts w:ascii="Times New Roman" w:hAnsi="Times New Roman" w:cs="Times New Roman"/>
          <w:sz w:val="24"/>
          <w:szCs w:val="24"/>
        </w:rPr>
        <w:t xml:space="preserve">mber. 2020 -Leave No One Behind </w:t>
      </w:r>
      <w:hyperlink r:id="rId10" w:history="1">
        <w:r w:rsidRPr="00BA2FB2">
          <w:rPr>
            <w:rStyle w:val="a7"/>
            <w:rFonts w:ascii="Times New Roman" w:hAnsi="Times New Roman" w:cs="Times New Roman"/>
            <w:sz w:val="24"/>
            <w:szCs w:val="24"/>
          </w:rPr>
          <w:t>https://www.mext.go.jp/en/content/20200904_mxt_kouhou01-000008961_1.pdf</w:t>
        </w:r>
      </w:hyperlink>
    </w:p>
    <w:p w:rsidR="008915DB" w:rsidRPr="00BA2FB2" w:rsidRDefault="008915DB" w:rsidP="0005589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Office for Students https://www.officeforstudents.org.uk/news-blog-and-events/press-and-media/digital-poverty-risks-leaving-students-behind/</w:t>
      </w:r>
    </w:p>
    <w:p w:rsidR="008915DB" w:rsidRPr="00BA2FB2" w:rsidRDefault="008915DB" w:rsidP="0005589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B2">
        <w:rPr>
          <w:rFonts w:ascii="Times New Roman" w:hAnsi="Times New Roman" w:cs="Times New Roman"/>
          <w:sz w:val="24"/>
          <w:szCs w:val="24"/>
        </w:rPr>
        <w:t>labxchange https://about.labxchange.org/</w:t>
      </w:r>
    </w:p>
    <w:p w:rsidR="008915DB" w:rsidRPr="00BA2FB2" w:rsidRDefault="008915DB" w:rsidP="0005589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FB2">
        <w:rPr>
          <w:rFonts w:ascii="Times New Roman" w:hAnsi="Times New Roman" w:cs="Times New Roman"/>
          <w:sz w:val="24"/>
          <w:szCs w:val="24"/>
        </w:rPr>
        <w:t>Phet interactive simulations Unifersity of Colorado</w:t>
      </w:r>
      <w:r w:rsidRPr="00BA2FB2">
        <w:rPr>
          <w:rFonts w:ascii="Times New Roman" w:hAnsi="Times New Roman" w:cs="Times New Roman"/>
          <w:sz w:val="24"/>
          <w:szCs w:val="24"/>
          <w:lang w:val="en-US"/>
        </w:rPr>
        <w:t xml:space="preserve"> Boulder https://phet.colorado.edu/</w:t>
      </w:r>
    </w:p>
    <w:p w:rsidR="008915DB" w:rsidRPr="00BA2FB2" w:rsidRDefault="008915DB" w:rsidP="0005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15DB" w:rsidRPr="00BA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A6" w:rsidRDefault="00EF67A6" w:rsidP="008915DB">
      <w:pPr>
        <w:spacing w:after="0" w:line="240" w:lineRule="auto"/>
      </w:pPr>
      <w:r>
        <w:separator/>
      </w:r>
    </w:p>
  </w:endnote>
  <w:endnote w:type="continuationSeparator" w:id="0">
    <w:p w:rsidR="00EF67A6" w:rsidRDefault="00EF67A6" w:rsidP="0089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A6" w:rsidRDefault="00EF67A6" w:rsidP="008915DB">
      <w:pPr>
        <w:spacing w:after="0" w:line="240" w:lineRule="auto"/>
      </w:pPr>
      <w:r>
        <w:separator/>
      </w:r>
    </w:p>
  </w:footnote>
  <w:footnote w:type="continuationSeparator" w:id="0">
    <w:p w:rsidR="00EF67A6" w:rsidRDefault="00EF67A6" w:rsidP="008915DB">
      <w:pPr>
        <w:spacing w:after="0" w:line="240" w:lineRule="auto"/>
      </w:pPr>
      <w:r>
        <w:continuationSeparator/>
      </w:r>
    </w:p>
  </w:footnote>
  <w:footnote w:id="1">
    <w:p w:rsidR="008915DB" w:rsidRPr="008915DB" w:rsidRDefault="008915DB">
      <w:pPr>
        <w:pStyle w:val="a4"/>
        <w:rPr>
          <w:lang w:val="en-US"/>
        </w:rPr>
      </w:pPr>
      <w:r>
        <w:rPr>
          <w:rStyle w:val="a6"/>
        </w:rPr>
        <w:footnoteRef/>
      </w:r>
      <w:r w:rsidRPr="008915DB">
        <w:rPr>
          <w:lang w:val="en-US"/>
        </w:rPr>
        <w:t xml:space="preserve"> </w:t>
      </w:r>
      <w:r>
        <w:rPr>
          <w:lang w:val="en-US"/>
        </w:rPr>
        <w:t>THE</w:t>
      </w:r>
      <w:r w:rsidRPr="00953667">
        <w:rPr>
          <w:lang w:val="en-US"/>
        </w:rPr>
        <w:t xml:space="preserve"> world university rankings </w:t>
      </w:r>
      <w:hyperlink r:id="rId1" w:history="1">
        <w:r w:rsidRPr="00953667">
          <w:rPr>
            <w:rStyle w:val="a7"/>
            <w:rFonts w:ascii="Times New Roman" w:hAnsi="Times New Roman" w:cs="Times New Roman"/>
            <w:lang w:val="en-US"/>
          </w:rPr>
          <w:t>https://www.timeshighereducation.com/n</w:t>
        </w:r>
        <w:r w:rsidRPr="00953667">
          <w:rPr>
            <w:rStyle w:val="a7"/>
            <w:rFonts w:ascii="Times New Roman" w:hAnsi="Times New Roman" w:cs="Times New Roman"/>
            <w:lang w:val="en-US"/>
          </w:rPr>
          <w:t>e</w:t>
        </w:r>
        <w:r w:rsidRPr="00953667">
          <w:rPr>
            <w:rStyle w:val="a7"/>
            <w:rFonts w:ascii="Times New Roman" w:hAnsi="Times New Roman" w:cs="Times New Roman"/>
            <w:lang w:val="en-US"/>
          </w:rPr>
          <w:t>ws/japans-campuses-open-classes-stay-firmly-online</w:t>
        </w:r>
      </w:hyperlink>
    </w:p>
  </w:footnote>
  <w:footnote w:id="2">
    <w:p w:rsidR="008915DB" w:rsidRPr="008915DB" w:rsidRDefault="008915DB">
      <w:pPr>
        <w:pStyle w:val="a4"/>
        <w:rPr>
          <w:lang w:val="en-US"/>
        </w:rPr>
      </w:pPr>
      <w:r>
        <w:rPr>
          <w:rStyle w:val="a6"/>
        </w:rPr>
        <w:footnoteRef/>
      </w:r>
      <w:r w:rsidRPr="008915DB">
        <w:rPr>
          <w:lang w:val="en-US"/>
        </w:rPr>
        <w:t xml:space="preserve"> </w:t>
      </w:r>
      <w:r w:rsidRPr="00953667">
        <w:rPr>
          <w:lang w:val="en-US"/>
        </w:rPr>
        <w:t xml:space="preserve">Education in Japan beyond the crisis of COVID-19 September. 2020 -Leave No One Behind- </w:t>
      </w:r>
      <w:r w:rsidRPr="00953667">
        <w:rPr>
          <w:rFonts w:ascii="Times New Roman" w:hAnsi="Times New Roman" w:cs="Times New Roman"/>
          <w:lang w:val="en-US"/>
        </w:rPr>
        <w:t>https://www.mext.go.jp/en/content/20200904_mxt_kouhou01-000008961_1.pdf</w:t>
      </w:r>
    </w:p>
  </w:footnote>
  <w:footnote w:id="3">
    <w:p w:rsidR="008915DB" w:rsidRPr="008915DB" w:rsidRDefault="008915DB">
      <w:pPr>
        <w:pStyle w:val="a4"/>
        <w:rPr>
          <w:lang w:val="en-US"/>
        </w:rPr>
      </w:pPr>
      <w:r>
        <w:rPr>
          <w:rStyle w:val="a6"/>
        </w:rPr>
        <w:footnoteRef/>
      </w:r>
      <w:r w:rsidRPr="008915DB">
        <w:rPr>
          <w:lang w:val="en-US"/>
        </w:rPr>
        <w:t xml:space="preserve"> </w:t>
      </w:r>
      <w:r>
        <w:rPr>
          <w:lang w:val="en-US"/>
        </w:rPr>
        <w:t xml:space="preserve">Office for Students </w:t>
      </w:r>
      <w:r w:rsidRPr="00953667">
        <w:rPr>
          <w:rFonts w:ascii="Times New Roman" w:hAnsi="Times New Roman" w:cs="Times New Roman"/>
          <w:lang w:val="en-US"/>
        </w:rPr>
        <w:t>https://www.officeforstudents.org.uk/news-blog-and-events/press-and-media/digital-poverty-risks-leaving-students-behind/</w:t>
      </w:r>
    </w:p>
  </w:footnote>
  <w:footnote w:id="4">
    <w:p w:rsidR="008915DB" w:rsidRPr="008915DB" w:rsidRDefault="008915DB">
      <w:pPr>
        <w:pStyle w:val="a4"/>
        <w:rPr>
          <w:lang w:val="en-US"/>
        </w:rPr>
      </w:pPr>
      <w:r>
        <w:rPr>
          <w:rStyle w:val="a6"/>
        </w:rPr>
        <w:footnoteRef/>
      </w:r>
      <w:r w:rsidRPr="008915DB">
        <w:rPr>
          <w:lang w:val="en-US"/>
        </w:rPr>
        <w:t xml:space="preserve"> </w:t>
      </w:r>
      <w:r>
        <w:rPr>
          <w:lang w:val="en-US"/>
        </w:rPr>
        <w:t>THE</w:t>
      </w:r>
      <w:r w:rsidRPr="00953667">
        <w:rPr>
          <w:lang w:val="en-US"/>
        </w:rPr>
        <w:t xml:space="preserve"> world university rankings </w:t>
      </w:r>
      <w:r w:rsidRPr="008915DB">
        <w:rPr>
          <w:rFonts w:ascii="Times New Roman" w:hAnsi="Times New Roman" w:cs="Times New Roman"/>
          <w:lang w:val="en-US"/>
        </w:rPr>
        <w:t>https://www.timeshighereducation.com/news/asia-gives-advice-western-brethren-managing-he-during-covid</w:t>
      </w:r>
    </w:p>
  </w:footnote>
  <w:footnote w:id="5">
    <w:p w:rsidR="008915DB" w:rsidRPr="008915DB" w:rsidRDefault="008915DB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 w:rsidRPr="008915DB">
        <w:rPr>
          <w:lang w:val="en-US"/>
        </w:rPr>
        <w:t xml:space="preserve">labxchange </w:t>
      </w:r>
      <w:r w:rsidRPr="008915DB">
        <w:rPr>
          <w:rFonts w:ascii="Times New Roman" w:hAnsi="Times New Roman" w:cs="Times New Roman"/>
          <w:lang w:val="en-US"/>
        </w:rPr>
        <w:t>https://about.labxchange.org/</w:t>
      </w:r>
    </w:p>
  </w:footnote>
  <w:footnote w:id="6">
    <w:p w:rsidR="008915DB" w:rsidRPr="008915DB" w:rsidRDefault="008915DB">
      <w:pPr>
        <w:pStyle w:val="a4"/>
        <w:rPr>
          <w:lang w:val="en-US"/>
        </w:rPr>
      </w:pPr>
      <w:r>
        <w:rPr>
          <w:rStyle w:val="a6"/>
        </w:rPr>
        <w:footnoteRef/>
      </w:r>
      <w:r w:rsidRPr="008915DB">
        <w:rPr>
          <w:lang w:val="en-US"/>
        </w:rPr>
        <w:t xml:space="preserve"> </w:t>
      </w:r>
      <w:r w:rsidRPr="008915DB">
        <w:rPr>
          <w:lang w:val="en-US"/>
        </w:rPr>
        <w:t>Phet interact</w:t>
      </w:r>
      <w:r>
        <w:rPr>
          <w:lang w:val="en-US"/>
        </w:rPr>
        <w:t xml:space="preserve">ive </w:t>
      </w:r>
      <w:r w:rsidRPr="008915DB">
        <w:rPr>
          <w:lang w:val="en-US"/>
        </w:rPr>
        <w:t xml:space="preserve">simulations Unifersity of </w:t>
      </w:r>
      <w:r>
        <w:rPr>
          <w:lang w:val="en-US"/>
        </w:rPr>
        <w:t>C</w:t>
      </w:r>
      <w:r w:rsidRPr="008915DB">
        <w:rPr>
          <w:lang w:val="en-US"/>
        </w:rPr>
        <w:t>olorado Boulder</w:t>
      </w:r>
      <w:r>
        <w:rPr>
          <w:lang w:val="en-US"/>
        </w:rPr>
        <w:t xml:space="preserve"> </w:t>
      </w:r>
      <w:r w:rsidRPr="008915DB">
        <w:rPr>
          <w:rFonts w:ascii="Times New Roman" w:hAnsi="Times New Roman" w:cs="Times New Roman"/>
          <w:lang w:val="en-US"/>
        </w:rPr>
        <w:t>https://phet.colorado.edu/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F6"/>
    <w:multiLevelType w:val="hybridMultilevel"/>
    <w:tmpl w:val="BB764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B337E"/>
    <w:multiLevelType w:val="hybridMultilevel"/>
    <w:tmpl w:val="4D147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60DA3"/>
    <w:multiLevelType w:val="hybridMultilevel"/>
    <w:tmpl w:val="D394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4EDC"/>
    <w:multiLevelType w:val="hybridMultilevel"/>
    <w:tmpl w:val="77C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4B9C"/>
    <w:multiLevelType w:val="hybridMultilevel"/>
    <w:tmpl w:val="47E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B0773"/>
    <w:multiLevelType w:val="hybridMultilevel"/>
    <w:tmpl w:val="192A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16C32"/>
    <w:multiLevelType w:val="hybridMultilevel"/>
    <w:tmpl w:val="185E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92D"/>
    <w:multiLevelType w:val="hybridMultilevel"/>
    <w:tmpl w:val="C30A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1BE4"/>
    <w:multiLevelType w:val="hybridMultilevel"/>
    <w:tmpl w:val="3E16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A5B69"/>
    <w:multiLevelType w:val="hybridMultilevel"/>
    <w:tmpl w:val="1196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3615D"/>
    <w:multiLevelType w:val="hybridMultilevel"/>
    <w:tmpl w:val="F6328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46"/>
    <w:rsid w:val="0005589A"/>
    <w:rsid w:val="00307377"/>
    <w:rsid w:val="00347454"/>
    <w:rsid w:val="0047295E"/>
    <w:rsid w:val="005634E3"/>
    <w:rsid w:val="00720746"/>
    <w:rsid w:val="008915DB"/>
    <w:rsid w:val="008B2CB2"/>
    <w:rsid w:val="00954342"/>
    <w:rsid w:val="00B35261"/>
    <w:rsid w:val="00BA2FB2"/>
    <w:rsid w:val="00CC4190"/>
    <w:rsid w:val="00EF67A6"/>
    <w:rsid w:val="00F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5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915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5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5DB"/>
    <w:rPr>
      <w:vertAlign w:val="superscript"/>
    </w:rPr>
  </w:style>
  <w:style w:type="character" w:styleId="a7">
    <w:name w:val="Hyperlink"/>
    <w:basedOn w:val="a0"/>
    <w:uiPriority w:val="99"/>
    <w:unhideWhenUsed/>
    <w:rsid w:val="008915D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5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915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5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5DB"/>
    <w:rPr>
      <w:vertAlign w:val="superscript"/>
    </w:rPr>
  </w:style>
  <w:style w:type="character" w:styleId="a7">
    <w:name w:val="Hyperlink"/>
    <w:basedOn w:val="a0"/>
    <w:uiPriority w:val="99"/>
    <w:unhideWhenUsed/>
    <w:rsid w:val="008915D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60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28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460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ext.go.jp/en/content/20200904_mxt_kouhou01-000008961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imeshighereducation.com/news/japans-campuses-open-classes-stay-firmly-onlin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meshighereducation.com/news/japans-campuses-open-classes-stay-firmly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69D8-B4E6-485E-83DD-D94FB08C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2020-11-15T09:39:00Z</dcterms:created>
  <dcterms:modified xsi:type="dcterms:W3CDTF">2020-11-15T10:10:00Z</dcterms:modified>
</cp:coreProperties>
</file>