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EFDEC" w14:textId="6DB75A42" w:rsidR="005D49E0" w:rsidRPr="00E11DB2" w:rsidRDefault="00F232B9" w:rsidP="00C416B3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Тенденции и</w:t>
      </w:r>
      <w:r w:rsidR="00DA0E24" w:rsidRPr="00E11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нноваци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онного развития </w:t>
      </w:r>
      <w:bookmarkStart w:id="0" w:name="_GoBack"/>
      <w:bookmarkEnd w:id="0"/>
      <w:r w:rsidR="00DA0E24" w:rsidRPr="00E11D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здравоохранении</w:t>
      </w:r>
    </w:p>
    <w:p w14:paraId="3DB7D54B" w14:textId="134DCFD3" w:rsidR="005D49E0" w:rsidRPr="00E41A0C" w:rsidRDefault="005D49E0" w:rsidP="00C416B3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53535"/>
        </w:rPr>
      </w:pPr>
      <w:proofErr w:type="spellStart"/>
      <w:r w:rsidRPr="00E41A0C">
        <w:rPr>
          <w:rStyle w:val="a6"/>
          <w:b w:val="0"/>
          <w:i/>
          <w:iCs/>
          <w:color w:val="353535"/>
        </w:rPr>
        <w:t>Костишко</w:t>
      </w:r>
      <w:proofErr w:type="spellEnd"/>
      <w:r w:rsidRPr="00E41A0C">
        <w:rPr>
          <w:rStyle w:val="a6"/>
          <w:b w:val="0"/>
          <w:i/>
          <w:iCs/>
          <w:color w:val="353535"/>
        </w:rPr>
        <w:t xml:space="preserve"> И</w:t>
      </w:r>
      <w:r w:rsidR="00E11DB2">
        <w:rPr>
          <w:rStyle w:val="a6"/>
          <w:b w:val="0"/>
          <w:i/>
          <w:iCs/>
          <w:color w:val="353535"/>
        </w:rPr>
        <w:t>.</w:t>
      </w:r>
      <w:r w:rsidRPr="00E41A0C">
        <w:rPr>
          <w:rStyle w:val="a6"/>
          <w:b w:val="0"/>
          <w:i/>
          <w:iCs/>
          <w:color w:val="353535"/>
        </w:rPr>
        <w:t>Б</w:t>
      </w:r>
      <w:r w:rsidR="00E11DB2">
        <w:rPr>
          <w:rStyle w:val="a6"/>
          <w:b w:val="0"/>
          <w:i/>
          <w:iCs/>
          <w:color w:val="353535"/>
        </w:rPr>
        <w:t xml:space="preserve">., </w:t>
      </w:r>
      <w:proofErr w:type="spellStart"/>
      <w:r w:rsidR="00C416B3">
        <w:rPr>
          <w:rStyle w:val="a6"/>
          <w:b w:val="0"/>
          <w:i/>
          <w:iCs/>
          <w:color w:val="353535"/>
        </w:rPr>
        <w:t>Пустынникова</w:t>
      </w:r>
      <w:proofErr w:type="spellEnd"/>
      <w:r w:rsidR="00C416B3">
        <w:rPr>
          <w:rStyle w:val="a6"/>
          <w:b w:val="0"/>
          <w:i/>
          <w:iCs/>
          <w:color w:val="353535"/>
        </w:rPr>
        <w:t xml:space="preserve"> Е.В.</w:t>
      </w:r>
    </w:p>
    <w:p w14:paraId="507E72D7" w14:textId="5C2306C4" w:rsidR="005D49E0" w:rsidRPr="00E41A0C" w:rsidRDefault="005D49E0" w:rsidP="00C416B3">
      <w:pPr>
        <w:pStyle w:val="a5"/>
        <w:shd w:val="clear" w:color="auto" w:fill="FFFFFF"/>
        <w:spacing w:before="0" w:beforeAutospacing="0" w:after="0" w:afterAutospacing="0"/>
        <w:jc w:val="center"/>
        <w:rPr>
          <w:color w:val="353535"/>
        </w:rPr>
      </w:pPr>
      <w:r w:rsidRPr="00E41A0C">
        <w:rPr>
          <w:rStyle w:val="a7"/>
          <w:color w:val="353535"/>
        </w:rPr>
        <w:t>С</w:t>
      </w:r>
      <w:r w:rsidR="00E11DB2">
        <w:rPr>
          <w:rStyle w:val="a7"/>
          <w:color w:val="353535"/>
        </w:rPr>
        <w:t>тудент 1 курс</w:t>
      </w:r>
    </w:p>
    <w:p w14:paraId="1E087EB8" w14:textId="79C740F7" w:rsidR="005D49E0" w:rsidRPr="00E41A0C" w:rsidRDefault="005D49E0" w:rsidP="00C416B3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353535"/>
        </w:rPr>
      </w:pPr>
      <w:r w:rsidRPr="00E41A0C">
        <w:rPr>
          <w:rStyle w:val="a7"/>
          <w:color w:val="353535"/>
        </w:rPr>
        <w:t>Ульяновский</w:t>
      </w:r>
      <w:r w:rsidR="00C416B3">
        <w:rPr>
          <w:rStyle w:val="a7"/>
          <w:color w:val="353535"/>
        </w:rPr>
        <w:t xml:space="preserve"> государственный университет</w:t>
      </w:r>
    </w:p>
    <w:p w14:paraId="46F21FCD" w14:textId="13B6A0D4" w:rsidR="005D49E0" w:rsidRPr="00E41A0C" w:rsidRDefault="005D49E0" w:rsidP="00C416B3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353535"/>
        </w:rPr>
      </w:pPr>
      <w:r w:rsidRPr="00E41A0C">
        <w:rPr>
          <w:i/>
          <w:color w:val="000000" w:themeColor="text1"/>
          <w:shd w:val="clear" w:color="auto" w:fill="FFFFFF"/>
        </w:rPr>
        <w:t>Факультет экономика и управление медицинской организации</w:t>
      </w:r>
      <w:r w:rsidRPr="00E41A0C">
        <w:rPr>
          <w:rStyle w:val="a7"/>
          <w:color w:val="353535"/>
        </w:rPr>
        <w:t>, Ульяновск, Россия</w:t>
      </w:r>
    </w:p>
    <w:p w14:paraId="51BAD5D6" w14:textId="367344DE" w:rsidR="005D49E0" w:rsidRPr="00E41A0C" w:rsidRDefault="005D49E0" w:rsidP="00C416B3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color w:val="353535"/>
          <w:lang w:val="en-US"/>
        </w:rPr>
      </w:pPr>
      <w:r w:rsidRPr="00E41A0C">
        <w:rPr>
          <w:rStyle w:val="a7"/>
          <w:color w:val="353535"/>
          <w:lang w:val="en-US"/>
        </w:rPr>
        <w:t>E–mail: irishka.kostishko@mail.ru</w:t>
      </w:r>
    </w:p>
    <w:p w14:paraId="38E6802E" w14:textId="3C8F3306" w:rsidR="00C35E4F" w:rsidRPr="00E41A0C" w:rsidRDefault="00C35E4F" w:rsidP="00E11DB2">
      <w:pPr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A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XXI веке по всему миру стремительно развиваются инновации в различных сферах, в том числе и в здравоохранении. Россия не отстает от мирового уровня, и правительство поддерживает разработки в области медицины и утверждает федеральные проекты.</w:t>
      </w:r>
      <w:r w:rsidR="00E41A0C" w:rsidRPr="00E41A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[1]</w:t>
      </w:r>
    </w:p>
    <w:p w14:paraId="7ACCCBCB" w14:textId="4F969857" w:rsidR="00406A9C" w:rsidRPr="00E41A0C" w:rsidRDefault="00406A9C" w:rsidP="00E11DB2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E41A0C">
        <w:rPr>
          <w:color w:val="000000" w:themeColor="text1"/>
        </w:rPr>
        <w:t>Под инновациями в медицине обычно понимаются оригинальные технологии производства или применения лекарственного или диагностического препарата, прибора или метода с высоким уровнем конкурентоспособности по отношению к тем, которые уже существуют.</w:t>
      </w:r>
    </w:p>
    <w:p w14:paraId="6B434A4D" w14:textId="78580FFA" w:rsidR="00406A9C" w:rsidRPr="00E41A0C" w:rsidRDefault="00406A9C" w:rsidP="00E11DB2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E41A0C">
        <w:rPr>
          <w:color w:val="000000" w:themeColor="text1"/>
        </w:rPr>
        <w:t>Благодаря инновациям в медицине, здравоохранение вышло на более высокий уровень, увеличивается продолжительность и качество человеческой жизни, растет динамика оказания высокотехнологичной медицинской помощи</w:t>
      </w:r>
      <w:r w:rsidR="00E41A0C" w:rsidRPr="00E41A0C">
        <w:rPr>
          <w:color w:val="000000" w:themeColor="text1"/>
        </w:rPr>
        <w:t>,</w:t>
      </w:r>
      <w:r w:rsidRPr="00E41A0C">
        <w:rPr>
          <w:color w:val="000000" w:themeColor="text1"/>
        </w:rPr>
        <w:t xml:space="preserve"> </w:t>
      </w:r>
      <w:r w:rsidR="00F2677E" w:rsidRPr="00E41A0C">
        <w:rPr>
          <w:color w:val="000000" w:themeColor="text1"/>
        </w:rPr>
        <w:t>как</w:t>
      </w:r>
      <w:r w:rsidRPr="00E41A0C">
        <w:rPr>
          <w:color w:val="000000" w:themeColor="text1"/>
        </w:rPr>
        <w:t xml:space="preserve"> за рубежом, </w:t>
      </w:r>
      <w:r w:rsidR="00F2677E" w:rsidRPr="00E41A0C">
        <w:rPr>
          <w:color w:val="000000" w:themeColor="text1"/>
        </w:rPr>
        <w:t>так</w:t>
      </w:r>
      <w:r w:rsidRPr="00E41A0C">
        <w:rPr>
          <w:color w:val="000000" w:themeColor="text1"/>
        </w:rPr>
        <w:t xml:space="preserve"> и в России.</w:t>
      </w:r>
    </w:p>
    <w:p w14:paraId="0E6E9BB8" w14:textId="77777777" w:rsidR="00CA37F1" w:rsidRPr="00E41A0C" w:rsidRDefault="00406A9C" w:rsidP="00E11DB2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E41A0C">
        <w:rPr>
          <w:color w:val="000000" w:themeColor="text1"/>
        </w:rPr>
        <w:t>В 2020 году тема инноваций в медицине как никогда акту</w:t>
      </w:r>
      <w:r w:rsidR="00CA37F1" w:rsidRPr="00E41A0C">
        <w:rPr>
          <w:color w:val="000000" w:themeColor="text1"/>
        </w:rPr>
        <w:t>альна, ведь основными стимулирующими факторами к инновациям в медицине являются заболевания с высоким показателем смертности, которые несут огромный ущерб, как в экономической сфере, так и в демографической.</w:t>
      </w:r>
    </w:p>
    <w:p w14:paraId="76A23A6E" w14:textId="5E0E9D33" w:rsidR="00406A9C" w:rsidRPr="00F232B9" w:rsidRDefault="00406A9C" w:rsidP="00E11DB2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  <w:shd w:val="clear" w:color="auto" w:fill="FFFFFF"/>
        </w:rPr>
      </w:pPr>
      <w:r w:rsidRPr="00E41A0C">
        <w:rPr>
          <w:color w:val="000000" w:themeColor="text1"/>
        </w:rPr>
        <w:t xml:space="preserve"> </w:t>
      </w:r>
      <w:r w:rsidR="00DA0E24">
        <w:rPr>
          <w:color w:val="000000" w:themeColor="text1"/>
        </w:rPr>
        <w:t>«</w:t>
      </w:r>
      <w:r w:rsidR="00CA37F1" w:rsidRPr="00E41A0C">
        <w:rPr>
          <w:color w:val="000000" w:themeColor="text1"/>
          <w:shd w:val="clear" w:color="auto" w:fill="FFFFFF"/>
        </w:rPr>
        <w:t>К середине ноября 2020 года — спустя восемь месяцев после того, как ВОЗ объявила о начале пандемии COVID-19,</w:t>
      </w:r>
      <w:r w:rsidR="00305160" w:rsidRPr="00E41A0C">
        <w:rPr>
          <w:color w:val="000000" w:themeColor="text1"/>
          <w:shd w:val="clear" w:color="auto" w:fill="FFFFFF"/>
        </w:rPr>
        <w:t xml:space="preserve"> по официальным данным,</w:t>
      </w:r>
      <w:r w:rsidR="00CA37F1" w:rsidRPr="00E41A0C">
        <w:rPr>
          <w:color w:val="000000" w:themeColor="text1"/>
          <w:shd w:val="clear" w:color="auto" w:fill="FFFFFF"/>
        </w:rPr>
        <w:t xml:space="preserve"> за все время пандемии</w:t>
      </w:r>
      <w:r w:rsidR="00305160" w:rsidRPr="00E41A0C">
        <w:rPr>
          <w:color w:val="000000" w:themeColor="text1"/>
          <w:shd w:val="clear" w:color="auto" w:fill="FFFFFF"/>
        </w:rPr>
        <w:t>,</w:t>
      </w:r>
      <w:r w:rsidR="00CA37F1" w:rsidRPr="00E41A0C">
        <w:rPr>
          <w:color w:val="000000" w:themeColor="text1"/>
          <w:shd w:val="clear" w:color="auto" w:fill="FFFFFF"/>
        </w:rPr>
        <w:t xml:space="preserve"> в России умерло более </w:t>
      </w:r>
      <w:r w:rsidR="00CA37F1" w:rsidRPr="00E41A0C">
        <w:rPr>
          <w:color w:val="222222"/>
          <w:shd w:val="clear" w:color="auto" w:fill="FFFFFF"/>
        </w:rPr>
        <w:t>141099</w:t>
      </w:r>
      <w:r w:rsidR="00DA0E24" w:rsidRPr="00DA0E24">
        <w:rPr>
          <w:color w:val="222222"/>
          <w:shd w:val="clear" w:color="auto" w:fill="FFFFFF"/>
        </w:rPr>
        <w:t>0</w:t>
      </w:r>
      <w:r w:rsidR="00305160" w:rsidRPr="00E41A0C">
        <w:rPr>
          <w:color w:val="222222"/>
          <w:shd w:val="clear" w:color="auto" w:fill="FFFFFF"/>
        </w:rPr>
        <w:t xml:space="preserve"> </w:t>
      </w:r>
      <w:r w:rsidR="00CA37F1" w:rsidRPr="00E41A0C">
        <w:rPr>
          <w:color w:val="222222"/>
          <w:shd w:val="clear" w:color="auto" w:fill="FFFFFF"/>
        </w:rPr>
        <w:t xml:space="preserve">человек </w:t>
      </w:r>
      <w:r w:rsidR="00CA37F1" w:rsidRPr="00E41A0C">
        <w:rPr>
          <w:color w:val="000000" w:themeColor="text1"/>
          <w:shd w:val="clear" w:color="auto" w:fill="FFFFFF"/>
        </w:rPr>
        <w:t> —</w:t>
      </w:r>
      <w:r w:rsidR="00305160" w:rsidRPr="00E41A0C">
        <w:rPr>
          <w:color w:val="000000" w:themeColor="text1"/>
          <w:shd w:val="clear" w:color="auto" w:fill="FFFFFF"/>
        </w:rPr>
        <w:t xml:space="preserve"> и</w:t>
      </w:r>
      <w:r w:rsidR="00CA37F1" w:rsidRPr="00E41A0C">
        <w:rPr>
          <w:color w:val="000000" w:themeColor="text1"/>
          <w:shd w:val="clear" w:color="auto" w:fill="FFFFFF"/>
        </w:rPr>
        <w:t xml:space="preserve"> уже четыре разработчика сообщили о предварительных результатах испытаний эффективности первых вакцин. Это тандем </w:t>
      </w:r>
      <w:proofErr w:type="spellStart"/>
      <w:r w:rsidR="00CA37F1" w:rsidRPr="00E41A0C">
        <w:rPr>
          <w:color w:val="000000" w:themeColor="text1"/>
          <w:shd w:val="clear" w:color="auto" w:fill="FFFFFF"/>
        </w:rPr>
        <w:t>Pfizer</w:t>
      </w:r>
      <w:proofErr w:type="spellEnd"/>
      <w:r w:rsidR="00CA37F1" w:rsidRPr="00E41A0C">
        <w:rPr>
          <w:color w:val="000000" w:themeColor="text1"/>
          <w:shd w:val="clear" w:color="auto" w:fill="FFFFFF"/>
        </w:rPr>
        <w:t>/</w:t>
      </w:r>
      <w:proofErr w:type="spellStart"/>
      <w:r w:rsidR="00CA37F1" w:rsidRPr="00E41A0C">
        <w:rPr>
          <w:color w:val="000000" w:themeColor="text1"/>
          <w:shd w:val="clear" w:color="auto" w:fill="FFFFFF"/>
        </w:rPr>
        <w:t>BioNTech</w:t>
      </w:r>
      <w:proofErr w:type="spellEnd"/>
      <w:r w:rsidR="00CA37F1" w:rsidRPr="00E41A0C">
        <w:rPr>
          <w:color w:val="000000" w:themeColor="text1"/>
          <w:shd w:val="clear" w:color="auto" w:fill="FFFFFF"/>
        </w:rPr>
        <w:t xml:space="preserve">, компания </w:t>
      </w:r>
      <w:proofErr w:type="spellStart"/>
      <w:r w:rsidR="00CA37F1" w:rsidRPr="00E41A0C">
        <w:rPr>
          <w:color w:val="000000" w:themeColor="text1"/>
          <w:shd w:val="clear" w:color="auto" w:fill="FFFFFF"/>
        </w:rPr>
        <w:t>Moderna</w:t>
      </w:r>
      <w:proofErr w:type="spellEnd"/>
      <w:r w:rsidR="00CA37F1" w:rsidRPr="00E41A0C">
        <w:rPr>
          <w:color w:val="000000" w:themeColor="text1"/>
          <w:shd w:val="clear" w:color="auto" w:fill="FFFFFF"/>
        </w:rPr>
        <w:t>, Центр им. </w:t>
      </w:r>
      <w:proofErr w:type="spellStart"/>
      <w:r w:rsidR="00CA37F1" w:rsidRPr="00E41A0C">
        <w:rPr>
          <w:color w:val="000000" w:themeColor="text1"/>
          <w:shd w:val="clear" w:color="auto" w:fill="FFFFFF"/>
        </w:rPr>
        <w:t>Гамалеи</w:t>
      </w:r>
      <w:proofErr w:type="spellEnd"/>
      <w:r w:rsidR="00CA37F1" w:rsidRPr="00E41A0C">
        <w:rPr>
          <w:color w:val="000000" w:themeColor="text1"/>
          <w:shd w:val="clear" w:color="auto" w:fill="FFFFFF"/>
        </w:rPr>
        <w:t xml:space="preserve"> Минздрава России и компания </w:t>
      </w:r>
      <w:proofErr w:type="spellStart"/>
      <w:r w:rsidR="00CA37F1" w:rsidRPr="00E41A0C">
        <w:rPr>
          <w:color w:val="000000" w:themeColor="text1"/>
          <w:shd w:val="clear" w:color="auto" w:fill="FFFFFF"/>
        </w:rPr>
        <w:t>AstraZeneca</w:t>
      </w:r>
      <w:proofErr w:type="spellEnd"/>
      <w:proofErr w:type="gramStart"/>
      <w:r w:rsidR="00CA37F1" w:rsidRPr="00E41A0C">
        <w:rPr>
          <w:color w:val="000000" w:themeColor="text1"/>
          <w:shd w:val="clear" w:color="auto" w:fill="FFFFFF"/>
        </w:rPr>
        <w:t>.</w:t>
      </w:r>
      <w:r w:rsidR="00DA0E24">
        <w:rPr>
          <w:color w:val="000000" w:themeColor="text1"/>
          <w:shd w:val="clear" w:color="auto" w:fill="FFFFFF"/>
        </w:rPr>
        <w:t>»</w:t>
      </w:r>
      <w:r w:rsidR="00DA0E24" w:rsidRPr="00F232B9">
        <w:rPr>
          <w:color w:val="000000" w:themeColor="text1"/>
          <w:shd w:val="clear" w:color="auto" w:fill="FFFFFF"/>
        </w:rPr>
        <w:t>[</w:t>
      </w:r>
      <w:proofErr w:type="gramEnd"/>
      <w:r w:rsidR="00E11DB2">
        <w:rPr>
          <w:color w:val="000000" w:themeColor="text1"/>
          <w:shd w:val="clear" w:color="auto" w:fill="FFFFFF"/>
        </w:rPr>
        <w:t>2</w:t>
      </w:r>
      <w:r w:rsidR="00DA0E24" w:rsidRPr="00F232B9">
        <w:rPr>
          <w:color w:val="000000" w:themeColor="text1"/>
          <w:shd w:val="clear" w:color="auto" w:fill="FFFFFF"/>
        </w:rPr>
        <w:t>]</w:t>
      </w:r>
    </w:p>
    <w:p w14:paraId="1FBD8B45" w14:textId="6423C530" w:rsidR="00F2677E" w:rsidRPr="00DA0E24" w:rsidRDefault="00305160" w:rsidP="00E11DB2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E41A0C">
        <w:rPr>
          <w:color w:val="000000" w:themeColor="text1"/>
          <w:shd w:val="clear" w:color="auto" w:fill="FFFFFF"/>
        </w:rPr>
        <w:t xml:space="preserve">Также в 2020 году свершился настоящий прорыв в области химии, за который Дженнифер </w:t>
      </w:r>
      <w:proofErr w:type="spellStart"/>
      <w:r w:rsidRPr="00E41A0C">
        <w:rPr>
          <w:color w:val="000000" w:themeColor="text1"/>
          <w:shd w:val="clear" w:color="auto" w:fill="FFFFFF"/>
        </w:rPr>
        <w:t>Дудна</w:t>
      </w:r>
      <w:proofErr w:type="spellEnd"/>
      <w:r w:rsidRPr="00E41A0C">
        <w:rPr>
          <w:color w:val="000000" w:themeColor="text1"/>
          <w:shd w:val="clear" w:color="auto" w:fill="FFFFFF"/>
        </w:rPr>
        <w:t xml:space="preserve"> и </w:t>
      </w:r>
      <w:r w:rsidR="00F91486" w:rsidRPr="00E41A0C">
        <w:rPr>
          <w:color w:val="000000" w:themeColor="text1"/>
          <w:shd w:val="clear" w:color="auto" w:fill="FFFFFF"/>
        </w:rPr>
        <w:t>Эммануэль</w:t>
      </w:r>
      <w:r w:rsidRPr="00E41A0C">
        <w:rPr>
          <w:color w:val="000000" w:themeColor="text1"/>
          <w:shd w:val="clear" w:color="auto" w:fill="FFFFFF"/>
        </w:rPr>
        <w:t xml:space="preserve"> </w:t>
      </w:r>
      <w:proofErr w:type="spellStart"/>
      <w:r w:rsidRPr="00E41A0C">
        <w:rPr>
          <w:color w:val="000000" w:themeColor="text1"/>
          <w:shd w:val="clear" w:color="auto" w:fill="FFFFFF"/>
        </w:rPr>
        <w:t>Шарпантье</w:t>
      </w:r>
      <w:proofErr w:type="spellEnd"/>
      <w:r w:rsidRPr="00E41A0C">
        <w:rPr>
          <w:color w:val="000000" w:themeColor="text1"/>
          <w:shd w:val="clear" w:color="auto" w:fill="FFFFFF"/>
        </w:rPr>
        <w:t xml:space="preserve"> получили Нобелевскую премию за создание «генетических ножниц»</w:t>
      </w:r>
      <w:r w:rsidR="00F91486" w:rsidRPr="00E41A0C">
        <w:rPr>
          <w:color w:val="000000" w:themeColor="text1"/>
          <w:shd w:val="clear" w:color="auto" w:fill="FFFFFF"/>
        </w:rPr>
        <w:t>.</w:t>
      </w:r>
      <w:r w:rsidRPr="00E41A0C">
        <w:rPr>
          <w:color w:val="000000" w:themeColor="text1"/>
          <w:shd w:val="clear" w:color="auto" w:fill="FFFFFF"/>
        </w:rPr>
        <w:t xml:space="preserve"> </w:t>
      </w:r>
      <w:r w:rsidR="00F91486" w:rsidRPr="00E41A0C">
        <w:rPr>
          <w:color w:val="000000" w:themeColor="text1"/>
          <w:shd w:val="clear" w:color="auto" w:fill="FFFFFF"/>
        </w:rPr>
        <w:t>Они</w:t>
      </w:r>
      <w:r w:rsidRPr="00E41A0C">
        <w:rPr>
          <w:color w:val="000000" w:themeColor="text1"/>
          <w:shd w:val="clear" w:color="auto" w:fill="FFFFFF"/>
        </w:rPr>
        <w:t xml:space="preserve"> </w:t>
      </w:r>
      <w:r w:rsidRPr="00E41A0C">
        <w:rPr>
          <w:color w:val="000000" w:themeColor="text1"/>
        </w:rPr>
        <w:t>позволяют ученым с чрезвычайно высокой точностью изменять ДНК растений, животных и микроорганизмов</w:t>
      </w:r>
      <w:r w:rsidR="00F91486" w:rsidRPr="00E41A0C">
        <w:rPr>
          <w:color w:val="000000" w:themeColor="text1"/>
        </w:rPr>
        <w:t xml:space="preserve">, за несколько недель делая то, </w:t>
      </w:r>
      <w:r w:rsidRPr="00E41A0C">
        <w:rPr>
          <w:color w:val="000000" w:themeColor="text1"/>
        </w:rPr>
        <w:t>что раньше было очень трудоемким процессом или вовсе невозможно</w:t>
      </w:r>
      <w:r w:rsidR="00F91486" w:rsidRPr="00E41A0C">
        <w:rPr>
          <w:color w:val="000000" w:themeColor="text1"/>
        </w:rPr>
        <w:t>.</w:t>
      </w:r>
      <w:r w:rsidR="00DA0E24" w:rsidRPr="00DA0E24">
        <w:rPr>
          <w:color w:val="000000" w:themeColor="text1"/>
        </w:rPr>
        <w:t xml:space="preserve"> </w:t>
      </w:r>
      <w:r w:rsidRPr="00E41A0C">
        <w:rPr>
          <w:color w:val="000000" w:themeColor="text1"/>
        </w:rPr>
        <w:t xml:space="preserve">Глава Нобелевского комитета по химии </w:t>
      </w:r>
      <w:proofErr w:type="spellStart"/>
      <w:r w:rsidRPr="00E41A0C">
        <w:rPr>
          <w:color w:val="000000" w:themeColor="text1"/>
        </w:rPr>
        <w:t>Клас</w:t>
      </w:r>
      <w:proofErr w:type="spellEnd"/>
      <w:r w:rsidRPr="00E41A0C">
        <w:rPr>
          <w:color w:val="000000" w:themeColor="text1"/>
        </w:rPr>
        <w:t xml:space="preserve"> </w:t>
      </w:r>
      <w:proofErr w:type="spellStart"/>
      <w:r w:rsidRPr="00E41A0C">
        <w:rPr>
          <w:color w:val="000000" w:themeColor="text1"/>
        </w:rPr>
        <w:t>Густафссон</w:t>
      </w:r>
      <w:proofErr w:type="spellEnd"/>
      <w:r w:rsidRPr="00E41A0C">
        <w:rPr>
          <w:color w:val="000000" w:themeColor="text1"/>
        </w:rPr>
        <w:t xml:space="preserve"> также отметил, что созданный лауреатами «инструмент» позволит разработать революционные методы лечения разного рода заболеваний, в том числе рака.</w:t>
      </w:r>
      <w:r w:rsidR="00E41A0C" w:rsidRPr="00E41A0C">
        <w:rPr>
          <w:color w:val="000000" w:themeColor="text1"/>
          <w:shd w:val="clear" w:color="auto" w:fill="FFFFFF"/>
        </w:rPr>
        <w:t xml:space="preserve"> </w:t>
      </w:r>
      <w:r w:rsidR="00E41A0C" w:rsidRPr="00DA0E24">
        <w:rPr>
          <w:color w:val="000000" w:themeColor="text1"/>
          <w:shd w:val="clear" w:color="auto" w:fill="FFFFFF"/>
        </w:rPr>
        <w:t>[</w:t>
      </w:r>
      <w:r w:rsidR="00E11DB2">
        <w:rPr>
          <w:color w:val="000000" w:themeColor="text1"/>
          <w:shd w:val="clear" w:color="auto" w:fill="FFFFFF"/>
        </w:rPr>
        <w:t>3</w:t>
      </w:r>
      <w:r w:rsidR="00E41A0C" w:rsidRPr="00DA0E24">
        <w:rPr>
          <w:color w:val="000000" w:themeColor="text1"/>
          <w:shd w:val="clear" w:color="auto" w:fill="FFFFFF"/>
        </w:rPr>
        <w:t>]</w:t>
      </w:r>
    </w:p>
    <w:p w14:paraId="4E5AAC9B" w14:textId="20F89584" w:rsidR="00DA0E24" w:rsidRPr="00DA0E24" w:rsidRDefault="00DA0E24" w:rsidP="00E11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0E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заключении хотелось бы отметить, что инновационная деятельность набирает всё новые и новые обороты, и медицина тому не исключение.</w:t>
      </w:r>
      <w:r w:rsidRPr="00DA0E24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 каждым годом</w:t>
      </w:r>
      <w:r w:rsidR="00E11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жизнь подкидывает новые задачи и сложно предсказать какие инновации</w:t>
      </w:r>
      <w:r w:rsidR="00E11D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для решения этих задач,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будут следующие. </w:t>
      </w:r>
    </w:p>
    <w:p w14:paraId="4EA57EDF" w14:textId="77777777" w:rsidR="00E41A0C" w:rsidRPr="00E41A0C" w:rsidRDefault="00F2677E" w:rsidP="00E11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41A0C">
        <w:rPr>
          <w:rFonts w:ascii="Times New Roman" w:hAnsi="Times New Roman" w:cs="Times New Roman"/>
          <w:b/>
          <w:color w:val="222222"/>
          <w:sz w:val="24"/>
          <w:szCs w:val="24"/>
        </w:rPr>
        <w:t>Литература</w:t>
      </w:r>
    </w:p>
    <w:p w14:paraId="687812A9" w14:textId="6D16DD82" w:rsidR="00E41A0C" w:rsidRPr="00E41A0C" w:rsidRDefault="00E41A0C" w:rsidP="00E11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1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E11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</w:t>
      </w:r>
      <w:r w:rsidR="00EF059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41A0C">
        <w:rPr>
          <w:rFonts w:ascii="Times New Roman" w:eastAsia="Times New Roman" w:hAnsi="Times New Roman" w:cs="Times New Roman"/>
          <w:color w:val="000000"/>
          <w:sz w:val="24"/>
          <w:szCs w:val="24"/>
        </w:rPr>
        <w:t>реативная экономика Том 13, Номер 7,июль 2019</w:t>
      </w:r>
      <w:r w:rsidR="00E11D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«</w:t>
      </w:r>
      <w:r w:rsidRPr="00E41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развития и внедрения инноваций  в здравоохранении в </w:t>
      </w:r>
      <w:proofErr w:type="spellStart"/>
      <w:r w:rsidRPr="00E41A0C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proofErr w:type="spellEnd"/>
      <w:r w:rsidRPr="00E41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E41A0C">
        <w:rPr>
          <w:rFonts w:ascii="Times New Roman" w:eastAsia="Times New Roman" w:hAnsi="Times New Roman" w:cs="Times New Roman"/>
          <w:color w:val="000000"/>
          <w:sz w:val="24"/>
          <w:szCs w:val="24"/>
        </w:rPr>
        <w:t>Боркова</w:t>
      </w:r>
      <w:proofErr w:type="spellEnd"/>
      <w:r w:rsidRPr="00E41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Е.А.1, </w:t>
      </w:r>
      <w:proofErr w:type="spellStart"/>
      <w:r w:rsidRPr="00E41A0C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Наполова</w:t>
      </w:r>
      <w:proofErr w:type="spellEnd"/>
      <w:r w:rsidRPr="00E41A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Е.А.1, Орлов Е.Р.1 1 Санкт-Петербургский государственный экономический университет, Санкт-Петербург, Россия</w:t>
      </w:r>
    </w:p>
    <w:p w14:paraId="759F09A1" w14:textId="420A99AD" w:rsidR="00E41A0C" w:rsidRPr="00DA0E24" w:rsidRDefault="00E11DB2" w:rsidP="00E11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A0E24" w:rsidRPr="00DA0E24">
        <w:rPr>
          <w:rFonts w:ascii="Times New Roman" w:eastAsia="Times New Roman" w:hAnsi="Times New Roman" w:cs="Times New Roman"/>
          <w:color w:val="000000"/>
          <w:sz w:val="24"/>
          <w:szCs w:val="24"/>
        </w:rPr>
        <w:t>. https://meduza.io</w:t>
      </w:r>
    </w:p>
    <w:p w14:paraId="4DBDDC5B" w14:textId="0C169590" w:rsidR="00EF0592" w:rsidRPr="00EF0592" w:rsidRDefault="00E11DB2" w:rsidP="00E11DB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F0592" w:rsidRPr="00EF0592">
        <w:rPr>
          <w:rFonts w:ascii="Times New Roman" w:eastAsia="Times New Roman" w:hAnsi="Times New Roman" w:cs="Times New Roman"/>
          <w:color w:val="000000"/>
          <w:sz w:val="24"/>
          <w:szCs w:val="24"/>
        </w:rPr>
        <w:t>. https://www.rbc.ru/society/07/10/2020/5f7d84ea9a79476c0eb6d03b</w:t>
      </w:r>
    </w:p>
    <w:p w14:paraId="0ED66C28" w14:textId="2C2D5EE6" w:rsidR="00F91486" w:rsidRPr="00EF0592" w:rsidRDefault="00305160" w:rsidP="00E41A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592">
        <w:rPr>
          <w:rFonts w:ascii="Times New Roman" w:hAnsi="Times New Roman" w:cs="Times New Roman"/>
          <w:b/>
          <w:color w:val="222222"/>
          <w:sz w:val="24"/>
          <w:szCs w:val="24"/>
        </w:rPr>
        <w:br/>
      </w:r>
    </w:p>
    <w:p w14:paraId="3A6C6CEB" w14:textId="6EE89988" w:rsidR="00305160" w:rsidRPr="00EF0592" w:rsidRDefault="00305160" w:rsidP="00F91486">
      <w:pPr>
        <w:pStyle w:val="a5"/>
        <w:shd w:val="clear" w:color="auto" w:fill="FFFFFF"/>
        <w:spacing w:before="0" w:beforeAutospacing="0" w:after="0" w:afterAutospacing="0"/>
        <w:ind w:firstLine="397"/>
        <w:jc w:val="both"/>
        <w:rPr>
          <w:color w:val="000000" w:themeColor="text1"/>
        </w:rPr>
      </w:pPr>
      <w:r w:rsidRPr="00EF0592">
        <w:rPr>
          <w:color w:val="222222"/>
        </w:rPr>
        <w:br/>
      </w:r>
    </w:p>
    <w:p w14:paraId="2E211958" w14:textId="77777777" w:rsidR="00406A9C" w:rsidRPr="00EF0592" w:rsidRDefault="00406A9C" w:rsidP="00C35E4F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044A9A6" w14:textId="77777777" w:rsidR="005D49E0" w:rsidRPr="00EF0592" w:rsidRDefault="005D49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43C56F" w14:textId="77777777" w:rsidR="00E41A0C" w:rsidRPr="00EF0592" w:rsidRDefault="00E41A0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5279D9D9" w:rsidR="00FB383D" w:rsidRPr="005D49E0" w:rsidRDefault="00FB38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FB383D" w:rsidRPr="005D49E0" w:rsidSect="00E11DB2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C0284"/>
    <w:multiLevelType w:val="hybridMultilevel"/>
    <w:tmpl w:val="60DE78B0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>
    <w:nsid w:val="639D4F68"/>
    <w:multiLevelType w:val="hybridMultilevel"/>
    <w:tmpl w:val="F51CF30C"/>
    <w:lvl w:ilvl="0" w:tplc="B3983B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B383D"/>
    <w:rsid w:val="00305160"/>
    <w:rsid w:val="00406A9C"/>
    <w:rsid w:val="005D49E0"/>
    <w:rsid w:val="00C35E4F"/>
    <w:rsid w:val="00C416B3"/>
    <w:rsid w:val="00CA37F1"/>
    <w:rsid w:val="00DA0E24"/>
    <w:rsid w:val="00E11DB2"/>
    <w:rsid w:val="00E41A0C"/>
    <w:rsid w:val="00EF0592"/>
    <w:rsid w:val="00F232B9"/>
    <w:rsid w:val="00F2677E"/>
    <w:rsid w:val="00F91486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EB4BC-C37F-48F4-B955-BEEC2D32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unhideWhenUsed/>
    <w:rsid w:val="005D49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D49E0"/>
    <w:rPr>
      <w:b/>
      <w:bCs/>
    </w:rPr>
  </w:style>
  <w:style w:type="character" w:styleId="a7">
    <w:name w:val="Emphasis"/>
    <w:basedOn w:val="a0"/>
    <w:uiPriority w:val="20"/>
    <w:qFormat/>
    <w:rsid w:val="005D49E0"/>
    <w:rPr>
      <w:i/>
      <w:iCs/>
    </w:rPr>
  </w:style>
  <w:style w:type="paragraph" w:styleId="a8">
    <w:name w:val="List Paragraph"/>
    <w:basedOn w:val="a"/>
    <w:uiPriority w:val="34"/>
    <w:qFormat/>
    <w:rsid w:val="00E41A0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41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079F-F870-4D6B-8058-3C99CA57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Костишко</dc:creator>
  <cp:lastModifiedBy>Admin</cp:lastModifiedBy>
  <cp:revision>4</cp:revision>
  <dcterms:created xsi:type="dcterms:W3CDTF">2020-11-25T16:18:00Z</dcterms:created>
  <dcterms:modified xsi:type="dcterms:W3CDTF">2020-11-26T10:46:00Z</dcterms:modified>
</cp:coreProperties>
</file>