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03" w:rsidRDefault="003328B8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8B8">
        <w:rPr>
          <w:rFonts w:ascii="Times New Roman" w:hAnsi="Times New Roman" w:cs="Times New Roman"/>
          <w:i/>
          <w:sz w:val="24"/>
          <w:szCs w:val="24"/>
        </w:rPr>
        <w:t>Г. В.</w:t>
      </w:r>
      <w:r w:rsidR="0032687B" w:rsidRPr="003328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8B8">
        <w:rPr>
          <w:rFonts w:ascii="Times New Roman" w:hAnsi="Times New Roman" w:cs="Times New Roman"/>
          <w:i/>
          <w:sz w:val="24"/>
          <w:szCs w:val="24"/>
        </w:rPr>
        <w:t>Богунова</w:t>
      </w:r>
      <w:proofErr w:type="spellEnd"/>
    </w:p>
    <w:p w:rsidR="003328B8" w:rsidRDefault="003328B8" w:rsidP="003328B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7E03" w:rsidRDefault="00D73C14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B8">
        <w:rPr>
          <w:rFonts w:ascii="Times New Roman" w:hAnsi="Times New Roman" w:cs="Times New Roman"/>
          <w:b/>
          <w:sz w:val="24"/>
          <w:szCs w:val="24"/>
        </w:rPr>
        <w:t>КАННИБАЛИЗМ: ПРОБЛЕМЫ УГОЛОВНОЙ ОТВЕТСТВЕННОСТИ</w:t>
      </w:r>
    </w:p>
    <w:p w:rsidR="003328B8" w:rsidRPr="003328B8" w:rsidRDefault="003328B8" w:rsidP="003328B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0520E" w:rsidRPr="003328B8" w:rsidRDefault="00C767CA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В данной статье рассматривается проблема уголовной ответственности</w:t>
      </w:r>
      <w:r w:rsidR="0050520E" w:rsidRPr="003328B8">
        <w:rPr>
          <w:rFonts w:ascii="Times New Roman" w:hAnsi="Times New Roman" w:cs="Times New Roman"/>
          <w:sz w:val="24"/>
          <w:szCs w:val="24"/>
        </w:rPr>
        <w:t xml:space="preserve"> за каннибализм</w:t>
      </w:r>
      <w:r w:rsidRPr="003328B8">
        <w:rPr>
          <w:rFonts w:ascii="Times New Roman" w:hAnsi="Times New Roman" w:cs="Times New Roman"/>
          <w:sz w:val="24"/>
          <w:szCs w:val="24"/>
        </w:rPr>
        <w:t xml:space="preserve">. Актуальность данной статьи заключается в том, что </w:t>
      </w:r>
      <w:r w:rsidR="0050520E" w:rsidRPr="003328B8">
        <w:rPr>
          <w:rFonts w:ascii="Times New Roman" w:hAnsi="Times New Roman" w:cs="Times New Roman"/>
          <w:sz w:val="24"/>
          <w:szCs w:val="24"/>
        </w:rPr>
        <w:t>отсутствие ответственности за каннибализм</w:t>
      </w:r>
      <w:r w:rsidR="003328B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50520E" w:rsidRPr="003328B8">
        <w:rPr>
          <w:rFonts w:ascii="Times New Roman" w:hAnsi="Times New Roman" w:cs="Times New Roman"/>
          <w:sz w:val="24"/>
          <w:szCs w:val="24"/>
        </w:rPr>
        <w:t xml:space="preserve"> (статью УК РФ, устанавливающую ее, вводить не планируют) свидетельствует о несовершенстве нормотворческой практики и проблемам в правоприменительной деятельности.</w:t>
      </w:r>
    </w:p>
    <w:p w:rsidR="001A1395" w:rsidRPr="003328B8" w:rsidRDefault="001A1395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Каннибализм следует рассматривать как природное явление, которое присуще миру животных. </w:t>
      </w:r>
      <w:r w:rsidR="004B5930" w:rsidRPr="003328B8">
        <w:rPr>
          <w:rFonts w:ascii="Times New Roman" w:hAnsi="Times New Roman" w:cs="Times New Roman"/>
          <w:sz w:val="24"/>
          <w:szCs w:val="24"/>
        </w:rPr>
        <w:t>Человеческий каннибализм – относительно обособленный феномен. Его следует выделить как отдельное направление каннибализма. Факт поедания человеком человека охватывается понятием антропофагия. В научных изданиях этот термин означает употребление человеческих тканей и органов в пищу пос</w:t>
      </w:r>
      <w:r w:rsidR="003328B8">
        <w:rPr>
          <w:rFonts w:ascii="Times New Roman" w:hAnsi="Times New Roman" w:cs="Times New Roman"/>
          <w:sz w:val="24"/>
          <w:szCs w:val="24"/>
        </w:rPr>
        <w:t>ле расчленения и приготовления.</w:t>
      </w:r>
    </w:p>
    <w:p w:rsidR="00782564" w:rsidRPr="003328B8" w:rsidRDefault="004B5930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Несмотря на то, что современное общество признаёт каннибализм явлением неприемлемым, случаи антропофагии имеют место и в настоящее время. В качестве примера можно привести ставшее резонансным недавнее дело «краснодарских каннибалов», которые признались в убийствах и поедании 30 человек.</w:t>
      </w:r>
      <w:r w:rsidR="008D6C27"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="00782564" w:rsidRPr="003328B8">
        <w:rPr>
          <w:rFonts w:ascii="Times New Roman" w:hAnsi="Times New Roman" w:cs="Times New Roman"/>
          <w:sz w:val="24"/>
          <w:szCs w:val="24"/>
        </w:rPr>
        <w:t xml:space="preserve">В </w:t>
      </w:r>
      <w:r w:rsidR="008D6C27" w:rsidRPr="003328B8">
        <w:rPr>
          <w:rFonts w:ascii="Times New Roman" w:hAnsi="Times New Roman" w:cs="Times New Roman"/>
          <w:sz w:val="24"/>
          <w:szCs w:val="24"/>
        </w:rPr>
        <w:t>Санкт-Петербурге в 2010 г. был вынесен приговор в отношении двух лиц по п. "ж" 2 части 105 и п. "а" ч. 2 158 статей УК. Судом установлено, что виновные расчленили труп женщины, употребили некоторые его части в пищу, а остальные упаковали и выбросили</w:t>
      </w:r>
      <w:r w:rsidR="003328B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8D6C27" w:rsidRPr="003328B8">
        <w:rPr>
          <w:rFonts w:ascii="Times New Roman" w:hAnsi="Times New Roman" w:cs="Times New Roman"/>
          <w:sz w:val="24"/>
          <w:szCs w:val="24"/>
        </w:rPr>
        <w:t>. В то время СМИ активно освещали разбирательство. В одном из изданий появилась даже информация о том, что части мышц погибшей были запечены в фольге с картофелем в духовке и съедены осужденными. Несмотря на обстоятельства, суд не привлек виновных</w:t>
      </w:r>
      <w:r w:rsidR="00782564" w:rsidRPr="003328B8">
        <w:rPr>
          <w:rFonts w:ascii="Times New Roman" w:hAnsi="Times New Roman" w:cs="Times New Roman"/>
          <w:sz w:val="24"/>
          <w:szCs w:val="24"/>
        </w:rPr>
        <w:t xml:space="preserve"> ни</w:t>
      </w:r>
      <w:r w:rsidR="008D6C27" w:rsidRPr="003328B8">
        <w:rPr>
          <w:rFonts w:ascii="Times New Roman" w:hAnsi="Times New Roman" w:cs="Times New Roman"/>
          <w:sz w:val="24"/>
          <w:szCs w:val="24"/>
        </w:rPr>
        <w:t xml:space="preserve"> по 244 </w:t>
      </w:r>
      <w:r w:rsidR="003328B8" w:rsidRPr="003328B8">
        <w:rPr>
          <w:rFonts w:ascii="Times New Roman" w:hAnsi="Times New Roman" w:cs="Times New Roman"/>
          <w:sz w:val="24"/>
          <w:szCs w:val="24"/>
        </w:rPr>
        <w:t>статье,</w:t>
      </w:r>
      <w:r w:rsidR="00782564" w:rsidRPr="003328B8">
        <w:rPr>
          <w:rFonts w:ascii="Times New Roman" w:hAnsi="Times New Roman" w:cs="Times New Roman"/>
          <w:sz w:val="24"/>
          <w:szCs w:val="24"/>
        </w:rPr>
        <w:t xml:space="preserve"> ни по п. «м» ч. 2 ст. 105 УК РФ.</w:t>
      </w:r>
    </w:p>
    <w:p w:rsidR="004B5930" w:rsidRPr="003328B8" w:rsidRDefault="004B5930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В настоящее время УК РФ содержит состав преступления, который может быть непосредственно связан с антропофагией: убийство в целях использования органов и (или) тканей потерпевшего, ответственность за которое предусмотренное п. «м» ч. 2 ст. 105 УК РФ. При этом использование понятий «органы и (или) ткани» при формулировании цели преступления с точки зрения биологии представляется более чем обоснованным, поскольку весь человеческий организм представляет собой систему органов и тканей. Таким образом, цель указанного преступления не ограничивается использованием органов и (или) тканей, пригодных для трансплантации, и, как следствие, невозможности квалификации убийства в целях поедания частей человеческого организма по п. «м» ч. 2 ст. 105 УК РФ. Следует отметить, что отделение органов и (или) тканей от организма потерпевшего может производиться как в процессе убийства, так и после него. В первом случае при наличии к тому оснований действия виновного </w:t>
      </w:r>
      <w:r w:rsidRPr="003328B8">
        <w:rPr>
          <w:rFonts w:ascii="Times New Roman" w:hAnsi="Times New Roman" w:cs="Times New Roman"/>
          <w:sz w:val="24"/>
          <w:szCs w:val="24"/>
        </w:rPr>
        <w:lastRenderedPageBreak/>
        <w:t>следует дополнительно квалифицировать по ст. 105 УК РФ как убийс</w:t>
      </w:r>
      <w:r w:rsidR="0068505C" w:rsidRPr="003328B8">
        <w:rPr>
          <w:rFonts w:ascii="Times New Roman" w:hAnsi="Times New Roman" w:cs="Times New Roman"/>
          <w:sz w:val="24"/>
          <w:szCs w:val="24"/>
        </w:rPr>
        <w:t>тво, в зависимости от квалифицирующих признаков вышеуказанной статьи</w:t>
      </w:r>
      <w:r w:rsidRPr="003328B8">
        <w:rPr>
          <w:rFonts w:ascii="Times New Roman" w:hAnsi="Times New Roman" w:cs="Times New Roman"/>
          <w:sz w:val="24"/>
          <w:szCs w:val="24"/>
        </w:rPr>
        <w:t>.</w:t>
      </w:r>
    </w:p>
    <w:p w:rsidR="004B5930" w:rsidRPr="003328B8" w:rsidRDefault="004B5930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8D6C27" w:rsidRPr="003328B8">
        <w:rPr>
          <w:rFonts w:ascii="Times New Roman" w:hAnsi="Times New Roman" w:cs="Times New Roman"/>
          <w:sz w:val="24"/>
          <w:szCs w:val="24"/>
        </w:rPr>
        <w:t xml:space="preserve">убить человека может одно лицо, а съесть – другое. Так, например, в Якутии в 2013 году было завершено расследование уголовного дела в отношении рыбака, обвиняемого в убийстве и поедании товарища, чьи останки обнаружили в районе реки </w:t>
      </w:r>
      <w:proofErr w:type="spellStart"/>
      <w:r w:rsidR="008D6C27" w:rsidRPr="003328B8">
        <w:rPr>
          <w:rFonts w:ascii="Times New Roman" w:hAnsi="Times New Roman" w:cs="Times New Roman"/>
          <w:sz w:val="24"/>
          <w:szCs w:val="24"/>
        </w:rPr>
        <w:t>Сутам</w:t>
      </w:r>
      <w:proofErr w:type="spellEnd"/>
      <w:r w:rsidR="008D6C27" w:rsidRPr="003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C27" w:rsidRPr="003328B8">
        <w:rPr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="008D6C27" w:rsidRPr="003328B8">
        <w:rPr>
          <w:rFonts w:ascii="Times New Roman" w:hAnsi="Times New Roman" w:cs="Times New Roman"/>
          <w:sz w:val="24"/>
          <w:szCs w:val="24"/>
        </w:rPr>
        <w:t xml:space="preserve"> района. Однако другого фигуранта дела следователи не смогли привлечь к ответственности за каннибализм из-за отсутствия такой статьи в Уголовном кодексе. В связи с этим, действия одного обвиняемого были квалифицированы по статье – по ч. 4 ст. 111 УК РФ (умышленное причинение тяжкого вреда здоровью, опасного для жизни человека, повлекшее по неосторожности смерть потерпевшего)</w:t>
      </w:r>
      <w:r w:rsidR="00332455" w:rsidRPr="003328B8">
        <w:rPr>
          <w:rFonts w:ascii="Times New Roman" w:hAnsi="Times New Roman" w:cs="Times New Roman"/>
          <w:sz w:val="24"/>
          <w:szCs w:val="24"/>
        </w:rPr>
        <w:t>,</w:t>
      </w:r>
      <w:r w:rsidR="003328B8">
        <w:rPr>
          <w:rFonts w:ascii="Times New Roman" w:hAnsi="Times New Roman" w:cs="Times New Roman"/>
          <w:sz w:val="24"/>
          <w:szCs w:val="24"/>
        </w:rPr>
        <w:t xml:space="preserve"> </w:t>
      </w:r>
      <w:r w:rsidR="00332455" w:rsidRPr="003328B8">
        <w:rPr>
          <w:rFonts w:ascii="Times New Roman" w:hAnsi="Times New Roman" w:cs="Times New Roman"/>
          <w:sz w:val="24"/>
          <w:szCs w:val="24"/>
        </w:rPr>
        <w:t>т. к. потерпевший – был избит обвиняемым и впоследствии скончался</w:t>
      </w:r>
      <w:r w:rsidR="008D6C27" w:rsidRPr="003328B8">
        <w:rPr>
          <w:rFonts w:ascii="Times New Roman" w:hAnsi="Times New Roman" w:cs="Times New Roman"/>
          <w:sz w:val="24"/>
          <w:szCs w:val="24"/>
        </w:rPr>
        <w:t>. А его приятель, лишь употребивший в пищу мясо уже мертвого человека, и вовсе избежал ответственности</w:t>
      </w:r>
      <w:r w:rsidR="003328B8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8D6C27" w:rsidRPr="003328B8">
        <w:rPr>
          <w:rFonts w:ascii="Times New Roman" w:hAnsi="Times New Roman" w:cs="Times New Roman"/>
          <w:sz w:val="24"/>
          <w:szCs w:val="24"/>
        </w:rPr>
        <w:t>.</w:t>
      </w:r>
    </w:p>
    <w:p w:rsidR="008D6C27" w:rsidRPr="003328B8" w:rsidRDefault="008D6C27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Есть статья, предполагающая ответственность за надругательство над телом умершего – ст.244 УК РФ, но каннибализм к ней никакого отношения не имеет. Как правило, она идет в совокупности со статьей «Убийство». Несмотря на то, что указанная форма каннибализма является действием, грубо противоречим сложившимся в обществе традициям и обычаям отношения к умершему человеку, в том числе допустимым формам его погребения, и посягает на общественную нравственность, что в полной мере согласуется с понятием надругательства, согласиться с вышеуказанной позицией всё же нельзя.</w:t>
      </w:r>
    </w:p>
    <w:p w:rsidR="00FD08C1" w:rsidRPr="003328B8" w:rsidRDefault="008D6C27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Исходя из выше</w:t>
      </w:r>
      <w:r w:rsidR="00782564"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 xml:space="preserve">перечисленного, </w:t>
      </w:r>
      <w:r w:rsidR="00FD08C1" w:rsidRPr="003328B8">
        <w:rPr>
          <w:rFonts w:ascii="Times New Roman" w:hAnsi="Times New Roman" w:cs="Times New Roman"/>
          <w:sz w:val="24"/>
          <w:szCs w:val="24"/>
        </w:rPr>
        <w:t>предлагаю:</w:t>
      </w:r>
    </w:p>
    <w:p w:rsidR="00B77C45" w:rsidRPr="003328B8" w:rsidRDefault="00FD08C1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а) в часть </w:t>
      </w:r>
      <w:r w:rsidR="00B77C45" w:rsidRPr="003328B8">
        <w:rPr>
          <w:rFonts w:ascii="Times New Roman" w:hAnsi="Times New Roman" w:cs="Times New Roman"/>
          <w:sz w:val="24"/>
          <w:szCs w:val="24"/>
        </w:rPr>
        <w:t>2</w:t>
      </w:r>
      <w:r w:rsidRPr="003328B8">
        <w:rPr>
          <w:rFonts w:ascii="Times New Roman" w:hAnsi="Times New Roman" w:cs="Times New Roman"/>
          <w:sz w:val="24"/>
          <w:szCs w:val="24"/>
        </w:rPr>
        <w:t xml:space="preserve"> ст. 111 УК РФ </w:t>
      </w:r>
      <w:r w:rsidR="00B77C45" w:rsidRPr="003328B8">
        <w:rPr>
          <w:rFonts w:ascii="Times New Roman" w:hAnsi="Times New Roman" w:cs="Times New Roman"/>
          <w:sz w:val="24"/>
          <w:szCs w:val="24"/>
        </w:rPr>
        <w:t>ввести новый пункт «И»: «Те же деяния, совершенные в целях использования органов и тканей потерпевшего», т.к. бывают случаи, когда лицо может отрезать какую-нибудь часть тела или орган, в целях каннибализма.</w:t>
      </w:r>
    </w:p>
    <w:p w:rsidR="00B77C45" w:rsidRPr="003328B8" w:rsidRDefault="00B77C45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б) в ст.105 УК РФ ввести примечание: «Действия по пункту «м» настоящей статьи не распространяются на случаи каннибализма»</w:t>
      </w:r>
    </w:p>
    <w:p w:rsidR="00FD08C1" w:rsidRPr="003328B8" w:rsidRDefault="00B77C45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в) в ст. 244 УК РФ ввести примечание: «Действия настоящей статьи не распространяются на случаи каннибализма»</w:t>
      </w:r>
    </w:p>
    <w:p w:rsidR="00B77C45" w:rsidRPr="003328B8" w:rsidRDefault="00B77C45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г)</w:t>
      </w:r>
      <w:r w:rsidR="006511B2" w:rsidRPr="003328B8">
        <w:rPr>
          <w:rFonts w:ascii="Times New Roman" w:hAnsi="Times New Roman" w:cs="Times New Roman"/>
          <w:sz w:val="24"/>
          <w:szCs w:val="24"/>
        </w:rPr>
        <w:t xml:space="preserve"> установить случаи, когда каннибализм исключает преступность деяния, т.е. крайняя необходимость (ст. 39 УК РФ). Например, после крушения самолета выжившие не смогли найти себе еды и съели погибших. Следовательно, эти действия можно не счесть преступлением.</w:t>
      </w:r>
    </w:p>
    <w:p w:rsidR="008D6C27" w:rsidRPr="003328B8" w:rsidRDefault="00FD08C1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D6C27" w:rsidRPr="003328B8">
        <w:rPr>
          <w:rFonts w:ascii="Times New Roman" w:hAnsi="Times New Roman" w:cs="Times New Roman"/>
          <w:sz w:val="24"/>
          <w:szCs w:val="24"/>
        </w:rPr>
        <w:t>считаю нужным ввести новую статью в Угол</w:t>
      </w:r>
      <w:r w:rsidR="00782564" w:rsidRPr="003328B8">
        <w:rPr>
          <w:rFonts w:ascii="Times New Roman" w:hAnsi="Times New Roman" w:cs="Times New Roman"/>
          <w:sz w:val="24"/>
          <w:szCs w:val="24"/>
        </w:rPr>
        <w:t>овный кодекс 244.1 Каннибализм, т. к. общество осознанно не принимает антропофагию, не признает поведение каннибалов нормальным. Это обусловлено определенным уровнем социального развития населения, коллективной и индивидуальной культурой, нравственным сознанием. Данная статья должна выглядеть следующим образом:</w:t>
      </w:r>
    </w:p>
    <w:p w:rsidR="00782564" w:rsidRPr="003328B8" w:rsidRDefault="00782564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Статья 244.1. Каннибализм.</w:t>
      </w:r>
    </w:p>
    <w:p w:rsidR="00D73C14" w:rsidRPr="003328B8" w:rsidRDefault="009B7228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1. </w:t>
      </w:r>
      <w:r w:rsidR="00782564" w:rsidRPr="003328B8">
        <w:rPr>
          <w:rFonts w:ascii="Times New Roman" w:hAnsi="Times New Roman" w:cs="Times New Roman"/>
          <w:sz w:val="24"/>
          <w:szCs w:val="24"/>
        </w:rPr>
        <w:t>Каннибализм, то есть употреблению в пищу человеческой плоти другого человека</w:t>
      </w:r>
    </w:p>
    <w:p w:rsidR="009B7228" w:rsidRPr="003328B8" w:rsidRDefault="009B7228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lastRenderedPageBreak/>
        <w:t>2. Каннибализм:</w:t>
      </w:r>
    </w:p>
    <w:p w:rsidR="009B7228" w:rsidRPr="003328B8" w:rsidRDefault="009B7228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а) в отношении двух и более лиц;</w:t>
      </w:r>
    </w:p>
    <w:p w:rsidR="00FD08C1" w:rsidRPr="003328B8" w:rsidRDefault="009B7228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б) группой лиц, группой лиц по предварительному сговору</w:t>
      </w:r>
      <w:r w:rsidR="00FD08C1" w:rsidRPr="003328B8">
        <w:rPr>
          <w:rFonts w:ascii="Times New Roman" w:hAnsi="Times New Roman" w:cs="Times New Roman"/>
          <w:sz w:val="24"/>
          <w:szCs w:val="24"/>
        </w:rPr>
        <w:t>;</w:t>
      </w:r>
    </w:p>
    <w:p w:rsidR="00D73C14" w:rsidRPr="003328B8" w:rsidRDefault="00FD08C1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в) из религиозных убеждений, </w:t>
      </w:r>
    </w:p>
    <w:p w:rsidR="006511B2" w:rsidRPr="003328B8" w:rsidRDefault="006511B2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Случаи каннибализма сопряженных с убийством, следует квалифицировать двумя статьями: ст. 105 УК РФ и ст. 244.1 </w:t>
      </w:r>
      <w:r w:rsidR="00D5222E" w:rsidRPr="003328B8">
        <w:rPr>
          <w:rFonts w:ascii="Times New Roman" w:hAnsi="Times New Roman" w:cs="Times New Roman"/>
          <w:sz w:val="24"/>
          <w:szCs w:val="24"/>
        </w:rPr>
        <w:t>УК РФ</w:t>
      </w:r>
      <w:r w:rsidRPr="003328B8">
        <w:rPr>
          <w:rFonts w:ascii="Times New Roman" w:hAnsi="Times New Roman" w:cs="Times New Roman"/>
          <w:sz w:val="24"/>
          <w:szCs w:val="24"/>
        </w:rPr>
        <w:t>.</w:t>
      </w:r>
    </w:p>
    <w:p w:rsidR="00D73C14" w:rsidRPr="003328B8" w:rsidRDefault="00D73C14" w:rsidP="0033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D5B" w:rsidRDefault="00D73C14" w:rsidP="0033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328B8" w:rsidRPr="003328B8" w:rsidRDefault="003328B8" w:rsidP="0033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D5B" w:rsidRPr="003328B8" w:rsidRDefault="00F974ED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1. </w:t>
      </w:r>
      <w:r w:rsidR="00F57D5B" w:rsidRPr="003328B8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от 13.06.1996 г. № 63-ФЗ (ред. от </w:t>
      </w:r>
      <w:r w:rsidR="004B5930" w:rsidRPr="003328B8">
        <w:rPr>
          <w:rFonts w:ascii="Times New Roman" w:hAnsi="Times New Roman" w:cs="Times New Roman"/>
          <w:sz w:val="24"/>
          <w:szCs w:val="24"/>
        </w:rPr>
        <w:t>02.08</w:t>
      </w:r>
      <w:r w:rsidR="00C8291B" w:rsidRPr="003328B8">
        <w:rPr>
          <w:rFonts w:ascii="Times New Roman" w:hAnsi="Times New Roman" w:cs="Times New Roman"/>
          <w:sz w:val="24"/>
          <w:szCs w:val="24"/>
        </w:rPr>
        <w:t>.2019</w:t>
      </w:r>
      <w:r w:rsidR="00F57D5B" w:rsidRPr="003328B8">
        <w:rPr>
          <w:rFonts w:ascii="Times New Roman" w:hAnsi="Times New Roman" w:cs="Times New Roman"/>
          <w:sz w:val="24"/>
          <w:szCs w:val="24"/>
        </w:rPr>
        <w:t>) // Собрание законодательства РФ. –</w:t>
      </w:r>
      <w:r w:rsidR="004B5930" w:rsidRPr="003328B8">
        <w:rPr>
          <w:rFonts w:ascii="Times New Roman" w:hAnsi="Times New Roman" w:cs="Times New Roman"/>
          <w:sz w:val="24"/>
          <w:szCs w:val="24"/>
        </w:rPr>
        <w:t xml:space="preserve"> 1996. – № 25. – Ст. </w:t>
      </w:r>
      <w:r w:rsidR="003328B8" w:rsidRPr="003328B8">
        <w:rPr>
          <w:rFonts w:ascii="Times New Roman" w:hAnsi="Times New Roman" w:cs="Times New Roman"/>
          <w:sz w:val="24"/>
          <w:szCs w:val="24"/>
        </w:rPr>
        <w:t>2954;</w:t>
      </w:r>
      <w:r w:rsidR="004B5930" w:rsidRPr="003328B8">
        <w:rPr>
          <w:rFonts w:ascii="Times New Roman" w:hAnsi="Times New Roman" w:cs="Times New Roman"/>
          <w:sz w:val="24"/>
          <w:szCs w:val="24"/>
        </w:rPr>
        <w:t xml:space="preserve"> 2019. – № 19. – Ст. 2812</w:t>
      </w:r>
      <w:r w:rsidR="00F57D5B" w:rsidRPr="00332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395" w:rsidRPr="003328B8" w:rsidRDefault="00F974ED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2. </w:t>
      </w:r>
      <w:r w:rsidR="009B7228" w:rsidRPr="003328B8">
        <w:rPr>
          <w:rFonts w:ascii="Times New Roman" w:hAnsi="Times New Roman" w:cs="Times New Roman"/>
          <w:sz w:val="24"/>
          <w:szCs w:val="24"/>
        </w:rPr>
        <w:t>О су</w:t>
      </w:r>
      <w:bookmarkStart w:id="0" w:name="_GoBack"/>
      <w:bookmarkEnd w:id="0"/>
      <w:r w:rsidR="009B7228" w:rsidRPr="003328B8">
        <w:rPr>
          <w:rFonts w:ascii="Times New Roman" w:hAnsi="Times New Roman" w:cs="Times New Roman"/>
          <w:sz w:val="24"/>
          <w:szCs w:val="24"/>
        </w:rPr>
        <w:t>дебной практике по делам об убийстве (ст. 105 УК РФ</w:t>
      </w:r>
      <w:r w:rsidR="003328B8" w:rsidRPr="003328B8">
        <w:rPr>
          <w:rFonts w:ascii="Times New Roman" w:hAnsi="Times New Roman" w:cs="Times New Roman"/>
          <w:sz w:val="24"/>
          <w:szCs w:val="24"/>
        </w:rPr>
        <w:t>):</w:t>
      </w:r>
      <w:r w:rsidR="009B7228" w:rsidRPr="003328B8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от 27.01.1999 № 1 </w:t>
      </w:r>
      <w:r w:rsidR="003328B8" w:rsidRPr="003328B8">
        <w:rPr>
          <w:rFonts w:ascii="Times New Roman" w:hAnsi="Times New Roman" w:cs="Times New Roman"/>
          <w:sz w:val="24"/>
          <w:szCs w:val="24"/>
        </w:rPr>
        <w:t>(ред.</w:t>
      </w:r>
      <w:r w:rsidR="009B7228" w:rsidRPr="003328B8">
        <w:rPr>
          <w:rFonts w:ascii="Times New Roman" w:hAnsi="Times New Roman" w:cs="Times New Roman"/>
          <w:sz w:val="24"/>
          <w:szCs w:val="24"/>
        </w:rPr>
        <w:t xml:space="preserve"> 03.03.2015) // Российская газета. – 1999. - № 24; </w:t>
      </w:r>
      <w:r w:rsidR="003328B8" w:rsidRPr="003328B8">
        <w:rPr>
          <w:rFonts w:ascii="Times New Roman" w:hAnsi="Times New Roman" w:cs="Times New Roman"/>
          <w:sz w:val="24"/>
          <w:szCs w:val="24"/>
        </w:rPr>
        <w:t>2015. -</w:t>
      </w:r>
      <w:r w:rsidR="009B7228" w:rsidRPr="003328B8">
        <w:rPr>
          <w:rFonts w:ascii="Times New Roman" w:hAnsi="Times New Roman" w:cs="Times New Roman"/>
          <w:sz w:val="24"/>
          <w:szCs w:val="24"/>
        </w:rPr>
        <w:t xml:space="preserve"> № 47.</w:t>
      </w:r>
    </w:p>
    <w:p w:rsidR="00F57D5B" w:rsidRPr="003328B8" w:rsidRDefault="00F974ED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3</w:t>
      </w:r>
      <w:r w:rsidR="00F57D5B" w:rsidRPr="003328B8">
        <w:rPr>
          <w:rFonts w:ascii="Times New Roman" w:hAnsi="Times New Roman" w:cs="Times New Roman"/>
          <w:sz w:val="24"/>
          <w:szCs w:val="24"/>
        </w:rPr>
        <w:t xml:space="preserve">. </w:t>
      </w:r>
      <w:r w:rsidR="00332455" w:rsidRPr="003328B8">
        <w:rPr>
          <w:rFonts w:ascii="Times New Roman" w:hAnsi="Times New Roman" w:cs="Times New Roman"/>
          <w:sz w:val="24"/>
          <w:szCs w:val="24"/>
        </w:rPr>
        <w:t>Приговор Санкт-Петербургского городского суда</w:t>
      </w:r>
      <w:r w:rsidR="00F77512" w:rsidRPr="003328B8">
        <w:rPr>
          <w:rFonts w:ascii="Times New Roman" w:hAnsi="Times New Roman" w:cs="Times New Roman"/>
          <w:sz w:val="24"/>
          <w:szCs w:val="24"/>
        </w:rPr>
        <w:t xml:space="preserve"> № от 25 марта 2019 г. № 1-735/2010 22-2111/2009 </w:t>
      </w:r>
      <w:r w:rsidR="00332455" w:rsidRPr="003328B8">
        <w:rPr>
          <w:rFonts w:ascii="Times New Roman" w:hAnsi="Times New Roman" w:cs="Times New Roman"/>
          <w:sz w:val="24"/>
          <w:szCs w:val="24"/>
        </w:rPr>
        <w:t>от 05.05.2010 г.</w:t>
      </w:r>
      <w:r w:rsidR="00F77512" w:rsidRPr="003328B8">
        <w:rPr>
          <w:rFonts w:ascii="Times New Roman" w:hAnsi="Times New Roman" w:cs="Times New Roman"/>
          <w:sz w:val="24"/>
          <w:szCs w:val="24"/>
        </w:rPr>
        <w:t xml:space="preserve"> по делу № 1-735/2010</w:t>
      </w:r>
      <w:r w:rsidR="00332455" w:rsidRPr="003328B8">
        <w:rPr>
          <w:rFonts w:ascii="Times New Roman" w:hAnsi="Times New Roman" w:cs="Times New Roman"/>
          <w:sz w:val="24"/>
          <w:szCs w:val="24"/>
        </w:rPr>
        <w:t xml:space="preserve"> // Судебные и нормативные акты РФ. [Электронный ресурс].  &lt;http://sudact.ru/regular/doc/PWHSfHmT0ClT/&gt; (дата обращения: 24.09.2019 г.).</w:t>
      </w:r>
    </w:p>
    <w:p w:rsidR="00F974ED" w:rsidRPr="003328B8" w:rsidRDefault="00F974ED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4. </w:t>
      </w:r>
      <w:r w:rsidR="0069088D" w:rsidRPr="003328B8">
        <w:rPr>
          <w:rFonts w:ascii="Times New Roman" w:hAnsi="Times New Roman" w:cs="Times New Roman"/>
          <w:sz w:val="24"/>
          <w:szCs w:val="24"/>
        </w:rPr>
        <w:t xml:space="preserve">Приговор </w:t>
      </w:r>
      <w:proofErr w:type="spellStart"/>
      <w:r w:rsidR="0069088D" w:rsidRPr="003328B8">
        <w:rPr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="0069088D" w:rsidRPr="003328B8">
        <w:rPr>
          <w:rFonts w:ascii="Times New Roman" w:hAnsi="Times New Roman" w:cs="Times New Roman"/>
          <w:sz w:val="24"/>
          <w:szCs w:val="24"/>
        </w:rPr>
        <w:t xml:space="preserve"> городского суда (Республика Саха (Якутия)) № 1-30/2014 1-382/2013 от 2 июня 2014 г. по делу № 1-30/2014</w:t>
      </w:r>
      <w:r w:rsidR="00F77512" w:rsidRPr="003328B8">
        <w:rPr>
          <w:rFonts w:ascii="Times New Roman" w:hAnsi="Times New Roman" w:cs="Times New Roman"/>
          <w:sz w:val="24"/>
          <w:szCs w:val="24"/>
        </w:rPr>
        <w:t xml:space="preserve"> // Судебные и нормативные акты РФ. [Электронный ресурс].  &lt;http://sudact.ru/regular/doc/PWHSfHmT0ClT/&gt; (дата обращения: 24.09.2019 г.).</w:t>
      </w:r>
    </w:p>
    <w:p w:rsidR="00F77512" w:rsidRPr="003328B8" w:rsidRDefault="00F974ED" w:rsidP="00332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>5</w:t>
      </w:r>
      <w:r w:rsidR="00233F21" w:rsidRPr="003328B8">
        <w:rPr>
          <w:rFonts w:ascii="Times New Roman" w:hAnsi="Times New Roman" w:cs="Times New Roman"/>
          <w:sz w:val="24"/>
          <w:szCs w:val="24"/>
        </w:rPr>
        <w:t xml:space="preserve">. </w:t>
      </w:r>
      <w:r w:rsidR="00F77512" w:rsidRPr="003328B8">
        <w:rPr>
          <w:rFonts w:ascii="Times New Roman" w:hAnsi="Times New Roman" w:cs="Times New Roman"/>
          <w:sz w:val="24"/>
          <w:szCs w:val="24"/>
        </w:rPr>
        <w:t>Биологический энциклопедический словарь // Словари и энциклопедии на Академике &lt;https://dic.academic.ru/dic.nsf/dic_biology/2199&gt; (дата обращения: 24.09.2019 г.)</w:t>
      </w:r>
    </w:p>
    <w:sectPr w:rsidR="00F77512" w:rsidRPr="003328B8" w:rsidSect="003328B8">
      <w:pgSz w:w="11906" w:h="16838" w:code="9"/>
      <w:pgMar w:top="1701" w:right="1701" w:bottom="1985" w:left="170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A1" w:rsidRDefault="00D919A1" w:rsidP="003328B8">
      <w:pPr>
        <w:spacing w:after="0" w:line="240" w:lineRule="auto"/>
      </w:pPr>
      <w:r>
        <w:separator/>
      </w:r>
    </w:p>
  </w:endnote>
  <w:endnote w:type="continuationSeparator" w:id="0">
    <w:p w:rsidR="00D919A1" w:rsidRDefault="00D919A1" w:rsidP="0033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A1" w:rsidRDefault="00D919A1" w:rsidP="003328B8">
      <w:pPr>
        <w:spacing w:after="0" w:line="240" w:lineRule="auto"/>
      </w:pPr>
      <w:r>
        <w:separator/>
      </w:r>
    </w:p>
  </w:footnote>
  <w:footnote w:type="continuationSeparator" w:id="0">
    <w:p w:rsidR="00D919A1" w:rsidRDefault="00D919A1" w:rsidP="003328B8">
      <w:pPr>
        <w:spacing w:after="0" w:line="240" w:lineRule="auto"/>
      </w:pPr>
      <w:r>
        <w:continuationSeparator/>
      </w:r>
    </w:p>
  </w:footnote>
  <w:footnote w:id="1">
    <w:p w:rsidR="003328B8" w:rsidRPr="003328B8" w:rsidRDefault="003328B8" w:rsidP="003328B8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3328B8">
        <w:rPr>
          <w:rStyle w:val="a5"/>
          <w:rFonts w:ascii="Times New Roman" w:hAnsi="Times New Roman" w:cs="Times New Roman"/>
        </w:rPr>
        <w:footnoteRef/>
      </w:r>
      <w:r w:rsidRPr="003328B8">
        <w:rPr>
          <w:rFonts w:ascii="Times New Roman" w:hAnsi="Times New Roman" w:cs="Times New Roman"/>
        </w:rPr>
        <w:t xml:space="preserve"> Уголовный кодекс Российской Федерации от 13.06.1996 г. № 63-ФЗ (ред. от 02.08.2019) // Собрание законодательства РФ. – 1996. – № 25. – Ст. 2954; 2019. – № 19. – Ст. 2812.</w:t>
      </w:r>
    </w:p>
  </w:footnote>
  <w:footnote w:id="2">
    <w:p w:rsidR="003328B8" w:rsidRDefault="003328B8" w:rsidP="003328B8">
      <w:pPr>
        <w:pStyle w:val="a3"/>
        <w:ind w:firstLine="426"/>
        <w:jc w:val="both"/>
      </w:pPr>
      <w:r w:rsidRPr="003328B8">
        <w:rPr>
          <w:rStyle w:val="a5"/>
          <w:rFonts w:ascii="Times New Roman" w:hAnsi="Times New Roman" w:cs="Times New Roman"/>
        </w:rPr>
        <w:footnoteRef/>
      </w:r>
      <w:r w:rsidRPr="003328B8">
        <w:rPr>
          <w:rFonts w:ascii="Times New Roman" w:hAnsi="Times New Roman" w:cs="Times New Roman"/>
        </w:rPr>
        <w:t xml:space="preserve"> Приговор Санкт-Петербургского городского суда № от 25 марта 2019 г. № 1-735/2010 22-2111/2009 от 05.05.2010 г. по делу № 1-735/2010 // Судебные и нормативные акты РФ. [Электронный ресурс].  &lt;http://sudact.ru/regular/doc/PWHSfHmT0ClT/&gt; (дата обращения: 24.09.2019 г.).</w:t>
      </w:r>
    </w:p>
  </w:footnote>
  <w:footnote w:id="3">
    <w:p w:rsidR="003328B8" w:rsidRPr="003328B8" w:rsidRDefault="003328B8" w:rsidP="003328B8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3328B8">
        <w:rPr>
          <w:rStyle w:val="a5"/>
          <w:rFonts w:ascii="Times New Roman" w:hAnsi="Times New Roman" w:cs="Times New Roman"/>
        </w:rPr>
        <w:footnoteRef/>
      </w:r>
      <w:r w:rsidRPr="003328B8">
        <w:rPr>
          <w:rFonts w:ascii="Times New Roman" w:hAnsi="Times New Roman" w:cs="Times New Roman"/>
        </w:rPr>
        <w:t xml:space="preserve"> Приговор </w:t>
      </w:r>
      <w:proofErr w:type="spellStart"/>
      <w:r w:rsidRPr="003328B8">
        <w:rPr>
          <w:rFonts w:ascii="Times New Roman" w:hAnsi="Times New Roman" w:cs="Times New Roman"/>
        </w:rPr>
        <w:t>Нерюнгринского</w:t>
      </w:r>
      <w:proofErr w:type="spellEnd"/>
      <w:r w:rsidRPr="003328B8">
        <w:rPr>
          <w:rFonts w:ascii="Times New Roman" w:hAnsi="Times New Roman" w:cs="Times New Roman"/>
        </w:rPr>
        <w:t xml:space="preserve"> городского суда (Республика Саха (Якутия)) № 1-30/2014 1-382/2013 от 2 июня 2014 г. по делу № 1-30/2014 // Судебные и нормативные акты РФ. [Электронный ресурс].  &lt;http://sudact.ru/regular/doc/PWHSfHmT0ClT/&gt; (дата обращения: 24.09.2019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F5E"/>
    <w:multiLevelType w:val="hybridMultilevel"/>
    <w:tmpl w:val="16D2F10E"/>
    <w:lvl w:ilvl="0" w:tplc="8524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F1"/>
    <w:rsid w:val="000A13F8"/>
    <w:rsid w:val="000F1B1D"/>
    <w:rsid w:val="00116A1A"/>
    <w:rsid w:val="00197118"/>
    <w:rsid w:val="001A1395"/>
    <w:rsid w:val="00233F21"/>
    <w:rsid w:val="002B3CC2"/>
    <w:rsid w:val="0032687B"/>
    <w:rsid w:val="00332455"/>
    <w:rsid w:val="003328B8"/>
    <w:rsid w:val="004B5930"/>
    <w:rsid w:val="004D746D"/>
    <w:rsid w:val="0050520E"/>
    <w:rsid w:val="006016B4"/>
    <w:rsid w:val="006511B2"/>
    <w:rsid w:val="0068505C"/>
    <w:rsid w:val="0069088D"/>
    <w:rsid w:val="00782564"/>
    <w:rsid w:val="007F663D"/>
    <w:rsid w:val="008D6C27"/>
    <w:rsid w:val="009345A9"/>
    <w:rsid w:val="009346F1"/>
    <w:rsid w:val="00947CC0"/>
    <w:rsid w:val="00952302"/>
    <w:rsid w:val="009B7228"/>
    <w:rsid w:val="009D2EEE"/>
    <w:rsid w:val="00B77C45"/>
    <w:rsid w:val="00C767CA"/>
    <w:rsid w:val="00C8291B"/>
    <w:rsid w:val="00CA561F"/>
    <w:rsid w:val="00D06789"/>
    <w:rsid w:val="00D5222E"/>
    <w:rsid w:val="00D73C14"/>
    <w:rsid w:val="00D87E03"/>
    <w:rsid w:val="00D919A1"/>
    <w:rsid w:val="00E77C72"/>
    <w:rsid w:val="00EA1473"/>
    <w:rsid w:val="00F57D5B"/>
    <w:rsid w:val="00F77512"/>
    <w:rsid w:val="00F96DE3"/>
    <w:rsid w:val="00F974ED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BCB8"/>
  <w15:docId w15:val="{9AB841E3-400B-4245-9540-CF1C698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28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28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45A9-8E6E-41DF-9748-088BEC74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Commi</cp:lastModifiedBy>
  <cp:revision>22</cp:revision>
  <cp:lastPrinted>2020-11-13T08:52:00Z</cp:lastPrinted>
  <dcterms:created xsi:type="dcterms:W3CDTF">2019-02-26T04:33:00Z</dcterms:created>
  <dcterms:modified xsi:type="dcterms:W3CDTF">2020-11-13T08:53:00Z</dcterms:modified>
</cp:coreProperties>
</file>