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B" w:rsidRPr="00F64EEA" w:rsidRDefault="00ED272C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Становление и развитие </w:t>
      </w:r>
      <w:r w:rsidR="00B235E2" w:rsidRPr="00F64EEA">
        <w:rPr>
          <w:rFonts w:ascii="Times New Roman" w:eastAsia="Times New Roman" w:hAnsi="Times New Roman" w:cs="Times New Roman"/>
          <w:b/>
          <w:bCs/>
          <w:sz w:val="24"/>
          <w:szCs w:val="23"/>
        </w:rPr>
        <w:t>рекламы на Алтае</w:t>
      </w:r>
      <w:r w:rsidR="00D3589C" w:rsidRPr="00F64EEA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и ее роль в модернизационных процессах</w:t>
      </w:r>
      <w:r w:rsidRPr="00F64EEA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в регионе</w:t>
      </w:r>
      <w:r w:rsidR="00B235E2" w:rsidRPr="00F64EEA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b/>
          <w:bCs/>
          <w:i/>
          <w:iCs/>
          <w:sz w:val="24"/>
          <w:szCs w:val="23"/>
        </w:rPr>
        <w:t>Аброськин Сергей Васильевич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Магистрант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Научный руководитель – Демин М.А., докт. ист. наук, профессор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Алтайский государственный педагогический университет, 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Институт истории, социальных коммуникаций и права, Барнаул, Россия</w:t>
      </w:r>
    </w:p>
    <w:p w:rsidR="00F3377B" w:rsidRPr="00F64EEA" w:rsidRDefault="00F3377B" w:rsidP="00152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 xml:space="preserve">E–mail: </w:t>
      </w: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abroskin</w:t>
      </w: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1997@</w:t>
      </w: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  <w:lang w:val="en-US"/>
        </w:rPr>
        <w:t>bk</w:t>
      </w:r>
      <w:r w:rsidRPr="00F64EEA">
        <w:rPr>
          <w:rFonts w:ascii="Times New Roman" w:eastAsia="Times New Roman" w:hAnsi="Times New Roman" w:cs="Times New Roman"/>
          <w:i/>
          <w:iCs/>
          <w:sz w:val="24"/>
          <w:szCs w:val="23"/>
        </w:rPr>
        <w:t>.ru</w:t>
      </w:r>
    </w:p>
    <w:p w:rsidR="00A63891" w:rsidRDefault="00A63891" w:rsidP="00BC78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891">
        <w:rPr>
          <w:rFonts w:ascii="Times New Roman" w:hAnsi="Times New Roman" w:cs="Times New Roman"/>
          <w:sz w:val="24"/>
          <w:szCs w:val="24"/>
        </w:rPr>
        <w:t xml:space="preserve">Актуальность темы заключается в том, что изучение истории рекламы позволяет выявить системные изменения в </w:t>
      </w:r>
      <w:r>
        <w:rPr>
          <w:rFonts w:ascii="Times New Roman" w:hAnsi="Times New Roman" w:cs="Times New Roman"/>
          <w:sz w:val="24"/>
          <w:szCs w:val="24"/>
        </w:rPr>
        <w:t>алтайском</w:t>
      </w:r>
      <w:r w:rsidRPr="00A63891">
        <w:rPr>
          <w:rFonts w:ascii="Times New Roman" w:hAnsi="Times New Roman" w:cs="Times New Roman"/>
          <w:sz w:val="24"/>
          <w:szCs w:val="24"/>
        </w:rPr>
        <w:t xml:space="preserve"> обществе на рубеже веков, формирование и развитие местного рынка различных товаров и услуг, практические интересы, вкусы и запросы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A638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0F">
        <w:rPr>
          <w:rFonts w:ascii="Times New Roman" w:eastAsia="Times New Roman" w:hAnsi="Times New Roman" w:cs="Times New Roman"/>
          <w:sz w:val="24"/>
          <w:szCs w:val="24"/>
        </w:rPr>
        <w:t>Специальные исследовательские работы по рассматриваемой теме в настоящее время отсутствуют.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81E">
        <w:rPr>
          <w:rFonts w:ascii="Times New Roman" w:eastAsia="Times New Roman" w:hAnsi="Times New Roman" w:cs="Times New Roman"/>
          <w:sz w:val="24"/>
          <w:szCs w:val="24"/>
        </w:rPr>
        <w:t>Тем не менее, к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</w:rPr>
        <w:t xml:space="preserve"> вопросам развития периодической печати на Алтае в конце 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</w:rPr>
        <w:t xml:space="preserve"> в. обращались такие авторы как А.Н. Осадчий, В.Д. Мансурова, Н.А. Яковлева, А.Н. Артемова</w:t>
      </w:r>
      <w:r w:rsidR="00F46A47">
        <w:rPr>
          <w:rFonts w:ascii="Times New Roman" w:eastAsia="Times New Roman" w:hAnsi="Times New Roman" w:cs="Times New Roman"/>
          <w:sz w:val="24"/>
          <w:szCs w:val="24"/>
        </w:rPr>
        <w:t>, В.Г. Дорохов, И.Н. Никулина</w:t>
      </w:r>
      <w:r w:rsidR="0096581E" w:rsidRPr="00C75E0F">
        <w:rPr>
          <w:rFonts w:ascii="Times New Roman" w:eastAsia="Times New Roman" w:hAnsi="Times New Roman" w:cs="Times New Roman"/>
          <w:sz w:val="24"/>
          <w:szCs w:val="24"/>
        </w:rPr>
        <w:t xml:space="preserve"> и др. Однако в их трудах история рекламы затрагивается в рамках изучения общих проблем становления и развития периодических изданий в крае.</w:t>
      </w:r>
      <w:r w:rsidR="0096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47" w:rsidRPr="00C75E0F">
        <w:rPr>
          <w:rFonts w:ascii="Times New Roman" w:eastAsia="Times New Roman" w:hAnsi="Times New Roman" w:cs="Times New Roman"/>
          <w:sz w:val="24"/>
          <w:szCs w:val="24"/>
        </w:rPr>
        <w:t>В данной работе предпринимается попытка рассмотреть процесс</w:t>
      </w:r>
      <w:r w:rsidR="00F46A47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и развития рекламы на Алтае </w:t>
      </w:r>
      <w:r w:rsidR="00F46A47" w:rsidRPr="00C75E0F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46A47" w:rsidRPr="00C75E0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768E4">
        <w:rPr>
          <w:rFonts w:ascii="Times New Roman" w:hAnsi="Times New Roman" w:cs="Times New Roman"/>
          <w:sz w:val="24"/>
          <w:szCs w:val="24"/>
        </w:rPr>
        <w:t xml:space="preserve"> </w:t>
      </w:r>
      <w:r w:rsidR="00F46A47">
        <w:rPr>
          <w:rFonts w:ascii="Times New Roman" w:hAnsi="Times New Roman" w:cs="Times New Roman"/>
          <w:sz w:val="24"/>
          <w:szCs w:val="24"/>
        </w:rPr>
        <w:t>-</w:t>
      </w:r>
      <w:r w:rsidR="00B768E4">
        <w:rPr>
          <w:rFonts w:ascii="Times New Roman" w:hAnsi="Times New Roman" w:cs="Times New Roman"/>
          <w:sz w:val="24"/>
          <w:szCs w:val="24"/>
        </w:rPr>
        <w:t xml:space="preserve"> </w:t>
      </w:r>
      <w:r w:rsidR="00F46A47" w:rsidRPr="00C75E0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F46A47" w:rsidRPr="00C75E0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46A47" w:rsidRPr="00C75E0F">
        <w:rPr>
          <w:rFonts w:ascii="Times New Roman" w:hAnsi="Times New Roman" w:cs="Times New Roman"/>
          <w:sz w:val="24"/>
          <w:szCs w:val="24"/>
        </w:rPr>
        <w:t xml:space="preserve"> в.</w:t>
      </w:r>
      <w:r w:rsidR="001A3CFA">
        <w:rPr>
          <w:rFonts w:ascii="Times New Roman" w:hAnsi="Times New Roman" w:cs="Times New Roman"/>
          <w:sz w:val="24"/>
          <w:szCs w:val="24"/>
        </w:rPr>
        <w:t xml:space="preserve"> </w:t>
      </w:r>
      <w:r w:rsidR="001A3CFA" w:rsidRPr="00F64EEA">
        <w:rPr>
          <w:rFonts w:ascii="Times New Roman" w:hAnsi="Times New Roman" w:cs="Times New Roman"/>
          <w:sz w:val="24"/>
          <w:szCs w:val="24"/>
        </w:rPr>
        <w:t>в контексте модернизационных процессов в регионе</w:t>
      </w:r>
      <w:r w:rsidR="00F64EEA" w:rsidRPr="00F64EEA">
        <w:rPr>
          <w:rFonts w:ascii="Times New Roman" w:hAnsi="Times New Roman" w:cs="Times New Roman"/>
          <w:sz w:val="24"/>
          <w:szCs w:val="24"/>
        </w:rPr>
        <w:t>.</w:t>
      </w:r>
    </w:p>
    <w:p w:rsidR="00F46A47" w:rsidRPr="00A63891" w:rsidRDefault="00F46A47" w:rsidP="003A08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E0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значимость работы заключается в том, что она может быть интересна историкам, краеведам, руководителям молодежных</w:t>
      </w:r>
      <w:r w:rsidRPr="00C47C13">
        <w:rPr>
          <w:rFonts w:ascii="Times New Roman" w:hAnsi="Times New Roman" w:cs="Times New Roman"/>
          <w:sz w:val="24"/>
          <w:szCs w:val="24"/>
        </w:rPr>
        <w:t xml:space="preserve"> патриотических</w:t>
      </w:r>
      <w:r w:rsidR="00C47C13" w:rsidRPr="00C47C13">
        <w:rPr>
          <w:rFonts w:ascii="Times New Roman" w:hAnsi="Times New Roman" w:cs="Times New Roman"/>
          <w:sz w:val="24"/>
          <w:szCs w:val="24"/>
        </w:rPr>
        <w:t xml:space="preserve"> </w:t>
      </w:r>
      <w:r w:rsidR="00B768E4">
        <w:rPr>
          <w:rFonts w:ascii="Times New Roman" w:hAnsi="Times New Roman" w:cs="Times New Roman"/>
          <w:sz w:val="24"/>
          <w:szCs w:val="24"/>
        </w:rPr>
        <w:t>и других общественных организаций.</w:t>
      </w:r>
      <w:r w:rsidRPr="00C47C13">
        <w:rPr>
          <w:rFonts w:ascii="Times New Roman" w:hAnsi="Times New Roman" w:cs="Times New Roman"/>
          <w:sz w:val="24"/>
          <w:szCs w:val="24"/>
        </w:rPr>
        <w:t xml:space="preserve"> </w:t>
      </w:r>
      <w:r w:rsidRPr="00C75E0F">
        <w:rPr>
          <w:rFonts w:ascii="Times New Roman" w:hAnsi="Times New Roman" w:cs="Times New Roman"/>
          <w:color w:val="000000" w:themeColor="text1"/>
          <w:sz w:val="24"/>
          <w:szCs w:val="24"/>
        </w:rPr>
        <w:t>В значительной мере представленные материалы исследования могут быть использованы учителями школ края при разработке факультативных и элективных курсов, при организации внеклассных и внешкольных занятий, а также при построении научно-исследовательской (проектной) деятельности учащихся.</w:t>
      </w:r>
    </w:p>
    <w:p w:rsidR="004721E8" w:rsidRDefault="004721E8" w:rsidP="003A08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рекламы на Алтае связано с развитием предпринимательства, торговли,</w:t>
      </w:r>
      <w:r w:rsidR="001A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частной промышленности в</w:t>
      </w:r>
      <w:r w:rsidR="003A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рассматриваемый период наибольший интерес представляет барнаульский содовый завод М.Б. Пранга (1865 г.), который был к тому же пер</w:t>
      </w:r>
      <w:r w:rsidR="003A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вым предприятием данного типа в России.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промышл</w:t>
      </w:r>
      <w:r w:rsidR="003A0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енной и художественной выставке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Нижнем Новгороде (1896 г.) ему отводился целый стенд. В 60-е гг.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началось издание рекламных листовок и брошюр содового завода, которые стали первыми образцами печатной рекламы на Алтае. </w:t>
      </w:r>
      <w:r w:rsidR="00C4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 помещал</w:t>
      </w:r>
      <w:r w:rsidR="00C4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</w:t>
      </w:r>
      <w:r w:rsidR="00B7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способе ва</w:t>
      </w:r>
      <w:r w:rsidR="00C4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рки м</w:t>
      </w:r>
      <w:r w:rsidR="009C1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ыла </w:t>
      </w:r>
      <w:r w:rsidR="006E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соды. Р</w:t>
      </w:r>
      <w:r w:rsidR="00C4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аспространяли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листовки</w:t>
      </w:r>
      <w:r w:rsidR="0069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брошюры</w:t>
      </w:r>
      <w:r w:rsidR="006E3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городам Сибири</w:t>
      </w:r>
      <w:r w:rsidR="0025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</w:t>
      </w:r>
      <w:r w:rsidR="00C72D34" w:rsidRPr="00C72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A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21E8" w:rsidRDefault="004721E8" w:rsidP="00BC78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второй половине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DD1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на Алтае </w:t>
      </w:r>
      <w:r w:rsidR="009C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торговые дома с сетью магазинов (например, универсальны</w:t>
      </w:r>
      <w:r w:rsidR="001A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магазины и пассажи А.Ф. Второва).</w:t>
      </w:r>
      <w:r w:rsidR="006D0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же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первая реклама о продаже балалаек, большой ассортимент которых находился в музыкальном отделе магазина купца А.Ф. Второва, позднее у купца  А. Ворсина.</w:t>
      </w:r>
    </w:p>
    <w:p w:rsidR="004721E8" w:rsidRPr="000A6983" w:rsidRDefault="004721E8" w:rsidP="00BC78B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самый крупный магазин Барнаула – пассаж И.Ф. Смирнова начал издавать прейскурант с фиксированными ценами. </w:t>
      </w:r>
      <w:r w:rsidR="00D737FF" w:rsidRPr="00D73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</w:t>
      </w:r>
      <w:r w:rsidR="00B76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D737FF" w:rsidRPr="00D737F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</w:t>
      </w:r>
      <w:r w:rsidR="00B76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видно, что в пассаже было шесть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крупных отделов: модно-галантерейный, обувной, канцелярский, посудный, аптекарский и винно-бакалейный. Однако в данных отделах продавалась и другая продукция, например, в канцелярском можно было найти фотографические, рыболовные принадлежности, игрушки, швейные машины, музыкальные инструменты и др. Все названия товаров перечислялись в рекламном прейскуранте, в котором к тому же содержалась информац</w:t>
      </w:r>
      <w:r w:rsidR="00311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о филиалах на других улицах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адресами. Таким образом, покупатель из рекламы понимал, что </w:t>
      </w:r>
      <w:r w:rsidR="005A5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товары можно купить сразу в одном месте</w:t>
      </w:r>
      <w:r w:rsidR="00D73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1170" w:rsidRPr="003B3489" w:rsidRDefault="00311170" w:rsidP="00403A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3489">
        <w:rPr>
          <w:rFonts w:ascii="Times New Roman" w:hAnsi="Times New Roman" w:cs="Times New Roman"/>
          <w:sz w:val="24"/>
          <w:szCs w:val="24"/>
        </w:rPr>
        <w:t xml:space="preserve">Активную работу по созданию издательского (типографского) дела на Алтае проводил известный предприниматель и просветитель Иван Дмитриевич Ребров. Именно его по праву можно считать основоположником  развития частного газетно-издательского дела в округе. Становление периодики в Барнауле началось с выпуска первого </w:t>
      </w:r>
      <w:r w:rsidRPr="003B3489">
        <w:rPr>
          <w:rFonts w:ascii="Times New Roman" w:hAnsi="Times New Roman" w:cs="Times New Roman"/>
          <w:sz w:val="24"/>
          <w:szCs w:val="24"/>
        </w:rPr>
        <w:lastRenderedPageBreak/>
        <w:t>официального информационно-справочного листка «Ежедневные телеграммы Российского телеграфного агентства» (руководителем типографии и издания стал И.Д. Ребров)</w:t>
      </w:r>
      <w:r w:rsidR="00C72D34" w:rsidRPr="00C72D34">
        <w:rPr>
          <w:rFonts w:ascii="Times New Roman" w:hAnsi="Times New Roman" w:cs="Times New Roman"/>
          <w:sz w:val="24"/>
          <w:szCs w:val="24"/>
        </w:rPr>
        <w:t xml:space="preserve"> [2, </w:t>
      </w:r>
      <w:r w:rsidR="00C72D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2D34" w:rsidRPr="00C72D34">
        <w:rPr>
          <w:rFonts w:ascii="Times New Roman" w:hAnsi="Times New Roman" w:cs="Times New Roman"/>
          <w:sz w:val="24"/>
          <w:szCs w:val="24"/>
        </w:rPr>
        <w:t>. 135]</w:t>
      </w:r>
      <w:r w:rsidRPr="003B3489">
        <w:rPr>
          <w:rFonts w:ascii="Times New Roman" w:hAnsi="Times New Roman" w:cs="Times New Roman"/>
          <w:sz w:val="24"/>
          <w:szCs w:val="24"/>
        </w:rPr>
        <w:t>. Газета не имела определен</w:t>
      </w:r>
      <w:r w:rsidR="00B768E4">
        <w:rPr>
          <w:rFonts w:ascii="Times New Roman" w:hAnsi="Times New Roman" w:cs="Times New Roman"/>
          <w:sz w:val="24"/>
          <w:szCs w:val="24"/>
        </w:rPr>
        <w:t>ного объема, чаще всего печатали</w:t>
      </w:r>
      <w:r w:rsidRPr="003B3489">
        <w:rPr>
          <w:rFonts w:ascii="Times New Roman" w:hAnsi="Times New Roman" w:cs="Times New Roman"/>
          <w:sz w:val="24"/>
          <w:szCs w:val="24"/>
        </w:rPr>
        <w:t>сь две страницы среднего формата, однако иногда выходили дополнительные рекламные полосы, и в этом случае количество страниц возрастало до четырех. В издании 70-80 % информации приходилось на рекламу (объявления). Она содержала сведения о ценах на жизненно-необходимые товары в Бийске, Барнауле, Кузнецке и Змеиногорске, включала анонсы предстоящих культурно-просветительных мероприятий и рекламу торговых фирм.</w:t>
      </w:r>
    </w:p>
    <w:p w:rsidR="004721E8" w:rsidRDefault="004721E8" w:rsidP="00ED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распространения и рекламоносители на Алтае были различные. Все они были направлены на реализацию товара, управляя спросом. Реклама рас</w:t>
      </w:r>
      <w:r w:rsidR="00ED272C">
        <w:rPr>
          <w:rFonts w:ascii="Times New Roman" w:hAnsi="Times New Roman" w:cs="Times New Roman"/>
          <w:sz w:val="24"/>
          <w:szCs w:val="24"/>
        </w:rPr>
        <w:t>пространялась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периодических и печатных изданиях. Существовала также наружная реклама в виде вывесок, которые в Барнауле были распространены с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768E4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Располагались они над магазинами, между витринами и по бокам дверей. Горожане по качеству оформления и содержания судили об уровне указанного торгового заведения. В качестве примера можно привести первый кинотеатр Бийска (открылся летом 1906 г. за рекой на улице Покровской (ныне Краснооктябрьская) №17), который украшала интригующая вывеска «Иллюзион «Каскад» (от зрителей не было отбоя). Магазин купца 2-й гильдии А</w:t>
      </w:r>
      <w:r w:rsidR="009320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лексея </w:t>
      </w:r>
      <w:r w:rsidR="003B3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9320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вановича</w:t>
      </w:r>
      <w:r w:rsidR="003B3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Осипова украшала деревянная вывеска «А.И. Осиповъ». </w:t>
      </w:r>
      <w:r>
        <w:rPr>
          <w:rFonts w:ascii="Times New Roman" w:hAnsi="Times New Roman" w:cs="Times New Roman"/>
          <w:sz w:val="24"/>
          <w:szCs w:val="24"/>
        </w:rPr>
        <w:t>Неотъемлемой частью городского пейзажа были театральные афиши на тумбах.</w:t>
      </w:r>
    </w:p>
    <w:p w:rsidR="004721E8" w:rsidRDefault="004721E8" w:rsidP="00ED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рассматриваемый период практиковалась раздача листовок в большом количестве жителям города (имели формат ¼ листа А4).</w:t>
      </w:r>
      <w:r w:rsidR="00ED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одной формо</w:t>
      </w:r>
      <w:r w:rsidR="00ED272C">
        <w:rPr>
          <w:rFonts w:ascii="Times New Roman" w:hAnsi="Times New Roman" w:cs="Times New Roman"/>
          <w:sz w:val="24"/>
          <w:szCs w:val="24"/>
        </w:rPr>
        <w:t>й рекламы служили ярмарки.</w:t>
      </w:r>
      <w:r>
        <w:rPr>
          <w:rFonts w:ascii="Times New Roman" w:hAnsi="Times New Roman" w:cs="Times New Roman"/>
          <w:sz w:val="24"/>
          <w:szCs w:val="24"/>
        </w:rPr>
        <w:t xml:space="preserve"> Наибольшей и</w:t>
      </w:r>
      <w:r w:rsidR="00ED272C">
        <w:rPr>
          <w:rFonts w:ascii="Times New Roman" w:hAnsi="Times New Roman" w:cs="Times New Roman"/>
          <w:sz w:val="24"/>
          <w:szCs w:val="24"/>
        </w:rPr>
        <w:t xml:space="preserve">звестностью пользовались </w:t>
      </w:r>
      <w:r>
        <w:rPr>
          <w:rFonts w:ascii="Times New Roman" w:hAnsi="Times New Roman" w:cs="Times New Roman"/>
          <w:sz w:val="24"/>
          <w:szCs w:val="24"/>
        </w:rPr>
        <w:t xml:space="preserve"> кру</w:t>
      </w:r>
      <w:r w:rsidR="00ED272C">
        <w:rPr>
          <w:rFonts w:ascii="Times New Roman" w:hAnsi="Times New Roman" w:cs="Times New Roman"/>
          <w:sz w:val="24"/>
          <w:szCs w:val="24"/>
        </w:rPr>
        <w:t xml:space="preserve">пные рынки </w:t>
      </w:r>
      <w:r>
        <w:rPr>
          <w:rFonts w:ascii="Times New Roman" w:hAnsi="Times New Roman" w:cs="Times New Roman"/>
          <w:sz w:val="24"/>
          <w:szCs w:val="24"/>
        </w:rPr>
        <w:t xml:space="preserve">в Сузуне, </w:t>
      </w:r>
      <w:r w:rsidR="00ED272C">
        <w:rPr>
          <w:rFonts w:ascii="Times New Roman" w:hAnsi="Times New Roman" w:cs="Times New Roman"/>
          <w:sz w:val="24"/>
          <w:szCs w:val="24"/>
        </w:rPr>
        <w:t>Крутихе, Ордынке и в Барнауле.</w:t>
      </w:r>
      <w:r>
        <w:rPr>
          <w:rFonts w:ascii="Times New Roman" w:hAnsi="Times New Roman" w:cs="Times New Roman"/>
          <w:sz w:val="24"/>
          <w:szCs w:val="24"/>
        </w:rPr>
        <w:t xml:space="preserve"> В торговом отношении Барнаул занимал одно из первых мест в Западной Сибири. В городе проходило 32 ярмарки</w:t>
      </w:r>
      <w:r w:rsidR="00C72D34">
        <w:rPr>
          <w:rFonts w:ascii="Times New Roman" w:hAnsi="Times New Roman" w:cs="Times New Roman"/>
          <w:sz w:val="24"/>
          <w:szCs w:val="24"/>
        </w:rPr>
        <w:t xml:space="preserve"> </w:t>
      </w:r>
      <w:r w:rsidR="00C72D34" w:rsidRPr="001A3CFA">
        <w:rPr>
          <w:rFonts w:ascii="Times New Roman" w:hAnsi="Times New Roman" w:cs="Times New Roman"/>
          <w:sz w:val="24"/>
          <w:szCs w:val="24"/>
        </w:rPr>
        <w:t xml:space="preserve">[3, </w:t>
      </w:r>
      <w:r w:rsidR="00C72D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2D34" w:rsidRPr="001A3CFA">
        <w:rPr>
          <w:rFonts w:ascii="Times New Roman" w:hAnsi="Times New Roman" w:cs="Times New Roman"/>
          <w:sz w:val="24"/>
          <w:szCs w:val="24"/>
        </w:rPr>
        <w:t>. 167]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489" w:rsidRPr="001A3CFA" w:rsidRDefault="003B3489" w:rsidP="0019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89">
        <w:rPr>
          <w:rFonts w:ascii="Times New Roman" w:hAnsi="Times New Roman" w:cs="Times New Roman"/>
          <w:sz w:val="24"/>
          <w:szCs w:val="24"/>
        </w:rPr>
        <w:t xml:space="preserve">На Алтае в конце </w:t>
      </w:r>
      <w:r w:rsidRPr="003B34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B3489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3B34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B3489">
        <w:rPr>
          <w:rFonts w:ascii="Times New Roman" w:hAnsi="Times New Roman" w:cs="Times New Roman"/>
          <w:sz w:val="24"/>
          <w:szCs w:val="24"/>
        </w:rPr>
        <w:t xml:space="preserve"> в. рекламная деятельность непосредственно была связанна с развитием внутреннего рынка (открытие новых магазинов) и расширением ассортимента товаров, привозимых из центральных регионов России и из-за заграницы (развитие частного предпринимательства). В данных условиях важным, мобильным и эффективным источником рекламирования товаров становились рекламные плакаты. Отличительной особенностью плаката о</w:t>
      </w:r>
      <w:r w:rsidR="00B768E4">
        <w:rPr>
          <w:rFonts w:ascii="Times New Roman" w:hAnsi="Times New Roman" w:cs="Times New Roman"/>
          <w:sz w:val="24"/>
          <w:szCs w:val="24"/>
        </w:rPr>
        <w:t>т других видов рекламы являлись</w:t>
      </w:r>
      <w:r w:rsidRPr="003B3489">
        <w:rPr>
          <w:rFonts w:ascii="Times New Roman" w:hAnsi="Times New Roman" w:cs="Times New Roman"/>
          <w:sz w:val="24"/>
          <w:szCs w:val="24"/>
        </w:rPr>
        <w:t xml:space="preserve"> доходчивость, лаконичность и яркость. Рекламные плакаты печатались в типографиях И.Д. Реброва в Барн</w:t>
      </w:r>
      <w:r w:rsidR="00ED272C">
        <w:rPr>
          <w:rFonts w:ascii="Times New Roman" w:hAnsi="Times New Roman" w:cs="Times New Roman"/>
          <w:sz w:val="24"/>
          <w:szCs w:val="24"/>
        </w:rPr>
        <w:t>ауле и</w:t>
      </w:r>
      <w:r w:rsidRPr="003B3489">
        <w:rPr>
          <w:rFonts w:ascii="Times New Roman" w:hAnsi="Times New Roman" w:cs="Times New Roman"/>
          <w:sz w:val="24"/>
          <w:szCs w:val="24"/>
        </w:rPr>
        <w:t xml:space="preserve"> Бийске. </w:t>
      </w:r>
    </w:p>
    <w:p w:rsidR="003B3489" w:rsidRPr="00190F41" w:rsidRDefault="00A41CFD" w:rsidP="00190F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Коммерческая реклама на Алтае в конце </w:t>
      </w:r>
      <w:r w:rsidRPr="00A4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A4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-начале </w:t>
      </w:r>
      <w:r w:rsidRPr="00A4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A41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A41CFD">
        <w:rPr>
          <w:rFonts w:ascii="Times New Roman" w:hAnsi="Times New Roman" w:cs="Times New Roman"/>
          <w:sz w:val="24"/>
          <w:szCs w:val="24"/>
        </w:rPr>
        <w:t>оказывала влияние на развитие торговли и промышленности округа, так как быстрыми темпами шел процесс формирования единого торгового пространства, как на внутреннем, так и на внешнем рынке.</w:t>
      </w:r>
      <w:r w:rsidRPr="005C7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</w:t>
      </w:r>
      <w:r w:rsidR="00190F41" w:rsidRPr="00190F41">
        <w:rPr>
          <w:rFonts w:ascii="Times New Roman" w:hAnsi="Times New Roman" w:cs="Times New Roman"/>
          <w:sz w:val="24"/>
          <w:szCs w:val="28"/>
        </w:rPr>
        <w:t>явля</w:t>
      </w:r>
      <w:r w:rsidR="00190F41">
        <w:rPr>
          <w:rFonts w:ascii="Times New Roman" w:hAnsi="Times New Roman" w:cs="Times New Roman"/>
          <w:sz w:val="24"/>
          <w:szCs w:val="28"/>
        </w:rPr>
        <w:t>е</w:t>
      </w:r>
      <w:r w:rsidR="00190F41" w:rsidRPr="00190F41">
        <w:rPr>
          <w:rFonts w:ascii="Times New Roman" w:hAnsi="Times New Roman" w:cs="Times New Roman"/>
          <w:sz w:val="24"/>
          <w:szCs w:val="28"/>
        </w:rPr>
        <w:t xml:space="preserve">тся </w:t>
      </w:r>
      <w:r w:rsidR="00190F41" w:rsidRPr="00190F4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наглядным свидетельством того, какие новые товары появлялись и входили в быт населения.</w:t>
      </w:r>
      <w:r w:rsidR="001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147" w:rsidRPr="005C7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Реклама </w:t>
      </w:r>
      <w:r w:rsidR="005A5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данный</w:t>
      </w:r>
      <w:r w:rsidR="00AB0147" w:rsidRPr="005C7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была</w:t>
      </w:r>
      <w:r w:rsidR="00ED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лаконична и информативна, давала</w:t>
      </w:r>
      <w:r w:rsidR="00AB0147" w:rsidRPr="005C7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четкое представление о рекламируемом </w:t>
      </w:r>
      <w:r w:rsidR="001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товаре</w:t>
      </w:r>
      <w:r w:rsidR="00AB0147" w:rsidRPr="005C7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вопрос </w:t>
      </w:r>
      <w:r w:rsidR="00190F41" w:rsidRPr="007D76C7">
        <w:rPr>
          <w:rFonts w:ascii="Times New Roman" w:hAnsi="Times New Roman" w:cs="Times New Roman"/>
          <w:sz w:val="24"/>
          <w:szCs w:val="24"/>
        </w:rPr>
        <w:t>участи</w:t>
      </w:r>
      <w:r w:rsidR="00190F41">
        <w:rPr>
          <w:rFonts w:ascii="Times New Roman" w:hAnsi="Times New Roman" w:cs="Times New Roman"/>
          <w:sz w:val="24"/>
          <w:szCs w:val="24"/>
        </w:rPr>
        <w:t>я</w:t>
      </w:r>
      <w:r w:rsidR="00190F41" w:rsidRPr="007D76C7">
        <w:rPr>
          <w:rFonts w:ascii="Times New Roman" w:hAnsi="Times New Roman" w:cs="Times New Roman"/>
          <w:sz w:val="24"/>
          <w:szCs w:val="24"/>
        </w:rPr>
        <w:t xml:space="preserve"> рекламного процесса в социально-экономической жизни Алтая</w:t>
      </w:r>
      <w:r w:rsidR="00190F41">
        <w:rPr>
          <w:rFonts w:ascii="Times New Roman" w:hAnsi="Times New Roman" w:cs="Times New Roman"/>
          <w:sz w:val="24"/>
          <w:szCs w:val="24"/>
        </w:rPr>
        <w:t>, а также</w:t>
      </w:r>
      <w:r w:rsidR="00190F41" w:rsidRPr="00190F41">
        <w:rPr>
          <w:rFonts w:ascii="Times New Roman" w:hAnsi="Times New Roman" w:cs="Times New Roman"/>
          <w:sz w:val="24"/>
          <w:szCs w:val="24"/>
        </w:rPr>
        <w:t xml:space="preserve"> </w:t>
      </w:r>
      <w:r w:rsidR="00190F41" w:rsidRPr="007D76C7">
        <w:rPr>
          <w:rFonts w:ascii="Times New Roman" w:hAnsi="Times New Roman" w:cs="Times New Roman"/>
          <w:sz w:val="24"/>
          <w:szCs w:val="24"/>
        </w:rPr>
        <w:t>превращени</w:t>
      </w:r>
      <w:r w:rsidR="00190F41">
        <w:rPr>
          <w:rFonts w:ascii="Times New Roman" w:hAnsi="Times New Roman" w:cs="Times New Roman"/>
          <w:sz w:val="24"/>
          <w:szCs w:val="24"/>
        </w:rPr>
        <w:t>е его</w:t>
      </w:r>
      <w:r w:rsidR="00190F41" w:rsidRPr="007D76C7">
        <w:rPr>
          <w:rFonts w:ascii="Times New Roman" w:hAnsi="Times New Roman" w:cs="Times New Roman"/>
          <w:sz w:val="24"/>
          <w:szCs w:val="24"/>
        </w:rPr>
        <w:t xml:space="preserve"> в значимый элемент предпринимательской практики</w:t>
      </w:r>
      <w:r w:rsidR="00190F41">
        <w:rPr>
          <w:rFonts w:ascii="Times New Roman" w:hAnsi="Times New Roman" w:cs="Times New Roman"/>
          <w:sz w:val="24"/>
          <w:szCs w:val="24"/>
        </w:rPr>
        <w:t xml:space="preserve"> требует дальнейшего изучения. </w:t>
      </w:r>
    </w:p>
    <w:p w:rsidR="003B3489" w:rsidRDefault="003B3489" w:rsidP="003B34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A08BB" w:rsidRDefault="00591C12" w:rsidP="003A08B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173F" w:rsidRPr="009C173F">
        <w:rPr>
          <w:rFonts w:ascii="Times New Roman" w:hAnsi="Times New Roman" w:cs="Times New Roman"/>
          <w:sz w:val="24"/>
        </w:rPr>
        <w:t>Аброськин С.В. С</w:t>
      </w:r>
      <w:r w:rsidR="009C173F">
        <w:rPr>
          <w:rFonts w:ascii="Times New Roman" w:hAnsi="Times New Roman" w:cs="Times New Roman"/>
          <w:sz w:val="24"/>
        </w:rPr>
        <w:t xml:space="preserve">тановление и развитие коммерческой рекламы Барнаула в конце </w:t>
      </w:r>
      <w:r w:rsidR="009C173F" w:rsidRPr="009C173F">
        <w:rPr>
          <w:rFonts w:ascii="Times New Roman" w:hAnsi="Times New Roman" w:cs="Times New Roman"/>
          <w:sz w:val="24"/>
        </w:rPr>
        <w:t>XIX-</w:t>
      </w:r>
      <w:r w:rsidR="009C173F">
        <w:rPr>
          <w:rFonts w:ascii="Times New Roman" w:hAnsi="Times New Roman" w:cs="Times New Roman"/>
          <w:sz w:val="24"/>
        </w:rPr>
        <w:t>начале XX в</w:t>
      </w:r>
      <w:r w:rsidR="009C173F" w:rsidRPr="009C173F">
        <w:rPr>
          <w:rFonts w:ascii="Times New Roman" w:hAnsi="Times New Roman" w:cs="Times New Roman"/>
          <w:sz w:val="24"/>
        </w:rPr>
        <w:t>. (</w:t>
      </w:r>
      <w:r w:rsidR="009C173F">
        <w:rPr>
          <w:rFonts w:ascii="Times New Roman" w:hAnsi="Times New Roman" w:cs="Times New Roman"/>
          <w:sz w:val="24"/>
        </w:rPr>
        <w:t>по материалам «Ежедневных телеграмм»)</w:t>
      </w:r>
      <w:r w:rsidR="009C173F" w:rsidRPr="009C173F">
        <w:rPr>
          <w:rFonts w:ascii="Times New Roman" w:hAnsi="Times New Roman" w:cs="Times New Roman"/>
          <w:sz w:val="24"/>
        </w:rPr>
        <w:t xml:space="preserve"> // Педагогическое образование на Алтае. - </w:t>
      </w:r>
      <w:r w:rsidR="009C173F">
        <w:rPr>
          <w:rFonts w:ascii="Times New Roman" w:hAnsi="Times New Roman" w:cs="Times New Roman"/>
          <w:sz w:val="24"/>
        </w:rPr>
        <w:t>Барнаул: №1 (2020). - С. 99-103</w:t>
      </w:r>
      <w:r>
        <w:rPr>
          <w:rFonts w:ascii="Times New Roman" w:hAnsi="Times New Roman" w:cs="Times New Roman"/>
          <w:sz w:val="24"/>
        </w:rPr>
        <w:t xml:space="preserve">; </w:t>
      </w:r>
    </w:p>
    <w:p w:rsidR="00591C12" w:rsidRPr="003A08BB" w:rsidRDefault="00591C12" w:rsidP="003A08B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591C12">
        <w:rPr>
          <w:rFonts w:ascii="Times New Roman" w:hAnsi="Times New Roman" w:cs="Times New Roman"/>
          <w:sz w:val="24"/>
          <w:shd w:val="clear" w:color="auto" w:fill="FFFFFF"/>
        </w:rPr>
        <w:t>Осадчий А.Н. 100 лет с начала издания газеты «Ежедневные телеграммы»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/ А.Н. Осадчий </w:t>
      </w:r>
      <w:r w:rsidRPr="00591C12">
        <w:rPr>
          <w:rFonts w:ascii="Times New Roman" w:hAnsi="Times New Roman" w:cs="Times New Roman"/>
          <w:sz w:val="24"/>
          <w:shd w:val="clear" w:color="auto" w:fill="FFFFFF"/>
        </w:rPr>
        <w:t>//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Страницы истории Алтая</w:t>
      </w:r>
      <w:r w:rsidRPr="00591C12">
        <w:rPr>
          <w:rFonts w:ascii="Times New Roman" w:hAnsi="Times New Roman" w:cs="Times New Roman"/>
          <w:sz w:val="24"/>
          <w:shd w:val="clear" w:color="auto" w:fill="FFFFFF"/>
        </w:rPr>
        <w:t>: библиогр. указ. — Барнаул: А</w:t>
      </w:r>
      <w:r w:rsidR="009C173F">
        <w:rPr>
          <w:rFonts w:ascii="Times New Roman" w:hAnsi="Times New Roman" w:cs="Times New Roman"/>
          <w:sz w:val="24"/>
          <w:shd w:val="clear" w:color="auto" w:fill="FFFFFF"/>
        </w:rPr>
        <w:t>О «Полиграфист», 1994. — С. 135-</w:t>
      </w:r>
      <w:r w:rsidRPr="00591C12">
        <w:rPr>
          <w:rFonts w:ascii="Times New Roman" w:hAnsi="Times New Roman" w:cs="Times New Roman"/>
          <w:sz w:val="24"/>
          <w:shd w:val="clear" w:color="auto" w:fill="FFFFFF"/>
        </w:rPr>
        <w:t>137</w:t>
      </w:r>
      <w:r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591C12" w:rsidRDefault="00591C12" w:rsidP="00AB014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591C12">
        <w:rPr>
          <w:rFonts w:ascii="Times New Roman" w:hAnsi="Times New Roman" w:cs="Times New Roman"/>
          <w:sz w:val="24"/>
        </w:rPr>
        <w:t xml:space="preserve">Сибирский торгово-промышленный календарь на 1911 год – СПб.: тип. </w:t>
      </w:r>
      <w:r>
        <w:rPr>
          <w:rFonts w:ascii="Times New Roman" w:hAnsi="Times New Roman" w:cs="Times New Roman"/>
          <w:sz w:val="24"/>
        </w:rPr>
        <w:t>Э.Ф. Мекс, 1911 – 1575 с</w:t>
      </w:r>
      <w:r w:rsidRPr="00591C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005819" w:rsidRPr="005A5FEC" w:rsidRDefault="00591C12" w:rsidP="005A5FEC">
      <w:pPr>
        <w:pStyle w:val="a3"/>
        <w:ind w:firstLine="426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591C12">
        <w:rPr>
          <w:rFonts w:ascii="Times New Roman" w:hAnsi="Times New Roman" w:cs="Times New Roman"/>
          <w:sz w:val="24"/>
        </w:rPr>
        <w:t xml:space="preserve">Скубневский В.А. Завод художника Пранга / </w:t>
      </w:r>
      <w:r>
        <w:rPr>
          <w:rFonts w:ascii="Times New Roman" w:hAnsi="Times New Roman" w:cs="Times New Roman"/>
          <w:sz w:val="24"/>
        </w:rPr>
        <w:t xml:space="preserve">В.А Скубневский / </w:t>
      </w:r>
      <w:r w:rsidRPr="00591C12">
        <w:rPr>
          <w:rFonts w:ascii="Times New Roman" w:hAnsi="Times New Roman" w:cs="Times New Roman"/>
          <w:sz w:val="24"/>
        </w:rPr>
        <w:t>Свободный курс. – 1991. -</w:t>
      </w:r>
      <w:r>
        <w:rPr>
          <w:rFonts w:ascii="Times New Roman" w:hAnsi="Times New Roman" w:cs="Times New Roman"/>
          <w:sz w:val="24"/>
        </w:rPr>
        <w:t xml:space="preserve"> </w:t>
      </w:r>
      <w:r w:rsidRPr="00591C12">
        <w:rPr>
          <w:rFonts w:ascii="Times New Roman" w:hAnsi="Times New Roman" w:cs="Times New Roman"/>
          <w:sz w:val="24"/>
        </w:rPr>
        <w:t>№ 21.</w:t>
      </w:r>
    </w:p>
    <w:sectPr w:rsidR="00005819" w:rsidRPr="005A5FEC" w:rsidSect="00B3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F1" w:rsidRDefault="008A21F1" w:rsidP="004721E8">
      <w:pPr>
        <w:spacing w:after="0" w:line="240" w:lineRule="auto"/>
      </w:pPr>
      <w:r>
        <w:separator/>
      </w:r>
    </w:p>
  </w:endnote>
  <w:endnote w:type="continuationSeparator" w:id="1">
    <w:p w:rsidR="008A21F1" w:rsidRDefault="008A21F1" w:rsidP="0047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F1" w:rsidRDefault="008A21F1" w:rsidP="004721E8">
      <w:pPr>
        <w:spacing w:after="0" w:line="240" w:lineRule="auto"/>
      </w:pPr>
      <w:r>
        <w:separator/>
      </w:r>
    </w:p>
  </w:footnote>
  <w:footnote w:type="continuationSeparator" w:id="1">
    <w:p w:rsidR="008A21F1" w:rsidRDefault="008A21F1" w:rsidP="0047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C5B"/>
    <w:multiLevelType w:val="hybridMultilevel"/>
    <w:tmpl w:val="85EC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77B"/>
    <w:rsid w:val="00005819"/>
    <w:rsid w:val="00091220"/>
    <w:rsid w:val="000F2F00"/>
    <w:rsid w:val="001526B5"/>
    <w:rsid w:val="00190F41"/>
    <w:rsid w:val="001A3CFA"/>
    <w:rsid w:val="0025509E"/>
    <w:rsid w:val="00311170"/>
    <w:rsid w:val="003A08BB"/>
    <w:rsid w:val="003B3489"/>
    <w:rsid w:val="00403A8B"/>
    <w:rsid w:val="004122F5"/>
    <w:rsid w:val="004721E8"/>
    <w:rsid w:val="00591C12"/>
    <w:rsid w:val="005A5FEC"/>
    <w:rsid w:val="0069092F"/>
    <w:rsid w:val="006D09F4"/>
    <w:rsid w:val="006E3978"/>
    <w:rsid w:val="0071155A"/>
    <w:rsid w:val="00716F7C"/>
    <w:rsid w:val="008A21F1"/>
    <w:rsid w:val="008B2538"/>
    <w:rsid w:val="008B5B6A"/>
    <w:rsid w:val="009320AF"/>
    <w:rsid w:val="0096581E"/>
    <w:rsid w:val="009742C2"/>
    <w:rsid w:val="009C173F"/>
    <w:rsid w:val="009C7975"/>
    <w:rsid w:val="00A41CFD"/>
    <w:rsid w:val="00A57120"/>
    <w:rsid w:val="00A63891"/>
    <w:rsid w:val="00AB0147"/>
    <w:rsid w:val="00B235E2"/>
    <w:rsid w:val="00B35EB4"/>
    <w:rsid w:val="00B768E4"/>
    <w:rsid w:val="00BA74AF"/>
    <w:rsid w:val="00BC78B9"/>
    <w:rsid w:val="00C06FAE"/>
    <w:rsid w:val="00C47C13"/>
    <w:rsid w:val="00C53519"/>
    <w:rsid w:val="00C72D34"/>
    <w:rsid w:val="00D0176C"/>
    <w:rsid w:val="00D3589C"/>
    <w:rsid w:val="00D737FF"/>
    <w:rsid w:val="00EC20DF"/>
    <w:rsid w:val="00ED272C"/>
    <w:rsid w:val="00F03218"/>
    <w:rsid w:val="00F3377B"/>
    <w:rsid w:val="00F46A47"/>
    <w:rsid w:val="00F60B4F"/>
    <w:rsid w:val="00F6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721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1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1E8"/>
    <w:rPr>
      <w:vertAlign w:val="superscript"/>
    </w:rPr>
  </w:style>
  <w:style w:type="paragraph" w:styleId="a6">
    <w:name w:val="List Paragraph"/>
    <w:basedOn w:val="a"/>
    <w:uiPriority w:val="34"/>
    <w:qFormat/>
    <w:rsid w:val="00ED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2020-11-17T07:17:00Z</dcterms:created>
  <dcterms:modified xsi:type="dcterms:W3CDTF">2020-11-21T06:16:00Z</dcterms:modified>
</cp:coreProperties>
</file>