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19" w:rsidRPr="00954455" w:rsidRDefault="00A35F19" w:rsidP="0095445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B86E2D">
        <w:rPr>
          <w:b/>
          <w:bCs/>
          <w:color w:val="404040" w:themeColor="text1" w:themeTint="BF"/>
        </w:rPr>
        <w:t>«Полярный Шелковый путь как один из факторов российско-китайского сближения»</w:t>
      </w:r>
    </w:p>
    <w:p w:rsidR="00A35F19" w:rsidRDefault="009428EE" w:rsidP="00A35F1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i/>
          <w:iCs/>
          <w:color w:val="353535"/>
        </w:rPr>
        <w:t>Верхотурова Светлана Вячеславовна</w:t>
      </w:r>
    </w:p>
    <w:p w:rsidR="00A35F19" w:rsidRDefault="009428EE" w:rsidP="00A35F1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normaltextrun"/>
          <w:i/>
          <w:iCs/>
          <w:color w:val="353535"/>
        </w:rPr>
        <w:t>Студент</w:t>
      </w:r>
    </w:p>
    <w:p w:rsidR="00A35F19" w:rsidRDefault="00A35F19" w:rsidP="00A35F1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normaltextrun"/>
          <w:i/>
          <w:iCs/>
          <w:color w:val="353535"/>
        </w:rPr>
        <w:t>Н</w:t>
      </w:r>
      <w:r w:rsidR="009428EE">
        <w:rPr>
          <w:rStyle w:val="normaltextrun"/>
          <w:i/>
          <w:iCs/>
          <w:color w:val="353535"/>
        </w:rPr>
        <w:t xml:space="preserve">аучный руководитель – </w:t>
      </w:r>
      <w:proofErr w:type="spellStart"/>
      <w:r w:rsidR="009428EE">
        <w:rPr>
          <w:rStyle w:val="normaltextrun"/>
          <w:i/>
          <w:iCs/>
          <w:color w:val="353535"/>
        </w:rPr>
        <w:t>Шеметова</w:t>
      </w:r>
      <w:proofErr w:type="spellEnd"/>
      <w:r w:rsidR="009428EE">
        <w:rPr>
          <w:rStyle w:val="normaltextrun"/>
          <w:i/>
          <w:iCs/>
          <w:color w:val="353535"/>
        </w:rPr>
        <w:t xml:space="preserve"> Т.А</w:t>
      </w:r>
      <w:r>
        <w:rPr>
          <w:rStyle w:val="normaltextrun"/>
          <w:i/>
          <w:iCs/>
          <w:color w:val="353535"/>
        </w:rPr>
        <w:t>., </w:t>
      </w:r>
      <w:r w:rsidR="009428EE">
        <w:rPr>
          <w:rStyle w:val="spellingerror"/>
          <w:i/>
          <w:iCs/>
          <w:color w:val="353535"/>
        </w:rPr>
        <w:t>канд</w:t>
      </w:r>
      <w:r>
        <w:rPr>
          <w:rStyle w:val="normaltextrun"/>
          <w:i/>
          <w:iCs/>
          <w:color w:val="353535"/>
        </w:rPr>
        <w:t>. </w:t>
      </w:r>
      <w:r w:rsidR="009428EE">
        <w:rPr>
          <w:rStyle w:val="normaltextrun"/>
          <w:i/>
          <w:iCs/>
          <w:color w:val="353535"/>
        </w:rPr>
        <w:t>ист</w:t>
      </w:r>
      <w:r>
        <w:rPr>
          <w:rStyle w:val="normaltextrun"/>
          <w:i/>
          <w:iCs/>
          <w:color w:val="353535"/>
        </w:rPr>
        <w:t>. наук, доцент</w:t>
      </w:r>
      <w:r>
        <w:rPr>
          <w:rStyle w:val="eop"/>
          <w:color w:val="353535"/>
        </w:rPr>
        <w:t> </w:t>
      </w:r>
    </w:p>
    <w:p w:rsidR="00A35F19" w:rsidRDefault="009428EE" w:rsidP="00A35F1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normaltextrun"/>
          <w:i/>
          <w:iCs/>
          <w:color w:val="353535"/>
        </w:rPr>
        <w:t>Алтайский</w:t>
      </w:r>
      <w:r w:rsidR="00A35F19">
        <w:rPr>
          <w:rStyle w:val="normaltextrun"/>
          <w:i/>
          <w:iCs/>
          <w:color w:val="353535"/>
        </w:rPr>
        <w:t xml:space="preserve"> государственный</w:t>
      </w:r>
      <w:r>
        <w:rPr>
          <w:rStyle w:val="normaltextrun"/>
          <w:i/>
          <w:iCs/>
          <w:color w:val="353535"/>
        </w:rPr>
        <w:t xml:space="preserve"> педагогический</w:t>
      </w:r>
      <w:r w:rsidR="00A35F19">
        <w:rPr>
          <w:rStyle w:val="normaltextrun"/>
          <w:i/>
          <w:iCs/>
          <w:color w:val="353535"/>
        </w:rPr>
        <w:t xml:space="preserve"> </w:t>
      </w:r>
      <w:r>
        <w:rPr>
          <w:rStyle w:val="normaltextrun"/>
          <w:i/>
          <w:iCs/>
          <w:color w:val="353535"/>
        </w:rPr>
        <w:t>университет</w:t>
      </w:r>
      <w:r w:rsidR="00A35F19">
        <w:rPr>
          <w:rStyle w:val="normaltextrun"/>
          <w:i/>
          <w:iCs/>
          <w:color w:val="353535"/>
        </w:rPr>
        <w:t>, </w:t>
      </w:r>
      <w:r w:rsidR="00A35F19">
        <w:rPr>
          <w:rStyle w:val="eop"/>
          <w:color w:val="353535"/>
        </w:rPr>
        <w:t> </w:t>
      </w:r>
    </w:p>
    <w:p w:rsidR="00A35F19" w:rsidRDefault="00D93DBD" w:rsidP="00A35F1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normaltextrun"/>
          <w:i/>
          <w:iCs/>
          <w:color w:val="353535"/>
        </w:rPr>
        <w:t>и</w:t>
      </w:r>
      <w:r w:rsidR="009428EE">
        <w:rPr>
          <w:rStyle w:val="normaltextrun"/>
          <w:i/>
          <w:iCs/>
          <w:color w:val="353535"/>
        </w:rPr>
        <w:t>нститут истории,</w:t>
      </w:r>
      <w:r w:rsidR="005F2F6A">
        <w:rPr>
          <w:rStyle w:val="normaltextrun"/>
          <w:i/>
          <w:iCs/>
          <w:color w:val="353535"/>
        </w:rPr>
        <w:t xml:space="preserve"> социальных коммуникаций и п</w:t>
      </w:r>
      <w:r w:rsidR="009428EE">
        <w:rPr>
          <w:rStyle w:val="normaltextrun"/>
          <w:i/>
          <w:iCs/>
          <w:color w:val="353535"/>
        </w:rPr>
        <w:t>рава</w:t>
      </w:r>
      <w:r>
        <w:rPr>
          <w:rStyle w:val="normaltextrun"/>
          <w:i/>
          <w:iCs/>
          <w:color w:val="353535"/>
        </w:rPr>
        <w:t>.</w:t>
      </w:r>
      <w:r w:rsidR="00A35F19">
        <w:rPr>
          <w:rStyle w:val="normaltextrun"/>
          <w:i/>
          <w:iCs/>
          <w:color w:val="353535"/>
        </w:rPr>
        <w:t xml:space="preserve"> </w:t>
      </w:r>
      <w:r w:rsidR="009428EE">
        <w:rPr>
          <w:rStyle w:val="normaltextrun"/>
          <w:i/>
          <w:iCs/>
          <w:color w:val="353535"/>
        </w:rPr>
        <w:t>Барнаул</w:t>
      </w:r>
      <w:r w:rsidR="00A35F19">
        <w:rPr>
          <w:rStyle w:val="normaltextrun"/>
          <w:i/>
          <w:iCs/>
          <w:color w:val="353535"/>
        </w:rPr>
        <w:t>, Россия</w:t>
      </w:r>
      <w:r w:rsidR="00A35F19">
        <w:rPr>
          <w:rStyle w:val="eop"/>
          <w:color w:val="353535"/>
        </w:rPr>
        <w:t> </w:t>
      </w:r>
    </w:p>
    <w:p w:rsidR="00A35F19" w:rsidRDefault="00A35F19" w:rsidP="00A35F1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53535"/>
        </w:rPr>
      </w:pPr>
      <w:r>
        <w:rPr>
          <w:rStyle w:val="normaltextrun"/>
          <w:i/>
          <w:iCs/>
          <w:color w:val="353535"/>
        </w:rPr>
        <w:t>E–</w:t>
      </w:r>
      <w:proofErr w:type="spellStart"/>
      <w:r>
        <w:rPr>
          <w:rStyle w:val="spellingerror"/>
          <w:i/>
          <w:iCs/>
          <w:color w:val="353535"/>
        </w:rPr>
        <w:t>mail</w:t>
      </w:r>
      <w:proofErr w:type="spellEnd"/>
      <w:r>
        <w:rPr>
          <w:rStyle w:val="normaltextrun"/>
          <w:i/>
          <w:iCs/>
          <w:color w:val="353535"/>
        </w:rPr>
        <w:t>: </w:t>
      </w:r>
      <w:proofErr w:type="spellStart"/>
      <w:r w:rsidR="009428EE">
        <w:rPr>
          <w:rStyle w:val="normaltextrun"/>
          <w:i/>
          <w:iCs/>
          <w:color w:val="353535"/>
          <w:lang w:val="en-US"/>
        </w:rPr>
        <w:t>verhoturova</w:t>
      </w:r>
      <w:proofErr w:type="spellEnd"/>
      <w:r w:rsidR="009428EE">
        <w:rPr>
          <w:rStyle w:val="normaltextrun"/>
          <w:i/>
          <w:iCs/>
          <w:color w:val="353535"/>
        </w:rPr>
        <w:t>.</w:t>
      </w:r>
      <w:proofErr w:type="spellStart"/>
      <w:r w:rsidR="009428EE">
        <w:rPr>
          <w:rStyle w:val="normaltextrun"/>
          <w:i/>
          <w:iCs/>
          <w:color w:val="353535"/>
          <w:lang w:val="en-US"/>
        </w:rPr>
        <w:t>sveta</w:t>
      </w:r>
      <w:proofErr w:type="spellEnd"/>
      <w:r>
        <w:rPr>
          <w:rStyle w:val="spellingerror"/>
          <w:i/>
          <w:iCs/>
          <w:color w:val="353535"/>
        </w:rPr>
        <w:t>@yandex</w:t>
      </w:r>
      <w:r>
        <w:rPr>
          <w:rStyle w:val="normaltextrun"/>
          <w:i/>
          <w:iCs/>
          <w:color w:val="353535"/>
        </w:rPr>
        <w:t>.ru</w:t>
      </w:r>
      <w:r>
        <w:rPr>
          <w:rStyle w:val="eop"/>
          <w:color w:val="353535"/>
        </w:rPr>
        <w:t> </w:t>
      </w:r>
    </w:p>
    <w:p w:rsidR="00B86E2D" w:rsidRDefault="00B86E2D" w:rsidP="00A35F1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21486" w:rsidRPr="00021486" w:rsidRDefault="00021486" w:rsidP="003E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 сложилось так, что благодаря торговле межкультурные контакты складываются лучше, чем во время войн и завоеваний, поэтому </w:t>
      </w:r>
      <w:r w:rsidRPr="0002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21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02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</w:t>
      </w:r>
      <w:r w:rsidRPr="0002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разрабатываться план по восстановлению Великого шелкового пути.</w:t>
      </w:r>
    </w:p>
    <w:p w:rsidR="00021486" w:rsidRDefault="001F2A2C" w:rsidP="003E5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1F2A2C">
        <w:rPr>
          <w:rFonts w:ascii="Times New Roman" w:hAnsi="Times New Roman" w:cs="Times New Roman"/>
          <w:color w:val="0D0D0D"/>
          <w:sz w:val="24"/>
          <w:szCs w:val="24"/>
        </w:rPr>
        <w:t xml:space="preserve">В рамках реализации проекта </w:t>
      </w:r>
      <w:r w:rsidR="004473B6">
        <w:rPr>
          <w:rFonts w:ascii="Times New Roman" w:hAnsi="Times New Roman" w:cs="Times New Roman"/>
          <w:color w:val="0D0D0D"/>
          <w:sz w:val="24"/>
          <w:szCs w:val="24"/>
        </w:rPr>
        <w:t>ЮНЕСКО по возрождению Великого Ш</w:t>
      </w:r>
      <w:r w:rsidRPr="001F2A2C">
        <w:rPr>
          <w:rFonts w:ascii="Times New Roman" w:hAnsi="Times New Roman" w:cs="Times New Roman"/>
          <w:color w:val="0D0D0D"/>
          <w:sz w:val="24"/>
          <w:szCs w:val="24"/>
        </w:rPr>
        <w:t>елкового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пути</w:t>
      </w:r>
      <w:r w:rsidRPr="001F2A2C">
        <w:rPr>
          <w:rFonts w:ascii="Times New Roman" w:hAnsi="Times New Roman" w:cs="Times New Roman"/>
          <w:color w:val="0D0D0D"/>
          <w:sz w:val="24"/>
          <w:szCs w:val="24"/>
        </w:rPr>
        <w:t xml:space="preserve"> в 2013 году председателем КНР Си </w:t>
      </w:r>
      <w:proofErr w:type="spellStart"/>
      <w:r w:rsidRPr="001F2A2C">
        <w:rPr>
          <w:rFonts w:ascii="Times New Roman" w:hAnsi="Times New Roman" w:cs="Times New Roman"/>
          <w:color w:val="0D0D0D"/>
          <w:sz w:val="24"/>
          <w:szCs w:val="24"/>
        </w:rPr>
        <w:t>Цзин</w:t>
      </w:r>
      <w:r>
        <w:rPr>
          <w:rFonts w:ascii="Times New Roman" w:hAnsi="Times New Roman" w:cs="Times New Roman"/>
          <w:color w:val="0D0D0D"/>
          <w:sz w:val="24"/>
          <w:szCs w:val="24"/>
        </w:rPr>
        <w:t>ьпином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была выдвинута идея создания </w:t>
      </w:r>
      <w:r w:rsidR="004473B6">
        <w:rPr>
          <w:rFonts w:ascii="Times New Roman" w:hAnsi="Times New Roman" w:cs="Times New Roman"/>
          <w:color w:val="0D0D0D"/>
          <w:sz w:val="24"/>
          <w:szCs w:val="24"/>
        </w:rPr>
        <w:t>торгово-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экономического коридора. Она </w:t>
      </w:r>
      <w:r w:rsidRPr="001F2A2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основывается на истори</w:t>
      </w:r>
      <w:r w:rsidR="004473B6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ческом примере древнего</w:t>
      </w:r>
      <w:r w:rsidRPr="001F2A2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шелкового пути, действовавшего со II в. до нашей эры</w:t>
      </w:r>
      <w:r>
        <w:rPr>
          <w:rFonts w:cs="Times New Roman"/>
          <w:color w:val="0D0D0D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F2A2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473B6">
        <w:rPr>
          <w:rFonts w:ascii="Times New Roman" w:hAnsi="Times New Roman" w:cs="Times New Roman"/>
          <w:color w:val="0D0D0D"/>
          <w:sz w:val="24"/>
          <w:szCs w:val="24"/>
        </w:rPr>
        <w:t>Идея</w:t>
      </w:r>
      <w:r w:rsidRPr="001F2A2C">
        <w:rPr>
          <w:rFonts w:ascii="Times New Roman" w:hAnsi="Times New Roman" w:cs="Times New Roman"/>
          <w:color w:val="0D0D0D"/>
          <w:sz w:val="24"/>
          <w:szCs w:val="24"/>
        </w:rPr>
        <w:t xml:space="preserve"> легла в основу концеп</w:t>
      </w:r>
      <w:r w:rsidR="004473B6">
        <w:rPr>
          <w:rFonts w:ascii="Times New Roman" w:hAnsi="Times New Roman" w:cs="Times New Roman"/>
          <w:color w:val="0D0D0D"/>
          <w:sz w:val="24"/>
          <w:szCs w:val="24"/>
        </w:rPr>
        <w:t>ции «Один пояс - один путь» и</w:t>
      </w:r>
      <w:r w:rsidRPr="001F2A2C">
        <w:rPr>
          <w:rFonts w:ascii="Times New Roman" w:hAnsi="Times New Roman" w:cs="Times New Roman"/>
          <w:color w:val="0D0D0D"/>
          <w:sz w:val="24"/>
          <w:szCs w:val="24"/>
        </w:rPr>
        <w:t xml:space="preserve"> была </w:t>
      </w:r>
      <w:r w:rsidRPr="001F2A2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направлена на усовершенствование существующих и создание новых торговых путей. </w:t>
      </w:r>
    </w:p>
    <w:p w:rsidR="00021486" w:rsidRDefault="00021486" w:rsidP="00021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021486">
        <w:rPr>
          <w:rFonts w:ascii="Times New Roman" w:hAnsi="Times New Roman" w:cs="Times New Roman"/>
          <w:sz w:val="24"/>
          <w:szCs w:val="24"/>
        </w:rPr>
        <w:t>Причины во</w:t>
      </w:r>
      <w:r>
        <w:rPr>
          <w:rFonts w:ascii="Times New Roman" w:hAnsi="Times New Roman" w:cs="Times New Roman"/>
          <w:sz w:val="24"/>
          <w:szCs w:val="24"/>
        </w:rPr>
        <w:t>зрождения</w:t>
      </w:r>
      <w:bookmarkStart w:id="0" w:name="_GoBack"/>
      <w:bookmarkEnd w:id="0"/>
      <w:r w:rsidRPr="00021486">
        <w:rPr>
          <w:rFonts w:ascii="Times New Roman" w:hAnsi="Times New Roman" w:cs="Times New Roman"/>
          <w:sz w:val="24"/>
          <w:szCs w:val="24"/>
        </w:rPr>
        <w:t xml:space="preserve"> Шёлкового пути стали объектом изучения многих исследователей, но интерпретация, как способ диалога между странами, не стал объектом внимания ученых. Поэтому в современном мире в условиях противостояния Запада и Востока важно знать перспективы развития Великого шелкового пути, как одного из способов мирного взаимодействия между различными государствами.</w:t>
      </w:r>
    </w:p>
    <w:p w:rsidR="001F2A2C" w:rsidRPr="001F2A2C" w:rsidRDefault="003E57D9" w:rsidP="003E57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3E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успешной реализации проекта </w:t>
      </w:r>
      <w:r w:rsidR="00021486">
        <w:rPr>
          <w:rFonts w:ascii="Times New Roman" w:hAnsi="Times New Roman" w:cs="Times New Roman"/>
          <w:color w:val="0D0D0D"/>
          <w:sz w:val="24"/>
          <w:szCs w:val="24"/>
        </w:rPr>
        <w:t>«Один пояс - один путь</w:t>
      </w:r>
      <w:r w:rsidR="00021486" w:rsidRPr="003E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недостаточно модернизировать только сухопутные трассы, поэтому Китай и другие заинтересованные государства, с целью расширения </w:t>
      </w:r>
      <w:proofErr w:type="spellStart"/>
      <w:r w:rsidRPr="003E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межцивилизационных</w:t>
      </w:r>
      <w:proofErr w:type="spellEnd"/>
      <w:r w:rsidRPr="003E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контактов, созда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совместный проект по развитию так называемого «Северного</w:t>
      </w:r>
      <w:r w:rsidRPr="003E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шелкового пути».</w:t>
      </w:r>
      <w:r w:rsidR="00021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3DBD" w:rsidRPr="00D93DBD" w:rsidRDefault="00CB4FA4" w:rsidP="001F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93DBD">
        <w:rPr>
          <w:rFonts w:ascii="Times New Roman" w:hAnsi="Times New Roman" w:cs="Times New Roman"/>
          <w:color w:val="111111"/>
          <w:sz w:val="24"/>
          <w:szCs w:val="24"/>
        </w:rPr>
        <w:t>В данном исследовании рассматривается реализация проекта «Полярного Шелкового пути» в Арктической зоне, его основные цели и задачи. Особое внимание уделено перспективам торгово-экономических контактов между Россией и Китаем, а также другими странами. Морской экономический коридор между Китаем и Европой через Северный Ледовитый океан рассмотрен как важная составляющая проекта «Один пояс – один путь».</w:t>
      </w:r>
    </w:p>
    <w:p w:rsidR="00A35F19" w:rsidRPr="00D93DBD" w:rsidRDefault="00B86E2D" w:rsidP="00D93D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93D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Цель проекта заключаются в расширении торгово-экономических контактов между Россией и Китаем, а также другими странами. Пекин намерен совместно с другими государствами создать морской экономический коридор между Китаем и Европой через Северный Ледовитый океан.</w:t>
      </w:r>
      <w:r w:rsidR="00CB4FA4" w:rsidRPr="00D93D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[6, 2]. </w:t>
      </w:r>
      <w:r w:rsidRPr="00D93D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Интерес задействованных в проекте госуд</w:t>
      </w:r>
      <w:r w:rsidR="00CB4FA4" w:rsidRPr="00D93D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арств обусловлен рядом факторов</w:t>
      </w:r>
      <w:r w:rsidR="00CB4FA4" w:rsidRPr="00D93DB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CB4FA4" w:rsidRPr="00D93DBD" w:rsidRDefault="00CB4FA4" w:rsidP="00D93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стратегии «</w:t>
      </w:r>
      <w:r w:rsid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Полярного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шелкового пути», по мнению главы Китая Си </w:t>
      </w:r>
      <w:proofErr w:type="spellStart"/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Цзиньпина</w:t>
      </w:r>
      <w:proofErr w:type="spellEnd"/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«…поможет смягчить наметившиеся разногласия между Китаем и сопре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дельными странами, связанные с обострением территориальных споров в Южно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-Китайском море. Активизация разностороннего сотрудничества в Азиатско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-Тихоокеанском регионе приведёт к улучшению регионального внешнеполитического климата».</w:t>
      </w:r>
    </w:p>
    <w:p w:rsidR="00CB4FA4" w:rsidRPr="00D93DBD" w:rsidRDefault="00CB4FA4" w:rsidP="00D93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-первых, эффективно вкладываются инвести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 высокой долей окупаемости и значительной долгосрочной выгодой.</w:t>
      </w:r>
    </w:p>
    <w:p w:rsidR="00CB4FA4" w:rsidRPr="00D93DBD" w:rsidRDefault="00CB4FA4" w:rsidP="00D93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Во-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вторых, решается проблема отсталости в развитии западных китай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регионов в результате их активной интеграции. Проводимая в стране политика реформ коснулась в основном приморских районов, внутренние районы Китая мало участвовали в этом процессе. Новый этап «всесто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ронней открытости» посредством Морского шелкового пути позволит, по мнению китайских экспертов, устранить эту недоработку.</w:t>
      </w:r>
    </w:p>
    <w:p w:rsidR="00CB4FA4" w:rsidRPr="00D93DBD" w:rsidRDefault="00CB4FA4" w:rsidP="00D93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В-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третьих, в ходе реализации ин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фраструктурных проектов создаются новые рабочие места в китайских государственных корпорациях </w:t>
      </w:r>
      <w:r w:rsidRPr="00D93DBD">
        <w:rPr>
          <w:rFonts w:ascii="Times New Roman" w:hAnsi="Times New Roman" w:cs="Times New Roman"/>
          <w:color w:val="000000"/>
          <w:sz w:val="24"/>
          <w:szCs w:val="24"/>
        </w:rPr>
        <w:t>[2</w:t>
      </w:r>
      <w:r w:rsidR="00D93DBD">
        <w:rPr>
          <w:rFonts w:ascii="Times New Roman" w:hAnsi="Times New Roman" w:cs="Times New Roman"/>
          <w:color w:val="000000"/>
          <w:sz w:val="24"/>
          <w:szCs w:val="24"/>
        </w:rPr>
        <w:t>, 4</w:t>
      </w:r>
      <w:r w:rsidRPr="00D93DB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FA4" w:rsidRPr="00D93DBD" w:rsidRDefault="00CB4FA4" w:rsidP="00D93DBD">
      <w:pPr>
        <w:shd w:val="clear" w:color="auto" w:fill="FFFFFF"/>
        <w:spacing w:after="0" w:line="240" w:lineRule="auto"/>
        <w:ind w:firstLine="709"/>
        <w:jc w:val="both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главная задача проекта Морского торгового коридора состоит в перенаправлении потоков экспорта товаров и капиталов из Китая в те страны, которые до сих пор не стали активными участниками мировой торговли</w:t>
      </w:r>
      <w:r w:rsid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DBD">
        <w:rPr>
          <w:rFonts w:ascii="Times New Roman" w:hAnsi="Times New Roman" w:cs="Times New Roman"/>
          <w:color w:val="000000"/>
          <w:sz w:val="24"/>
          <w:szCs w:val="24"/>
        </w:rPr>
        <w:t>[3</w:t>
      </w:r>
      <w:r w:rsidR="00D93DBD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Pr="00D93DB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D9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6E2D" w:rsidRPr="00D93DBD" w:rsidRDefault="00D93DBD" w:rsidP="00A35F1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404040" w:themeColor="text1" w:themeTint="BF"/>
        </w:rPr>
      </w:pPr>
      <w:r w:rsidRPr="00D93DBD">
        <w:rPr>
          <w:color w:val="000000"/>
          <w:shd w:val="clear" w:color="auto" w:fill="FFFFFF"/>
        </w:rPr>
        <w:t xml:space="preserve">Маршрут будет пролегать через Северный полярный круг, соединяя три экономических центра – Северную Америку, Восточную Азию и Западную Европу. Заведующий отделом полярных стратегий при Центре исследований полярных зон Китая </w:t>
      </w:r>
      <w:proofErr w:type="spellStart"/>
      <w:r w:rsidRPr="00D93DBD">
        <w:rPr>
          <w:color w:val="000000"/>
          <w:shd w:val="clear" w:color="auto" w:fill="FFFFFF"/>
        </w:rPr>
        <w:t>Чжан</w:t>
      </w:r>
      <w:proofErr w:type="spellEnd"/>
      <w:r w:rsidRPr="00D93DBD">
        <w:rPr>
          <w:color w:val="000000"/>
          <w:shd w:val="clear" w:color="auto" w:fill="FFFFFF"/>
        </w:rPr>
        <w:t xml:space="preserve"> </w:t>
      </w:r>
      <w:proofErr w:type="spellStart"/>
      <w:r w:rsidRPr="00D93DBD">
        <w:rPr>
          <w:color w:val="000000"/>
          <w:shd w:val="clear" w:color="auto" w:fill="FFFFFF"/>
        </w:rPr>
        <w:t>Ся</w:t>
      </w:r>
      <w:proofErr w:type="spellEnd"/>
      <w:r w:rsidRPr="00D93DBD">
        <w:rPr>
          <w:color w:val="000000"/>
          <w:shd w:val="clear" w:color="auto" w:fill="FFFFFF"/>
        </w:rPr>
        <w:t xml:space="preserve"> отметил, что торговые суда, проходя через Арктический морской путь, имеют преимущества. Протяженность рейса по этому пути на три тысячи миль короче, чем через традиционные транспортные артерии – Суэцкий и Панамский каналы. Среди стран, через которые проходит Северный полярный круг, самое уникальное положение у России. Суда Китая будут проходить через порты России, Северной и Западной Европы. В освоении этого маршрута у России и Китая есть общие интересы </w:t>
      </w:r>
      <w:r w:rsidRPr="00D93DBD">
        <w:rPr>
          <w:color w:val="000000"/>
        </w:rPr>
        <w:t>[4</w:t>
      </w:r>
      <w:r>
        <w:rPr>
          <w:color w:val="000000"/>
        </w:rPr>
        <w:t>, 3</w:t>
      </w:r>
      <w:r w:rsidRPr="00D93DBD">
        <w:rPr>
          <w:color w:val="000000"/>
        </w:rPr>
        <w:t>]</w:t>
      </w:r>
      <w:r w:rsidRPr="00D93DBD">
        <w:rPr>
          <w:color w:val="000000"/>
          <w:shd w:val="clear" w:color="auto" w:fill="FFFFFF"/>
        </w:rPr>
        <w:t>.</w:t>
      </w:r>
    </w:p>
    <w:p w:rsidR="00954455" w:rsidRPr="00D93DBD" w:rsidRDefault="00CB4FA4" w:rsidP="00D93DB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D0D0D" w:themeColor="text1" w:themeTint="F2"/>
          <w:shd w:val="clear" w:color="auto" w:fill="FFFFFF"/>
        </w:rPr>
      </w:pPr>
      <w:r w:rsidRPr="00D93DBD">
        <w:rPr>
          <w:color w:val="000000"/>
          <w:shd w:val="clear" w:color="auto" w:fill="FFFFFF"/>
        </w:rPr>
        <w:t>На территории своей Арктической зоны Россия имеет ряд основных объектов инфраструктур</w:t>
      </w:r>
      <w:r w:rsidR="00D93DBD">
        <w:rPr>
          <w:color w:val="000000"/>
          <w:shd w:val="clear" w:color="auto" w:fill="FFFFFF"/>
        </w:rPr>
        <w:t>ы, построенных в прошлом, а так</w:t>
      </w:r>
      <w:r w:rsidRPr="00D93DBD">
        <w:rPr>
          <w:color w:val="000000"/>
          <w:shd w:val="clear" w:color="auto" w:fill="FFFFFF"/>
        </w:rPr>
        <w:t xml:space="preserve">же большой опыт крупного строительства в северных широтах. Стремясь соединить Восток и Запад, Россия намерена оживить национальную экономику. Китай поддерживает эту инициативу и готов внести вклад в совместное строительство Морского шелкового пути. Китайское производство выступает надежной гарантией строительной эффективности </w:t>
      </w:r>
      <w:r w:rsidRPr="00D93DBD">
        <w:rPr>
          <w:color w:val="000000"/>
        </w:rPr>
        <w:t>[5</w:t>
      </w:r>
      <w:r w:rsidR="00D93DBD">
        <w:rPr>
          <w:color w:val="000000"/>
        </w:rPr>
        <w:t>, 2</w:t>
      </w:r>
      <w:r w:rsidRPr="00D93DBD">
        <w:rPr>
          <w:color w:val="000000"/>
        </w:rPr>
        <w:t>]</w:t>
      </w:r>
      <w:r w:rsidRPr="00D93DBD">
        <w:rPr>
          <w:color w:val="000000"/>
          <w:shd w:val="clear" w:color="auto" w:fill="FFFFFF"/>
        </w:rPr>
        <w:t xml:space="preserve">. Проект имеет высокую ценность с точки зрения экономической безопасности. Совместное строительство портов на маршруте Ледового пути имеет большое значение для смягчения ситуации с </w:t>
      </w:r>
      <w:r w:rsidR="00D93DBD">
        <w:rPr>
          <w:color w:val="000000"/>
          <w:shd w:val="clear" w:color="auto" w:fill="FFFFFF"/>
        </w:rPr>
        <w:t xml:space="preserve">недостаточным газоснабжением и </w:t>
      </w:r>
      <w:r w:rsidRPr="00D93DBD">
        <w:rPr>
          <w:color w:val="000000"/>
          <w:shd w:val="clear" w:color="auto" w:fill="FFFFFF"/>
        </w:rPr>
        <w:t xml:space="preserve">улучшения экологической обстановки в Китае. Этот проект открывает новые шансы для развития многих китайских предприятий, работающих в сферах энергетики, судостроения, финансов, транспорта, логистики и </w:t>
      </w:r>
      <w:r w:rsidRPr="00D93DBD">
        <w:rPr>
          <w:color w:val="0D0D0D" w:themeColor="text1" w:themeTint="F2"/>
          <w:shd w:val="clear" w:color="auto" w:fill="FFFFFF"/>
        </w:rPr>
        <w:t>морской инженерии.</w:t>
      </w:r>
    </w:p>
    <w:p w:rsidR="00B86E2D" w:rsidRPr="00D93DBD" w:rsidRDefault="00CB4FA4" w:rsidP="003D7152">
      <w:pPr>
        <w:pStyle w:val="a3"/>
        <w:ind w:firstLine="709"/>
        <w:jc w:val="both"/>
        <w:rPr>
          <w:rFonts w:cs="Times New Roman"/>
          <w:color w:val="0D0D0D" w:themeColor="text1" w:themeTint="F2"/>
        </w:rPr>
      </w:pPr>
      <w:r w:rsidRPr="00D93DBD">
        <w:rPr>
          <w:rStyle w:val="normaltextrun"/>
          <w:rFonts w:cs="Times New Roman"/>
          <w:color w:val="0D0D0D" w:themeColor="text1" w:themeTint="F2"/>
        </w:rPr>
        <w:t>Таким образом</w:t>
      </w:r>
      <w:r w:rsidR="00A35F19" w:rsidRPr="00D93DBD">
        <w:rPr>
          <w:rStyle w:val="normaltextrun"/>
          <w:rFonts w:cs="Times New Roman"/>
          <w:color w:val="0D0D0D" w:themeColor="text1" w:themeTint="F2"/>
        </w:rPr>
        <w:t xml:space="preserve"> </w:t>
      </w:r>
      <w:r w:rsidR="00B86E2D" w:rsidRPr="00D93DBD">
        <w:rPr>
          <w:rFonts w:cs="Times New Roman"/>
          <w:color w:val="0D0D0D" w:themeColor="text1" w:themeTint="F2"/>
        </w:rPr>
        <w:t>при успешной реализации проекта Полярного шелкового пути</w:t>
      </w:r>
      <w:r w:rsidR="003D7152" w:rsidRPr="00D93DBD">
        <w:rPr>
          <w:rFonts w:cs="Times New Roman"/>
          <w:color w:val="0D0D0D" w:themeColor="text1" w:themeTint="F2"/>
        </w:rPr>
        <w:t xml:space="preserve"> </w:t>
      </w:r>
      <w:r w:rsidR="00B86E2D" w:rsidRPr="00D93DBD">
        <w:rPr>
          <w:rFonts w:cs="Times New Roman"/>
          <w:color w:val="0D0D0D" w:themeColor="text1" w:themeTint="F2"/>
        </w:rPr>
        <w:t>сократится время транспортировки товаров по сравнению с южными маршрутами через Суэцкий или Панамский каналы.</w:t>
      </w:r>
      <w:r w:rsidR="003D7152" w:rsidRPr="00D93DBD">
        <w:rPr>
          <w:rFonts w:cs="Times New Roman"/>
          <w:color w:val="0D0D0D" w:themeColor="text1" w:themeTint="F2"/>
        </w:rPr>
        <w:t xml:space="preserve"> Также, возрастет товарооборот</w:t>
      </w:r>
      <w:r w:rsidR="00B86E2D" w:rsidRPr="00D93DBD">
        <w:rPr>
          <w:rFonts w:cs="Times New Roman"/>
          <w:color w:val="0D0D0D" w:themeColor="text1" w:themeTint="F2"/>
        </w:rPr>
        <w:t xml:space="preserve"> России и Китая</w:t>
      </w:r>
      <w:r w:rsidR="00954455" w:rsidRPr="00D93DBD">
        <w:rPr>
          <w:rFonts w:cs="Times New Roman"/>
          <w:color w:val="0D0D0D" w:themeColor="text1" w:themeTint="F2"/>
        </w:rPr>
        <w:t>, что поможет странам</w:t>
      </w:r>
      <w:r w:rsidR="00B86E2D" w:rsidRPr="00D93DBD">
        <w:rPr>
          <w:rFonts w:cs="Times New Roman"/>
          <w:color w:val="0D0D0D" w:themeColor="text1" w:themeTint="F2"/>
        </w:rPr>
        <w:t xml:space="preserve"> выйти из экономической зависимости от транзитных перевозок традиционно морских держав и прежде всего Англии. </w:t>
      </w:r>
      <w:r w:rsidR="003D7152" w:rsidRPr="00D93DBD">
        <w:rPr>
          <w:rFonts w:cs="Times New Roman"/>
          <w:color w:val="0D0D0D" w:themeColor="text1" w:themeTint="F2"/>
        </w:rPr>
        <w:t xml:space="preserve"> При этом, </w:t>
      </w:r>
      <w:r w:rsidR="00B86E2D" w:rsidRPr="00D93DBD">
        <w:rPr>
          <w:rFonts w:cs="Times New Roman"/>
          <w:color w:val="0D0D0D" w:themeColor="text1" w:themeTint="F2"/>
          <w:shd w:val="clear" w:color="auto" w:fill="FFFFFF"/>
        </w:rPr>
        <w:t xml:space="preserve">северный морской путь будет проходить через приморские регионы, что позволит им выйти на международный рынок. </w:t>
      </w:r>
      <w:r w:rsidR="00954455" w:rsidRPr="00D93DBD">
        <w:rPr>
          <w:rFonts w:cs="Times New Roman"/>
          <w:color w:val="0D0D0D" w:themeColor="text1" w:themeTint="F2"/>
          <w:shd w:val="clear" w:color="auto" w:fill="FFFFFF"/>
        </w:rPr>
        <w:t>Речь идет о Дальнем Востоке, так как экономический подъем этого региона является одной из задач политики современного правительства России.</w:t>
      </w:r>
    </w:p>
    <w:p w:rsidR="00A35F19" w:rsidRPr="00D93DBD" w:rsidRDefault="00A35F19" w:rsidP="00A35F1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D0D0D" w:themeColor="text1" w:themeTint="F2"/>
        </w:rPr>
      </w:pPr>
      <w:r w:rsidRPr="00D93DBD">
        <w:rPr>
          <w:rStyle w:val="normaltextrun"/>
          <w:color w:val="353535"/>
        </w:rPr>
        <w:t>.</w:t>
      </w:r>
      <w:r w:rsidRPr="00D93DBD">
        <w:rPr>
          <w:rStyle w:val="eop"/>
          <w:color w:val="353535"/>
        </w:rPr>
        <w:t> </w:t>
      </w:r>
    </w:p>
    <w:p w:rsidR="00A35F19" w:rsidRPr="00D93DBD" w:rsidRDefault="00A35F19" w:rsidP="00A35F1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</w:rPr>
      </w:pPr>
      <w:r w:rsidRPr="00D93DBD">
        <w:rPr>
          <w:rStyle w:val="normaltextrun"/>
          <w:b/>
          <w:bCs/>
          <w:color w:val="0D0D0D" w:themeColor="text1" w:themeTint="F2"/>
        </w:rPr>
        <w:t>Литература</w:t>
      </w:r>
      <w:r w:rsidRPr="00D93DBD">
        <w:rPr>
          <w:rStyle w:val="eop"/>
          <w:color w:val="0D0D0D" w:themeColor="text1" w:themeTint="F2"/>
        </w:rPr>
        <w:t> </w:t>
      </w:r>
    </w:p>
    <w:p w:rsidR="00A35F19" w:rsidRPr="00D93DBD" w:rsidRDefault="003D7152" w:rsidP="0052133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color w:val="0D0D0D" w:themeColor="text1" w:themeTint="F2"/>
        </w:rPr>
      </w:pPr>
      <w:proofErr w:type="spellStart"/>
      <w:r w:rsidRPr="00D93DBD">
        <w:rPr>
          <w:color w:val="0D0D0D" w:themeColor="text1" w:themeTint="F2"/>
        </w:rPr>
        <w:t>Вадимова</w:t>
      </w:r>
      <w:proofErr w:type="spellEnd"/>
      <w:r w:rsidRPr="00D93DBD">
        <w:rPr>
          <w:color w:val="0D0D0D" w:themeColor="text1" w:themeTint="F2"/>
        </w:rPr>
        <w:t xml:space="preserve"> Е. Арктика — новые возможнос</w:t>
      </w:r>
      <w:r w:rsidR="0052133B" w:rsidRPr="00D93DBD">
        <w:rPr>
          <w:color w:val="0D0D0D" w:themeColor="text1" w:themeTint="F2"/>
        </w:rPr>
        <w:t>ти // Сайт. Нефть. Капитал. 2020</w:t>
      </w:r>
      <w:r w:rsidRPr="00D93DBD">
        <w:rPr>
          <w:color w:val="0D0D0D" w:themeColor="text1" w:themeTint="F2"/>
        </w:rPr>
        <w:t xml:space="preserve">. </w:t>
      </w:r>
      <w:r w:rsidR="0052133B" w:rsidRPr="00D93DBD">
        <w:rPr>
          <w:color w:val="0D0D0D" w:themeColor="text1" w:themeTint="F2"/>
        </w:rPr>
        <w:t>15 ноября</w:t>
      </w:r>
      <w:r w:rsidRPr="00D93DBD">
        <w:rPr>
          <w:color w:val="0D0D0D" w:themeColor="text1" w:themeTint="F2"/>
        </w:rPr>
        <w:t xml:space="preserve">. URL: </w:t>
      </w:r>
      <w:hyperlink r:id="rId5" w:history="1">
        <w:r w:rsidRPr="00D93DBD">
          <w:rPr>
            <w:rStyle w:val="a5"/>
            <w:color w:val="0D0D0D" w:themeColor="text1" w:themeTint="F2"/>
          </w:rPr>
          <w:t>https://oilcapital.ru/article/general/05-12-2019/arktika-novye-vozmozhnosti</w:t>
        </w:r>
      </w:hyperlink>
      <w:r w:rsidRPr="00D93DBD">
        <w:rPr>
          <w:color w:val="0D0D0D" w:themeColor="text1" w:themeTint="F2"/>
        </w:rPr>
        <w:t>.</w:t>
      </w:r>
      <w:r w:rsidR="00A35F19" w:rsidRPr="00D93DBD">
        <w:rPr>
          <w:rStyle w:val="eop"/>
          <w:color w:val="0D0D0D" w:themeColor="text1" w:themeTint="F2"/>
        </w:rPr>
        <w:t> </w:t>
      </w:r>
    </w:p>
    <w:p w:rsidR="00A35F19" w:rsidRPr="00D93DBD" w:rsidRDefault="003D7152" w:rsidP="0052133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color w:val="0D0D0D" w:themeColor="text1" w:themeTint="F2"/>
        </w:rPr>
      </w:pPr>
      <w:r w:rsidRPr="00D93DBD">
        <w:rPr>
          <w:color w:val="0D0D0D" w:themeColor="text1" w:themeTint="F2"/>
        </w:rPr>
        <w:t>Арктика: Северный морской путь // Аналитический журнал «Нефть и Капитал».</w:t>
      </w:r>
      <w:r w:rsidR="0052133B" w:rsidRPr="00D93DBD">
        <w:rPr>
          <w:color w:val="0D0D0D" w:themeColor="text1" w:themeTint="F2"/>
        </w:rPr>
        <w:t xml:space="preserve"> Арктические горизонты. 2020. 15 ноября</w:t>
      </w:r>
      <w:r w:rsidRPr="00D93DBD">
        <w:rPr>
          <w:color w:val="0D0D0D" w:themeColor="text1" w:themeTint="F2"/>
        </w:rPr>
        <w:t xml:space="preserve">. URL: </w:t>
      </w:r>
      <w:hyperlink r:id="rId6" w:history="1">
        <w:r w:rsidRPr="00D93DBD">
          <w:rPr>
            <w:rStyle w:val="a5"/>
            <w:color w:val="0D0D0D" w:themeColor="text1" w:themeTint="F2"/>
          </w:rPr>
          <w:t>https://oilcapital.ru/story/arktika-severnyy-mor</w:t>
        </w:r>
      </w:hyperlink>
      <w:r w:rsidR="0052133B" w:rsidRPr="00D93DBD">
        <w:rPr>
          <w:color w:val="0D0D0D" w:themeColor="text1" w:themeTint="F2"/>
        </w:rPr>
        <w:t>.</w:t>
      </w:r>
    </w:p>
    <w:p w:rsidR="00A35F19" w:rsidRPr="00D93DBD" w:rsidRDefault="0052133B" w:rsidP="0052133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color w:val="0D0D0D" w:themeColor="text1" w:themeTint="F2"/>
        </w:rPr>
      </w:pPr>
      <w:r w:rsidRPr="00D93DBD">
        <w:rPr>
          <w:color w:val="0D0D0D" w:themeColor="text1" w:themeTint="F2"/>
        </w:rPr>
        <w:t>Арктическая политика Китая // Информационное агентство правительства КНР «</w:t>
      </w:r>
      <w:proofErr w:type="spellStart"/>
      <w:r w:rsidRPr="00D93DBD">
        <w:rPr>
          <w:color w:val="0D0D0D" w:themeColor="text1" w:themeTint="F2"/>
        </w:rPr>
        <w:t>Синьхуа</w:t>
      </w:r>
      <w:proofErr w:type="spellEnd"/>
      <w:r w:rsidRPr="00D93DBD">
        <w:rPr>
          <w:color w:val="0D0D0D" w:themeColor="text1" w:themeTint="F2"/>
        </w:rPr>
        <w:t xml:space="preserve">». 15 ноября. </w:t>
      </w:r>
      <w:r w:rsidRPr="00D93DBD">
        <w:rPr>
          <w:color w:val="0D0D0D" w:themeColor="text1" w:themeTint="F2"/>
          <w:lang w:val="en-US"/>
        </w:rPr>
        <w:t>URL</w:t>
      </w:r>
      <w:r w:rsidRPr="00D93DBD">
        <w:rPr>
          <w:color w:val="0D0D0D" w:themeColor="text1" w:themeTint="F2"/>
        </w:rPr>
        <w:t xml:space="preserve">: </w:t>
      </w:r>
      <w:hyperlink r:id="rId7" w:history="1">
        <w:r w:rsidRPr="00D93DBD">
          <w:rPr>
            <w:rStyle w:val="a5"/>
            <w:color w:val="0D0D0D" w:themeColor="text1" w:themeTint="F2"/>
            <w:lang w:val="en-US"/>
          </w:rPr>
          <w:t>http</w:t>
        </w:r>
        <w:r w:rsidRPr="00D93DBD">
          <w:rPr>
            <w:rStyle w:val="a5"/>
            <w:color w:val="0D0D0D" w:themeColor="text1" w:themeTint="F2"/>
          </w:rPr>
          <w:t>://</w:t>
        </w:r>
        <w:r w:rsidRPr="00D93DBD">
          <w:rPr>
            <w:rStyle w:val="a5"/>
            <w:color w:val="0D0D0D" w:themeColor="text1" w:themeTint="F2"/>
            <w:lang w:val="en-US"/>
          </w:rPr>
          <w:t>www</w:t>
        </w:r>
        <w:r w:rsidRPr="00D93DBD">
          <w:rPr>
            <w:rStyle w:val="a5"/>
            <w:color w:val="0D0D0D" w:themeColor="text1" w:themeTint="F2"/>
          </w:rPr>
          <w:t>.</w:t>
        </w:r>
        <w:proofErr w:type="spellStart"/>
        <w:r w:rsidRPr="00D93DBD">
          <w:rPr>
            <w:rStyle w:val="a5"/>
            <w:color w:val="0D0D0D" w:themeColor="text1" w:themeTint="F2"/>
            <w:lang w:val="en-US"/>
          </w:rPr>
          <w:t>xinhuanet</w:t>
        </w:r>
        <w:proofErr w:type="spellEnd"/>
        <w:r w:rsidRPr="00D93DBD">
          <w:rPr>
            <w:rStyle w:val="a5"/>
            <w:color w:val="0D0D0D" w:themeColor="text1" w:themeTint="F2"/>
          </w:rPr>
          <w:t>.</w:t>
        </w:r>
        <w:r w:rsidRPr="00D93DBD">
          <w:rPr>
            <w:rStyle w:val="a5"/>
            <w:color w:val="0D0D0D" w:themeColor="text1" w:themeTint="F2"/>
            <w:lang w:val="en-US"/>
          </w:rPr>
          <w:t>com</w:t>
        </w:r>
        <w:r w:rsidRPr="00D93DBD">
          <w:rPr>
            <w:rStyle w:val="a5"/>
            <w:color w:val="0D0D0D" w:themeColor="text1" w:themeTint="F2"/>
          </w:rPr>
          <w:t>/</w:t>
        </w:r>
        <w:r w:rsidRPr="00D93DBD">
          <w:rPr>
            <w:rStyle w:val="a5"/>
            <w:color w:val="0D0D0D" w:themeColor="text1" w:themeTint="F2"/>
            <w:lang w:val="en-US"/>
          </w:rPr>
          <w:t>politics</w:t>
        </w:r>
        <w:r w:rsidRPr="00D93DBD">
          <w:rPr>
            <w:rStyle w:val="a5"/>
            <w:color w:val="0D0D0D" w:themeColor="text1" w:themeTint="F2"/>
          </w:rPr>
          <w:t>/2018-01/26/</w:t>
        </w:r>
        <w:r w:rsidRPr="00D93DBD">
          <w:rPr>
            <w:rStyle w:val="a5"/>
            <w:color w:val="0D0D0D" w:themeColor="text1" w:themeTint="F2"/>
            <w:lang w:val="en-US"/>
          </w:rPr>
          <w:t>c</w:t>
        </w:r>
        <w:r w:rsidRPr="00D93DBD">
          <w:rPr>
            <w:rStyle w:val="a5"/>
            <w:color w:val="0D0D0D" w:themeColor="text1" w:themeTint="F2"/>
          </w:rPr>
          <w:t>_1122320088.</w:t>
        </w:r>
        <w:proofErr w:type="spellStart"/>
        <w:r w:rsidRPr="00D93DBD">
          <w:rPr>
            <w:rStyle w:val="a5"/>
            <w:color w:val="0D0D0D" w:themeColor="text1" w:themeTint="F2"/>
            <w:lang w:val="en-US"/>
          </w:rPr>
          <w:t>htm</w:t>
        </w:r>
        <w:proofErr w:type="spellEnd"/>
      </w:hyperlink>
      <w:r w:rsidRPr="00D93DBD">
        <w:rPr>
          <w:color w:val="0D0D0D" w:themeColor="text1" w:themeTint="F2"/>
        </w:rPr>
        <w:t>.</w:t>
      </w:r>
      <w:r w:rsidR="00A35F19" w:rsidRPr="00D93DBD">
        <w:rPr>
          <w:rStyle w:val="eop"/>
          <w:color w:val="0D0D0D" w:themeColor="text1" w:themeTint="F2"/>
          <w:lang w:val="en-US"/>
        </w:rPr>
        <w:t> </w:t>
      </w:r>
    </w:p>
    <w:p w:rsidR="0052133B" w:rsidRPr="00D93DBD" w:rsidRDefault="0052133B" w:rsidP="0052133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color w:val="0D0D0D" w:themeColor="text1" w:themeTint="F2"/>
          <w:lang w:val="en-US"/>
        </w:rPr>
      </w:pPr>
      <w:r w:rsidRPr="00D93DBD">
        <w:rPr>
          <w:color w:val="0D0D0D" w:themeColor="text1" w:themeTint="F2"/>
        </w:rPr>
        <w:t xml:space="preserve">О решениях по развитию Северного морского пути // Официальный сайт Правительства России. 2019. 25 июня. </w:t>
      </w:r>
      <w:r w:rsidRPr="00D93DBD">
        <w:rPr>
          <w:color w:val="0D0D0D" w:themeColor="text1" w:themeTint="F2"/>
          <w:lang w:val="en-US"/>
        </w:rPr>
        <w:t>URL</w:t>
      </w:r>
      <w:r w:rsidRPr="00D93DBD">
        <w:rPr>
          <w:color w:val="0D0D0D" w:themeColor="text1" w:themeTint="F2"/>
        </w:rPr>
        <w:t xml:space="preserve">: </w:t>
      </w:r>
      <w:hyperlink r:id="rId8" w:history="1">
        <w:r w:rsidRPr="00D93DBD">
          <w:rPr>
            <w:rStyle w:val="a5"/>
            <w:color w:val="0D0D0D" w:themeColor="text1" w:themeTint="F2"/>
            <w:lang w:val="en-US"/>
          </w:rPr>
          <w:t>http://government.ru/docs/37144/</w:t>
        </w:r>
      </w:hyperlink>
      <w:r w:rsidRPr="00D93DBD">
        <w:rPr>
          <w:color w:val="0D0D0D" w:themeColor="text1" w:themeTint="F2"/>
        </w:rPr>
        <w:t>.</w:t>
      </w:r>
    </w:p>
    <w:p w:rsidR="00A35F19" w:rsidRPr="00D93DBD" w:rsidRDefault="0052133B" w:rsidP="0052133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color w:val="0D0D0D" w:themeColor="text1" w:themeTint="F2"/>
        </w:rPr>
      </w:pPr>
      <w:r w:rsidRPr="00D93DBD">
        <w:rPr>
          <w:color w:val="0D0D0D" w:themeColor="text1" w:themeTint="F2"/>
        </w:rPr>
        <w:t xml:space="preserve">О Стратегии развития Арктической зоны Российской Федерации и обеспечения национальной безопасности на период до 2020 года // Официальный сайт Правительства России. 2013. 20 февраля. URL: </w:t>
      </w:r>
      <w:hyperlink r:id="rId9" w:history="1">
        <w:r w:rsidRPr="00D93DBD">
          <w:rPr>
            <w:rStyle w:val="a5"/>
            <w:color w:val="0D0D0D" w:themeColor="text1" w:themeTint="F2"/>
          </w:rPr>
          <w:t>http://government.ru/info/18360/</w:t>
        </w:r>
      </w:hyperlink>
      <w:r w:rsidRPr="00D93DBD">
        <w:rPr>
          <w:color w:val="0D0D0D" w:themeColor="text1" w:themeTint="F2"/>
        </w:rPr>
        <w:t>.</w:t>
      </w:r>
    </w:p>
    <w:p w:rsidR="0052133B" w:rsidRPr="00D93DBD" w:rsidRDefault="0052133B" w:rsidP="0052133B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</w:pPr>
    </w:p>
    <w:p w:rsidR="001E6919" w:rsidRPr="00D93DBD" w:rsidRDefault="001E6919">
      <w:pPr>
        <w:rPr>
          <w:rFonts w:ascii="Times New Roman" w:hAnsi="Times New Roman" w:cs="Times New Roman"/>
          <w:sz w:val="24"/>
          <w:szCs w:val="24"/>
        </w:rPr>
      </w:pPr>
    </w:p>
    <w:sectPr w:rsidR="001E6919" w:rsidRPr="00D93DBD" w:rsidSect="00A35F1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273"/>
    <w:multiLevelType w:val="multilevel"/>
    <w:tmpl w:val="3F1EF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E35A2"/>
    <w:multiLevelType w:val="multilevel"/>
    <w:tmpl w:val="B1382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B2191"/>
    <w:multiLevelType w:val="multilevel"/>
    <w:tmpl w:val="E3C0C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61391"/>
    <w:multiLevelType w:val="multilevel"/>
    <w:tmpl w:val="A5760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267EB"/>
    <w:multiLevelType w:val="multilevel"/>
    <w:tmpl w:val="F496C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C1706"/>
    <w:multiLevelType w:val="multilevel"/>
    <w:tmpl w:val="0966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19"/>
    <w:rsid w:val="00021486"/>
    <w:rsid w:val="001E6919"/>
    <w:rsid w:val="001F2A2C"/>
    <w:rsid w:val="003D7152"/>
    <w:rsid w:val="003E57D9"/>
    <w:rsid w:val="004473B6"/>
    <w:rsid w:val="0052133B"/>
    <w:rsid w:val="005F2F6A"/>
    <w:rsid w:val="009428EE"/>
    <w:rsid w:val="00954455"/>
    <w:rsid w:val="00A35F19"/>
    <w:rsid w:val="00B86E2D"/>
    <w:rsid w:val="00CB4FA4"/>
    <w:rsid w:val="00D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8BA"/>
  <w15:chartTrackingRefBased/>
  <w15:docId w15:val="{3E1F1B54-05B2-4AAF-AC2C-AB16D83D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5F19"/>
  </w:style>
  <w:style w:type="character" w:customStyle="1" w:styleId="eop">
    <w:name w:val="eop"/>
    <w:basedOn w:val="a0"/>
    <w:rsid w:val="00A35F19"/>
  </w:style>
  <w:style w:type="character" w:customStyle="1" w:styleId="spellingerror">
    <w:name w:val="spellingerror"/>
    <w:basedOn w:val="a0"/>
    <w:rsid w:val="00A35F19"/>
  </w:style>
  <w:style w:type="character" w:customStyle="1" w:styleId="contextualspellingandgrammarerror">
    <w:name w:val="contextualspellingandgrammarerror"/>
    <w:basedOn w:val="a0"/>
    <w:rsid w:val="00A35F19"/>
  </w:style>
  <w:style w:type="paragraph" w:styleId="a3">
    <w:name w:val="Body Text"/>
    <w:basedOn w:val="a"/>
    <w:link w:val="a4"/>
    <w:rsid w:val="00B86E2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86E2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D7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371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inhuanet.com/politics/2018-01/26/c_112232008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lcapital.ru/story/arktika-severnyy-m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ilcapital.ru/article/general/05-12-2019/arktika-novye-vozmozhnos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info/18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2020-11-15T05:16:00Z</dcterms:created>
  <dcterms:modified xsi:type="dcterms:W3CDTF">2020-11-18T04:37:00Z</dcterms:modified>
</cp:coreProperties>
</file>