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C" w:rsidRPr="00632F2C" w:rsidRDefault="00632F2C" w:rsidP="00632F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Набухание агар-агара в воде, подвергшейся воздействию электромагнитного поля</w:t>
      </w:r>
      <w:r w:rsidRPr="00632F2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</w:p>
    <w:p w:rsidR="00632F2C" w:rsidRPr="00632F2C" w:rsidRDefault="00632F2C" w:rsidP="00632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53535"/>
          <w:sz w:val="24"/>
          <w:szCs w:val="24"/>
          <w:lang w:eastAsia="ru-RU"/>
        </w:rPr>
      </w:pPr>
      <w:r w:rsidRPr="00632F2C">
        <w:rPr>
          <w:rFonts w:ascii="Times New Roman" w:eastAsia="Times New Roman" w:hAnsi="Times New Roman" w:cs="Times New Roman"/>
          <w:b/>
          <w:i/>
          <w:color w:val="353535"/>
          <w:sz w:val="24"/>
          <w:szCs w:val="24"/>
          <w:lang w:eastAsia="ru-RU"/>
        </w:rPr>
        <w:t>Анисимова</w:t>
      </w:r>
      <w:r>
        <w:rPr>
          <w:rFonts w:ascii="Times New Roman" w:eastAsia="Times New Roman" w:hAnsi="Times New Roman" w:cs="Times New Roman"/>
          <w:b/>
          <w:i/>
          <w:color w:val="353535"/>
          <w:sz w:val="24"/>
          <w:szCs w:val="24"/>
          <w:lang w:eastAsia="ru-RU"/>
        </w:rPr>
        <w:t xml:space="preserve"> Е.П. , Стась И. Е.</w:t>
      </w:r>
    </w:p>
    <w:p w:rsidR="00632F2C" w:rsidRPr="00632F2C" w:rsidRDefault="00632F2C" w:rsidP="00632F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Магистрант;  к.х.н., доцент</w:t>
      </w:r>
    </w:p>
    <w:p w:rsidR="00632F2C" w:rsidRPr="00632F2C" w:rsidRDefault="00632F2C" w:rsidP="00632F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Алтайский </w:t>
      </w:r>
      <w:r w:rsidRPr="00632F2C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государственный университет, </w:t>
      </w:r>
    </w:p>
    <w:p w:rsidR="00632F2C" w:rsidRPr="00632F2C" w:rsidRDefault="00632F2C" w:rsidP="00421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Институт химии и химико-фармацевтических технологий</w:t>
      </w:r>
      <w:r w:rsidRPr="00632F2C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Барнаул</w:t>
      </w:r>
      <w:r w:rsidRPr="00632F2C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421AAC" w:rsidRPr="00421AAC" w:rsidRDefault="00421AAC" w:rsidP="00421AAC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5F6368"/>
          <w:spacing w:val="5"/>
          <w:sz w:val="24"/>
          <w:szCs w:val="24"/>
          <w:lang w:eastAsia="ru-RU"/>
        </w:rPr>
      </w:pPr>
      <w:r w:rsidRPr="00421AAC">
        <w:rPr>
          <w:rFonts w:ascii="Times New Roman" w:eastAsia="Times New Roman" w:hAnsi="Times New Roman" w:cs="Times New Roman"/>
          <w:bCs/>
          <w:i/>
          <w:color w:val="555555"/>
          <w:spacing w:val="5"/>
          <w:sz w:val="24"/>
          <w:szCs w:val="24"/>
          <w:lang w:eastAsia="ru-RU"/>
        </w:rPr>
        <w:t>elis.anisimova@gmail.com</w:t>
      </w:r>
    </w:p>
    <w:p w:rsidR="00421AAC" w:rsidRDefault="00421AAC" w:rsidP="00632F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F2C" w:rsidRPr="00BC579B" w:rsidRDefault="00632F2C" w:rsidP="00632F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79B">
        <w:rPr>
          <w:rFonts w:ascii="Times New Roman" w:hAnsi="Times New Roman"/>
          <w:sz w:val="24"/>
          <w:szCs w:val="24"/>
        </w:rPr>
        <w:t>Агар-агар - природный полимер, который получают, как правило, из красных морских водорослей. По химическому составу он является высокомолекулярным соединением, макромолекулы которого образованы из многих молекул полисахаридов – агаропектина и агарозы (в соотношении 3:7), связанных между собой гликозидной связью</w:t>
      </w:r>
      <w:r w:rsidR="004F5F1C">
        <w:rPr>
          <w:rFonts w:ascii="Times New Roman" w:hAnsi="Times New Roman"/>
          <w:sz w:val="24"/>
          <w:szCs w:val="24"/>
        </w:rPr>
        <w:t xml:space="preserve"> </w:t>
      </w:r>
      <w:r w:rsidR="004F5F1C">
        <w:rPr>
          <w:rFonts w:ascii="Times New Roman" w:hAnsi="Times New Roman"/>
          <w:sz w:val="24"/>
          <w:szCs w:val="24"/>
          <w:lang w:val="en-US"/>
        </w:rPr>
        <w:t>[1]</w:t>
      </w:r>
      <w:r w:rsidRPr="00BC579B">
        <w:rPr>
          <w:rFonts w:ascii="Times New Roman" w:hAnsi="Times New Roman"/>
          <w:sz w:val="24"/>
          <w:szCs w:val="24"/>
        </w:rPr>
        <w:t>. Растворению полимера, как правило, предшествует его набухание.</w:t>
      </w:r>
      <w:r w:rsidRPr="00BC579B">
        <w:rPr>
          <w:rFonts w:ascii="Times New Roman" w:hAnsi="Times New Roman" w:cs="Times New Roman"/>
          <w:sz w:val="24"/>
          <w:szCs w:val="24"/>
        </w:rPr>
        <w:t xml:space="preserve"> Набухание заключается в том, что полимер, поглощая значительный объем растворителя, увеличивается в объеме и массе. Так как цепочечные молекулы ВМС гибкие, их звенья, меняя форму, создают неплотную упаковку макромолекул, что позволяет молекулам растворителя, проникая в полимер, занять свободные пространства между макромолекулами</w:t>
      </w:r>
      <w:r w:rsidR="004F5F1C" w:rsidRPr="004F5F1C">
        <w:rPr>
          <w:rFonts w:ascii="Times New Roman" w:hAnsi="Times New Roman" w:cs="Times New Roman"/>
          <w:sz w:val="24"/>
          <w:szCs w:val="24"/>
        </w:rPr>
        <w:t xml:space="preserve"> [2]</w:t>
      </w:r>
      <w:r w:rsidRPr="00BC579B">
        <w:rPr>
          <w:rFonts w:ascii="Times New Roman" w:hAnsi="Times New Roman" w:cs="Times New Roman"/>
          <w:sz w:val="24"/>
          <w:szCs w:val="24"/>
        </w:rPr>
        <w:t xml:space="preserve">. </w:t>
      </w:r>
      <w:r w:rsidRPr="00BC579B">
        <w:rPr>
          <w:rFonts w:ascii="Times New Roman" w:eastAsia="Calibri" w:hAnsi="Times New Roman" w:cs="Times New Roman"/>
          <w:sz w:val="24"/>
          <w:szCs w:val="24"/>
        </w:rPr>
        <w:t>Степень набухания ВМС зависит от ряда факторов, к которым относятся температура, кислотность среды, присутствие в среде различных веществ, например, электролитов. Проведенные ранее исследования показали, что при использовании в качестве растворителя воды, подвергшейся воздействию высокочастотного электромагнитного поля, изменяется скорость и степень набухания таких биополимеров как желатин и карбоксиметилцеллюлоза.</w:t>
      </w:r>
      <w:r w:rsidRPr="00BC579B">
        <w:rPr>
          <w:rFonts w:ascii="Times New Roman" w:hAnsi="Times New Roman" w:cs="Times New Roman"/>
          <w:sz w:val="24"/>
          <w:szCs w:val="24"/>
        </w:rPr>
        <w:t xml:space="preserve"> Для понимания процессов, приводящих к изменению параметров набухания в облученной воде, необходимо накопление экспериментального материала.  Для продолжения исследований в данной области был выбран такой биополимер, как агар-агар. </w:t>
      </w:r>
    </w:p>
    <w:p w:rsidR="00632F2C" w:rsidRPr="00BC579B" w:rsidRDefault="00632F2C" w:rsidP="0063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79B">
        <w:rPr>
          <w:rFonts w:ascii="Times New Roman" w:hAnsi="Times New Roman" w:cs="Times New Roman"/>
          <w:sz w:val="24"/>
          <w:szCs w:val="24"/>
        </w:rPr>
        <w:t xml:space="preserve">Облучение воды проводили с помощью высокочастотного генератора с варьируемой частотой в диапазоне 30-200 МГц. Время облучения - от 1 до 5 час. </w:t>
      </w:r>
    </w:p>
    <w:p w:rsidR="004009A3" w:rsidRDefault="00632F2C" w:rsidP="0040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79B">
        <w:rPr>
          <w:rFonts w:ascii="Times New Roman" w:hAnsi="Times New Roman" w:cs="Times New Roman"/>
          <w:sz w:val="24"/>
          <w:szCs w:val="24"/>
        </w:rPr>
        <w:t xml:space="preserve">Агар-агар ограниченно набухает в воде вследствие наличия полярных групп в макромолекулах.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79B">
        <w:rPr>
          <w:rFonts w:ascii="Times New Roman" w:hAnsi="Times New Roman" w:cs="Times New Roman"/>
          <w:sz w:val="24"/>
          <w:szCs w:val="24"/>
        </w:rPr>
        <w:t xml:space="preserve"> показано, что в воде</w:t>
      </w:r>
      <w:r>
        <w:rPr>
          <w:rFonts w:ascii="Times New Roman" w:hAnsi="Times New Roman" w:cs="Times New Roman"/>
          <w:sz w:val="24"/>
          <w:szCs w:val="24"/>
        </w:rPr>
        <w:t>, подвергшейся воздействию электромагнитного поля</w:t>
      </w:r>
      <w:r w:rsidR="006854C5">
        <w:rPr>
          <w:rFonts w:ascii="Times New Roman" w:hAnsi="Times New Roman" w:cs="Times New Roman"/>
          <w:sz w:val="24"/>
          <w:szCs w:val="24"/>
        </w:rPr>
        <w:t>,</w:t>
      </w:r>
      <w:r w:rsidRPr="00BC579B">
        <w:rPr>
          <w:rFonts w:ascii="Times New Roman" w:hAnsi="Times New Roman" w:cs="Times New Roman"/>
          <w:sz w:val="24"/>
          <w:szCs w:val="24"/>
        </w:rPr>
        <w:t xml:space="preserve"> происходит как увеличение, так и снижение степени набухания</w:t>
      </w:r>
      <w:r w:rsidR="006854C5">
        <w:rPr>
          <w:rFonts w:ascii="Times New Roman" w:hAnsi="Times New Roman" w:cs="Times New Roman"/>
          <w:sz w:val="24"/>
          <w:szCs w:val="24"/>
        </w:rPr>
        <w:t xml:space="preserve"> </w:t>
      </w:r>
      <w:r w:rsidR="006854C5" w:rsidRPr="00BC579B">
        <w:rPr>
          <w:rFonts w:ascii="Times New Roman" w:hAnsi="Times New Roman" w:cs="Times New Roman"/>
          <w:sz w:val="24"/>
          <w:szCs w:val="24"/>
        </w:rPr>
        <w:t>α</w:t>
      </w:r>
      <w:r w:rsidRPr="00BC579B">
        <w:rPr>
          <w:rFonts w:ascii="Times New Roman" w:hAnsi="Times New Roman" w:cs="Times New Roman"/>
          <w:sz w:val="24"/>
          <w:szCs w:val="24"/>
        </w:rPr>
        <w:t xml:space="preserve"> данного полимера. В изученном диапазоне частот снижение α наблюдается для частот 30 и 50 МГц и составляет 11-14% соответственно, а максимальное увеличение – для частот 70 и 190 МГц (Δα = 14-22%). При использовании воды, подвергшейся воздействию поля других частот, степень набухания агар-агара изменяется незначительно.</w:t>
      </w:r>
    </w:p>
    <w:p w:rsidR="004009A3" w:rsidRPr="004009A3" w:rsidRDefault="004009A3" w:rsidP="00400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9A3">
        <w:rPr>
          <w:rFonts w:ascii="Times New Roman" w:hAnsi="Times New Roman" w:cs="Times New Roman"/>
          <w:sz w:val="24"/>
          <w:szCs w:val="24"/>
        </w:rPr>
        <w:t>Таблица 1 Степень набухания агар-агара в воде, подвергшейся воздействию электромагнитного поля различных частот (Т = 23</w:t>
      </w:r>
      <w:proofErr w:type="gramStart"/>
      <w:r w:rsidRPr="004009A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009A3">
        <w:rPr>
          <w:rFonts w:ascii="Times New Roman" w:hAnsi="Times New Roman" w:cs="Times New Roman"/>
          <w:sz w:val="24"/>
          <w:szCs w:val="24"/>
        </w:rPr>
        <w:t xml:space="preserve">, </w:t>
      </w:r>
      <w:r w:rsidRPr="004009A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4009A3">
        <w:rPr>
          <w:rFonts w:ascii="Times New Roman" w:hAnsi="Times New Roman" w:cs="Times New Roman"/>
          <w:sz w:val="24"/>
          <w:szCs w:val="24"/>
          <w:vertAlign w:val="subscript"/>
        </w:rPr>
        <w:t>обл</w:t>
      </w:r>
      <w:proofErr w:type="spellEnd"/>
      <w:r w:rsidRPr="004009A3">
        <w:rPr>
          <w:rFonts w:ascii="Times New Roman" w:hAnsi="Times New Roman" w:cs="Times New Roman"/>
          <w:sz w:val="24"/>
          <w:szCs w:val="24"/>
        </w:rPr>
        <w:t xml:space="preserve"> = 3 ч)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3116"/>
        <w:gridCol w:w="1370"/>
        <w:gridCol w:w="1370"/>
      </w:tblGrid>
      <w:tr w:rsidR="004009A3" w:rsidRPr="004009A3" w:rsidTr="00A70348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tabs>
                <w:tab w:val="center" w:pos="2087"/>
                <w:tab w:val="right" w:pos="41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r w:rsidRPr="00A826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, МГц</w:t>
            </w: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Степень набухания α,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Δα,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Δα/α</w:t>
            </w:r>
            <w:r w:rsidRPr="00A826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009A3" w:rsidRPr="004009A3" w:rsidTr="00A70348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191±5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9A3" w:rsidRPr="004009A3" w:rsidTr="00A70348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177±7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009A3" w:rsidRPr="004009A3" w:rsidTr="00A70348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164±4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</w:tc>
      </w:tr>
      <w:tr w:rsidR="004009A3" w:rsidRPr="004009A3" w:rsidTr="00A70348">
        <w:trPr>
          <w:trHeight w:val="221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217±3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+14</w:t>
            </w:r>
          </w:p>
        </w:tc>
      </w:tr>
      <w:tr w:rsidR="004009A3" w:rsidRPr="004009A3" w:rsidTr="00421AAC">
        <w:trPr>
          <w:trHeight w:val="279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184±6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009A3" w:rsidRPr="004009A3" w:rsidTr="00A70348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205±2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4009A3" w:rsidRPr="004009A3" w:rsidTr="00A70348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200±4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009A3" w:rsidRPr="004009A3" w:rsidTr="00A70348">
        <w:trPr>
          <w:trHeight w:val="298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200±3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009A3" w:rsidRPr="004009A3" w:rsidTr="00A70348">
        <w:trPr>
          <w:trHeight w:val="122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213±5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+12</w:t>
            </w:r>
          </w:p>
        </w:tc>
      </w:tr>
      <w:tr w:rsidR="004009A3" w:rsidRPr="004009A3" w:rsidTr="00A70348">
        <w:trPr>
          <w:trHeight w:val="336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233±3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b/>
                <w:sz w:val="24"/>
                <w:szCs w:val="24"/>
              </w:rPr>
              <w:t>+22</w:t>
            </w:r>
          </w:p>
        </w:tc>
      </w:tr>
      <w:tr w:rsidR="004009A3" w:rsidRPr="004009A3" w:rsidTr="00A70348">
        <w:trPr>
          <w:trHeight w:val="336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203±5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A82602" w:rsidRDefault="004009A3" w:rsidP="0040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0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</w:tbl>
    <w:p w:rsidR="004009A3" w:rsidRPr="00BC579B" w:rsidRDefault="004009A3" w:rsidP="0063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F2C" w:rsidRPr="00BC579B" w:rsidRDefault="0008336F" w:rsidP="0063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2F2C" w:rsidRPr="00BC579B">
        <w:rPr>
          <w:rFonts w:ascii="Times New Roman" w:hAnsi="Times New Roman" w:cs="Times New Roman"/>
          <w:sz w:val="24"/>
          <w:szCs w:val="24"/>
        </w:rPr>
        <w:t>зучено влияние времени облучения воды ЭМП на степень набухания агар-агара. Измерения проведены для 2-х частот 110 и 150 МГц. Время облучения варьировалось от 1 до 5 ч. Установлено, что максимальное увеличение степени набухания полимера наблюдается при использовании воды, облученной полем 110 МГц в течени</w:t>
      </w:r>
      <w:proofErr w:type="gramStart"/>
      <w:r w:rsidR="00632F2C" w:rsidRPr="00BC57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32F2C" w:rsidRPr="00BC579B">
        <w:rPr>
          <w:rFonts w:ascii="Times New Roman" w:hAnsi="Times New Roman" w:cs="Times New Roman"/>
          <w:sz w:val="24"/>
          <w:szCs w:val="24"/>
        </w:rPr>
        <w:t xml:space="preserve"> 1 ч. Оно составляет 30%. При увеличении времени облучения эффективность полевого воздействия снижается. Для частоты 150 МГц четкая временная закономерность отсутствует. </w:t>
      </w:r>
    </w:p>
    <w:p w:rsidR="00632F2C" w:rsidRPr="00BC579B" w:rsidRDefault="00632F2C" w:rsidP="00685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C579B">
        <w:rPr>
          <w:rFonts w:ascii="Times New Roman" w:hAnsi="Times New Roman" w:cs="Times New Roman"/>
          <w:sz w:val="24"/>
          <w:szCs w:val="24"/>
        </w:rPr>
        <w:t>Установлено, что в облученной воде по сравнению с необлученной</w:t>
      </w:r>
      <w:r w:rsidR="006854C5">
        <w:rPr>
          <w:rFonts w:ascii="Times New Roman" w:hAnsi="Times New Roman" w:cs="Times New Roman"/>
          <w:sz w:val="24"/>
          <w:szCs w:val="24"/>
        </w:rPr>
        <w:t>,</w:t>
      </w:r>
      <w:r w:rsidRPr="00BC579B">
        <w:rPr>
          <w:rFonts w:ascii="Times New Roman" w:hAnsi="Times New Roman" w:cs="Times New Roman"/>
          <w:sz w:val="24"/>
          <w:szCs w:val="24"/>
        </w:rPr>
        <w:t xml:space="preserve"> </w:t>
      </w:r>
      <w:r w:rsidR="006854C5">
        <w:rPr>
          <w:rFonts w:ascii="Times New Roman" w:hAnsi="Times New Roman" w:cs="Times New Roman"/>
          <w:sz w:val="24"/>
          <w:szCs w:val="24"/>
        </w:rPr>
        <w:t xml:space="preserve">вдвое </w:t>
      </w:r>
      <w:r w:rsidRPr="00BC579B">
        <w:rPr>
          <w:rFonts w:ascii="Times New Roman" w:hAnsi="Times New Roman" w:cs="Times New Roman"/>
          <w:sz w:val="24"/>
          <w:szCs w:val="24"/>
        </w:rPr>
        <w:t xml:space="preserve">снижается </w:t>
      </w:r>
      <w:r w:rsidR="006854C5" w:rsidRPr="00BC579B">
        <w:rPr>
          <w:rFonts w:ascii="Times New Roman" w:hAnsi="Times New Roman" w:cs="Times New Roman"/>
          <w:sz w:val="24"/>
          <w:szCs w:val="24"/>
        </w:rPr>
        <w:t xml:space="preserve">величина контракции </w:t>
      </w:r>
      <w:r w:rsidRPr="00BC579B">
        <w:rPr>
          <w:rFonts w:ascii="Times New Roman" w:hAnsi="Times New Roman" w:cs="Times New Roman"/>
          <w:sz w:val="24"/>
          <w:szCs w:val="24"/>
        </w:rPr>
        <w:t>для частот 30 и 50 МГц (для этих частот степень набухания имеет минимальные значения) и возрастает для остальных частот. В наибольшей степени контракция выражена для частоты 190 МГц (возрастает в 2,5 раза), для которой степень набухания максимальна</w:t>
      </w:r>
    </w:p>
    <w:p w:rsidR="00632F2C" w:rsidRPr="00BC579B" w:rsidRDefault="00632F2C" w:rsidP="0063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9B">
        <w:rPr>
          <w:rFonts w:ascii="Times New Roman" w:hAnsi="Times New Roman" w:cs="Times New Roman"/>
          <w:sz w:val="24"/>
          <w:szCs w:val="24"/>
        </w:rPr>
        <w:t xml:space="preserve">Набухание полимеров, как правило, зависит от температуры, что обусловлено наличием </w:t>
      </w:r>
      <w:r w:rsidRPr="00BC579B">
        <w:rPr>
          <w:rFonts w:ascii="Times New Roman" w:hAnsi="Times New Roman" w:cs="Times New Roman"/>
          <w:sz w:val="24"/>
          <w:szCs w:val="24"/>
        </w:rPr>
        <w:tab/>
        <w:t xml:space="preserve">тепловых эффектов в данном процессе. При повышении температуры ограниченное набухание может перейти </w:t>
      </w:r>
      <w:proofErr w:type="gramStart"/>
      <w:r w:rsidRPr="00BC57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579B">
        <w:rPr>
          <w:rFonts w:ascii="Times New Roman" w:hAnsi="Times New Roman" w:cs="Times New Roman"/>
          <w:sz w:val="24"/>
          <w:szCs w:val="24"/>
        </w:rPr>
        <w:t xml:space="preserve"> неограниченное. Изучена температурная зависимость степени набухания агар-агара в необлученной и облученной ЭМП частотой 190 и 200 МГц воде. Показано, что в интервале температур 23-55</w:t>
      </w:r>
      <w:r w:rsidRPr="00BC57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579B">
        <w:rPr>
          <w:rFonts w:ascii="Times New Roman" w:hAnsi="Times New Roman" w:cs="Times New Roman"/>
          <w:sz w:val="24"/>
          <w:szCs w:val="24"/>
        </w:rPr>
        <w:t xml:space="preserve">С степень набухания агар-агара практически не изменяется для необлученной и облученной полем 200 МГц воды. При температуре 55 </w:t>
      </w:r>
      <w:r w:rsidRPr="00BC57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579B">
        <w:rPr>
          <w:rFonts w:ascii="Times New Roman" w:hAnsi="Times New Roman" w:cs="Times New Roman"/>
          <w:sz w:val="24"/>
          <w:szCs w:val="24"/>
        </w:rPr>
        <w:t>С на кривой температурной зависимости наблюдается излом и при дальнейшем повышении температуры до 73</w:t>
      </w:r>
      <w:r w:rsidRPr="00BC57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579B">
        <w:rPr>
          <w:rFonts w:ascii="Times New Roman" w:hAnsi="Times New Roman" w:cs="Times New Roman"/>
          <w:sz w:val="24"/>
          <w:szCs w:val="24"/>
        </w:rPr>
        <w:t>С степень набухания полимера возрастает дополнительно на 50% в необлученной воде и на 60% в воде, подвергшейся воздействию поля частотой 200 МГц. В воде, облученной полем с частотой 190 МГц, излом на температурной кривой наблюдается при температуре 60</w:t>
      </w:r>
      <w:r w:rsidRPr="00BC57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579B">
        <w:rPr>
          <w:rFonts w:ascii="Times New Roman" w:hAnsi="Times New Roman" w:cs="Times New Roman"/>
          <w:sz w:val="24"/>
          <w:szCs w:val="24"/>
        </w:rPr>
        <w:t>С и при дальнейшем повышении температуры степень набухания резко возрастает</w:t>
      </w:r>
      <w:r w:rsidR="006854C5">
        <w:rPr>
          <w:rFonts w:ascii="Times New Roman" w:hAnsi="Times New Roman" w:cs="Times New Roman"/>
          <w:sz w:val="24"/>
          <w:szCs w:val="24"/>
        </w:rPr>
        <w:t>.</w:t>
      </w:r>
      <w:r w:rsidRPr="00BC579B">
        <w:rPr>
          <w:rFonts w:ascii="Times New Roman" w:hAnsi="Times New Roman" w:cs="Times New Roman"/>
          <w:sz w:val="24"/>
          <w:szCs w:val="24"/>
        </w:rPr>
        <w:t xml:space="preserve"> Температурные коэффициенты степени набухания в области 60 – 73 </w:t>
      </w:r>
      <w:r w:rsidRPr="00BC57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579B">
        <w:rPr>
          <w:rFonts w:ascii="Times New Roman" w:hAnsi="Times New Roman" w:cs="Times New Roman"/>
          <w:sz w:val="24"/>
          <w:szCs w:val="24"/>
        </w:rPr>
        <w:t xml:space="preserve">С представлены </w:t>
      </w:r>
      <w:r w:rsidR="006854C5">
        <w:rPr>
          <w:rFonts w:ascii="Times New Roman" w:hAnsi="Times New Roman" w:cs="Times New Roman"/>
          <w:sz w:val="24"/>
          <w:szCs w:val="24"/>
        </w:rPr>
        <w:t>в таблице 2</w:t>
      </w:r>
      <w:r w:rsidRPr="00BC579B">
        <w:rPr>
          <w:rFonts w:ascii="Times New Roman" w:hAnsi="Times New Roman" w:cs="Times New Roman"/>
          <w:sz w:val="24"/>
          <w:szCs w:val="24"/>
        </w:rPr>
        <w:t xml:space="preserve">.  Они более чем в 3 раза отличаются для облученной (190 МГц) и необлученной воды. </w:t>
      </w:r>
    </w:p>
    <w:p w:rsidR="00632F2C" w:rsidRPr="00BC579B" w:rsidRDefault="00632F2C" w:rsidP="0063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9B">
        <w:rPr>
          <w:rFonts w:ascii="Times New Roman" w:hAnsi="Times New Roman" w:cs="Times New Roman"/>
          <w:sz w:val="24"/>
          <w:szCs w:val="24"/>
        </w:rPr>
        <w:t>Таблица</w:t>
      </w:r>
      <w:r w:rsidR="006854C5">
        <w:rPr>
          <w:rFonts w:ascii="Times New Roman" w:hAnsi="Times New Roman" w:cs="Times New Roman"/>
          <w:sz w:val="24"/>
          <w:szCs w:val="24"/>
        </w:rPr>
        <w:t xml:space="preserve"> 2</w:t>
      </w:r>
      <w:r w:rsidRPr="00BC579B">
        <w:rPr>
          <w:rFonts w:ascii="Times New Roman" w:hAnsi="Times New Roman" w:cs="Times New Roman"/>
          <w:sz w:val="24"/>
          <w:szCs w:val="24"/>
        </w:rPr>
        <w:t xml:space="preserve"> Температурные коэффициенты степени набухания агар-агара </w:t>
      </w:r>
      <w:r w:rsidR="004009A3">
        <w:rPr>
          <w:rFonts w:ascii="Times New Roman" w:hAnsi="Times New Roman" w:cs="Times New Roman"/>
          <w:sz w:val="24"/>
          <w:szCs w:val="24"/>
        </w:rPr>
        <w:t>в необлученной и облученной воде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2342"/>
        <w:gridCol w:w="2343"/>
        <w:gridCol w:w="2343"/>
      </w:tblGrid>
      <w:tr w:rsidR="00632F2C" w:rsidRPr="00BC579B" w:rsidTr="004009A3">
        <w:trPr>
          <w:trHeight w:val="429"/>
        </w:trPr>
        <w:tc>
          <w:tcPr>
            <w:tcW w:w="2392" w:type="dxa"/>
          </w:tcPr>
          <w:p w:rsidR="00632F2C" w:rsidRPr="00BC579B" w:rsidRDefault="00632F2C" w:rsidP="00A7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Частота, МГц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32F2C" w:rsidRPr="00BC579B" w:rsidTr="00A70348">
        <w:tc>
          <w:tcPr>
            <w:tcW w:w="2392" w:type="dxa"/>
          </w:tcPr>
          <w:p w:rsidR="00632F2C" w:rsidRPr="00BC579B" w:rsidRDefault="00632F2C" w:rsidP="00A7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 xml:space="preserve">Интервал температуры, </w:t>
            </w:r>
            <w:r w:rsidRPr="00BC57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55-73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55-73</w:t>
            </w:r>
          </w:p>
        </w:tc>
      </w:tr>
      <w:tr w:rsidR="00632F2C" w:rsidRPr="00BC579B" w:rsidTr="00A70348">
        <w:tc>
          <w:tcPr>
            <w:tcW w:w="2392" w:type="dxa"/>
          </w:tcPr>
          <w:p w:rsidR="00632F2C" w:rsidRPr="00BC579B" w:rsidRDefault="00632F2C" w:rsidP="00A70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Δα/ΔТ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32F2C" w:rsidRPr="00BC579B" w:rsidRDefault="00632F2C" w:rsidP="00A7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9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32F2C" w:rsidRPr="00BC579B" w:rsidRDefault="00632F2C" w:rsidP="00632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9B">
        <w:rPr>
          <w:rFonts w:ascii="Times New Roman" w:hAnsi="Times New Roman" w:cs="Times New Roman"/>
          <w:sz w:val="24"/>
          <w:szCs w:val="24"/>
        </w:rPr>
        <w:tab/>
        <w:t>Следует отметить, что при</w:t>
      </w:r>
      <w:proofErr w:type="gramStart"/>
      <w:r w:rsidRPr="00BC579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C579B">
        <w:rPr>
          <w:rFonts w:ascii="Times New Roman" w:hAnsi="Times New Roman" w:cs="Times New Roman"/>
          <w:sz w:val="24"/>
          <w:szCs w:val="24"/>
        </w:rPr>
        <w:t xml:space="preserve"> = 73</w:t>
      </w:r>
      <w:r w:rsidRPr="00BC57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579B">
        <w:rPr>
          <w:rFonts w:ascii="Times New Roman" w:hAnsi="Times New Roman" w:cs="Times New Roman"/>
          <w:sz w:val="24"/>
          <w:szCs w:val="24"/>
        </w:rPr>
        <w:t>С величина Δα составляет 115% в абсолютных величинах, или 43% в относительных.</w:t>
      </w:r>
    </w:p>
    <w:p w:rsidR="004F5F1C" w:rsidRDefault="00632F2C" w:rsidP="0008336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2602">
        <w:rPr>
          <w:rFonts w:ascii="Times New Roman" w:hAnsi="Times New Roman" w:cs="Times New Roman"/>
          <w:sz w:val="24"/>
          <w:szCs w:val="24"/>
        </w:rPr>
        <w:t xml:space="preserve">Таким образом, проведенные исследования показали существенное влияние электромагнитной обработки воды на набухание в ней агар-агара. </w:t>
      </w:r>
      <w:bookmarkStart w:id="0" w:name="_GoBack"/>
      <w:bookmarkEnd w:id="0"/>
      <w:r w:rsidRPr="00A82602">
        <w:rPr>
          <w:rFonts w:ascii="Times New Roman" w:hAnsi="Times New Roman" w:cs="Times New Roman"/>
          <w:sz w:val="24"/>
          <w:szCs w:val="24"/>
        </w:rPr>
        <w:t>Исходя из гипотезы об усилении межмолекулярного взаимодействия в водной среде, можно объяснить снижение степени набухания агара замедлением диффузии воды в полимер и снижением степени  гидратации его полярных групп. В пользу данной гипотезы также свидетельствует тот факт, что резкое возрастание объема набухшего полимера в облученной воде происходит при более высокой температуре. Увеличение степени набухания может быть обусловлено противоположными процессами</w:t>
      </w:r>
      <w:r w:rsidRPr="00BC579B">
        <w:rPr>
          <w:rFonts w:ascii="Times New Roman" w:hAnsi="Times New Roman" w:cs="Times New Roman"/>
          <w:sz w:val="24"/>
          <w:szCs w:val="24"/>
        </w:rPr>
        <w:t>, а также изменением рН облученной воды.</w:t>
      </w:r>
    </w:p>
    <w:p w:rsidR="004F5F1C" w:rsidRDefault="004F5F1C" w:rsidP="000833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6F">
        <w:rPr>
          <w:rFonts w:ascii="Times New Roman" w:hAnsi="Times New Roman"/>
          <w:sz w:val="24"/>
          <w:szCs w:val="24"/>
        </w:rPr>
        <w:t>Анциферов Е. А. Растворение и набухание природного полимера ага</w:t>
      </w:r>
      <w:r w:rsidR="0008336F" w:rsidRPr="0008336F">
        <w:rPr>
          <w:rFonts w:ascii="Times New Roman" w:hAnsi="Times New Roman"/>
          <w:sz w:val="24"/>
          <w:szCs w:val="24"/>
        </w:rPr>
        <w:t xml:space="preserve">р-агар в растворах электролитов </w:t>
      </w:r>
      <w:r w:rsidRPr="0008336F">
        <w:rPr>
          <w:rFonts w:ascii="Times New Roman" w:hAnsi="Times New Roman"/>
          <w:sz w:val="24"/>
          <w:szCs w:val="24"/>
        </w:rPr>
        <w:t>//</w:t>
      </w:r>
      <w:hyperlink r:id="rId6" w:history="1">
        <w:r w:rsidRPr="000833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Вестник Иркутского государственного технического университета</w:t>
        </w:r>
      </w:hyperlink>
      <w:r w:rsidR="0008336F" w:rsidRPr="0008336F">
        <w:rPr>
          <w:rFonts w:ascii="Times New Roman" w:hAnsi="Times New Roman"/>
          <w:sz w:val="24"/>
          <w:szCs w:val="24"/>
        </w:rPr>
        <w:t>,</w:t>
      </w:r>
      <w:r w:rsidRPr="0008336F">
        <w:rPr>
          <w:rFonts w:ascii="Times New Roman" w:hAnsi="Times New Roman"/>
          <w:sz w:val="24"/>
          <w:szCs w:val="24"/>
        </w:rPr>
        <w:t xml:space="preserve"> 2010. №6</w:t>
      </w:r>
      <w:r w:rsidR="0008336F">
        <w:rPr>
          <w:rFonts w:ascii="Times New Roman" w:hAnsi="Times New Roman"/>
          <w:sz w:val="24"/>
          <w:szCs w:val="24"/>
        </w:rPr>
        <w:t xml:space="preserve"> </w:t>
      </w:r>
      <w:r w:rsidRPr="0008336F">
        <w:rPr>
          <w:rFonts w:ascii="Times New Roman" w:hAnsi="Times New Roman"/>
          <w:sz w:val="24"/>
          <w:szCs w:val="24"/>
        </w:rPr>
        <w:t>(46). С. 171–174.</w:t>
      </w:r>
    </w:p>
    <w:p w:rsidR="0008336F" w:rsidRPr="0008336F" w:rsidRDefault="0008336F" w:rsidP="000833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336F">
        <w:rPr>
          <w:rFonts w:ascii="Times New Roman" w:eastAsia="Times New Roman" w:hAnsi="Times New Roman"/>
          <w:sz w:val="24"/>
          <w:szCs w:val="24"/>
          <w:lang w:eastAsia="ru-RU"/>
        </w:rPr>
        <w:t>Тугов</w:t>
      </w:r>
      <w:proofErr w:type="spellEnd"/>
      <w:r w:rsidRPr="0008336F">
        <w:rPr>
          <w:rFonts w:ascii="Times New Roman" w:eastAsia="Times New Roman" w:hAnsi="Times New Roman"/>
          <w:sz w:val="24"/>
          <w:szCs w:val="24"/>
          <w:lang w:eastAsia="ru-RU"/>
        </w:rPr>
        <w:t xml:space="preserve"> И.И., </w:t>
      </w:r>
      <w:proofErr w:type="spellStart"/>
      <w:r w:rsidRPr="0008336F">
        <w:rPr>
          <w:rFonts w:ascii="Times New Roman" w:eastAsia="Times New Roman" w:hAnsi="Times New Roman"/>
          <w:sz w:val="24"/>
          <w:szCs w:val="24"/>
          <w:lang w:eastAsia="ru-RU"/>
        </w:rPr>
        <w:t>Кострыкина</w:t>
      </w:r>
      <w:proofErr w:type="spellEnd"/>
      <w:r w:rsidRPr="0008336F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Химия и физика полимеров М.: Химия, 1989. – 432 с.</w:t>
      </w:r>
    </w:p>
    <w:p w:rsidR="004F5F1C" w:rsidRPr="004F5F1C" w:rsidRDefault="004F5F1C" w:rsidP="004F5F1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32F2C" w:rsidRPr="00BC579B" w:rsidRDefault="00632F2C" w:rsidP="00632F2C">
      <w:pPr>
        <w:spacing w:line="240" w:lineRule="auto"/>
        <w:jc w:val="both"/>
        <w:rPr>
          <w:sz w:val="24"/>
          <w:szCs w:val="24"/>
        </w:rPr>
      </w:pPr>
      <w:r w:rsidRPr="00BC579B">
        <w:rPr>
          <w:rFonts w:ascii="Times New Roman" w:hAnsi="Times New Roman" w:cs="Times New Roman"/>
          <w:sz w:val="24"/>
          <w:szCs w:val="24"/>
        </w:rPr>
        <w:tab/>
      </w:r>
    </w:p>
    <w:sectPr w:rsidR="00632F2C" w:rsidRPr="00BC579B" w:rsidSect="00632F2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9D9"/>
    <w:multiLevelType w:val="hybridMultilevel"/>
    <w:tmpl w:val="947CD83C"/>
    <w:lvl w:ilvl="0" w:tplc="C26C6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9A124E"/>
    <w:multiLevelType w:val="hybridMultilevel"/>
    <w:tmpl w:val="350EE6FC"/>
    <w:lvl w:ilvl="0" w:tplc="C26C651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2C"/>
    <w:rsid w:val="0008336F"/>
    <w:rsid w:val="004009A3"/>
    <w:rsid w:val="00421AAC"/>
    <w:rsid w:val="004F5F1C"/>
    <w:rsid w:val="00632F2C"/>
    <w:rsid w:val="006854C5"/>
    <w:rsid w:val="007F75A7"/>
    <w:rsid w:val="00A82602"/>
    <w:rsid w:val="00C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F2C"/>
    <w:rPr>
      <w:b/>
      <w:bCs/>
    </w:rPr>
  </w:style>
  <w:style w:type="character" w:styleId="a4">
    <w:name w:val="Emphasis"/>
    <w:basedOn w:val="a0"/>
    <w:uiPriority w:val="20"/>
    <w:qFormat/>
    <w:rsid w:val="00632F2C"/>
    <w:rPr>
      <w:i/>
      <w:iCs/>
    </w:rPr>
  </w:style>
  <w:style w:type="table" w:styleId="a5">
    <w:name w:val="Table Grid"/>
    <w:basedOn w:val="a1"/>
    <w:uiPriority w:val="39"/>
    <w:rsid w:val="0063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1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21AAC"/>
  </w:style>
  <w:style w:type="paragraph" w:styleId="a8">
    <w:name w:val="List Paragraph"/>
    <w:basedOn w:val="a"/>
    <w:uiPriority w:val="34"/>
    <w:qFormat/>
    <w:rsid w:val="004F5F1C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F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F2C"/>
    <w:rPr>
      <w:b/>
      <w:bCs/>
    </w:rPr>
  </w:style>
  <w:style w:type="character" w:styleId="a4">
    <w:name w:val="Emphasis"/>
    <w:basedOn w:val="a0"/>
    <w:uiPriority w:val="20"/>
    <w:qFormat/>
    <w:rsid w:val="00632F2C"/>
    <w:rPr>
      <w:i/>
      <w:iCs/>
    </w:rPr>
  </w:style>
  <w:style w:type="table" w:styleId="a5">
    <w:name w:val="Table Grid"/>
    <w:basedOn w:val="a1"/>
    <w:uiPriority w:val="39"/>
    <w:rsid w:val="0063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1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21AAC"/>
  </w:style>
  <w:style w:type="paragraph" w:styleId="a8">
    <w:name w:val="List Paragraph"/>
    <w:basedOn w:val="a"/>
    <w:uiPriority w:val="34"/>
    <w:qFormat/>
    <w:rsid w:val="004F5F1C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F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vestnik-irkutskogo-gosudarstvennogo-tehnicheskogo-universit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2020-11-20T04:11:00Z</dcterms:created>
  <dcterms:modified xsi:type="dcterms:W3CDTF">2020-11-23T17:10:00Z</dcterms:modified>
</cp:coreProperties>
</file>