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E2" w:rsidRDefault="00CC6C0B">
      <w:pPr>
        <w:spacing w:after="150" w:line="240" w:lineRule="auto"/>
        <w:ind w:firstLine="39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Актуальные вопросы устойчивого развития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территорий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материалах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Республики Алтай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D96AE2" w:rsidRDefault="00CC6C0B">
      <w:pPr>
        <w:shd w:val="clear" w:color="auto" w:fill="FFFFFF"/>
        <w:spacing w:after="15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Клеменко Мария Владимировна</w:t>
      </w:r>
    </w:p>
    <w:p w:rsidR="00D96AE2" w:rsidRDefault="00CC6C0B">
      <w:pPr>
        <w:shd w:val="clear" w:color="auto" w:fill="FFFFFF"/>
        <w:spacing w:after="150" w:line="240" w:lineRule="auto"/>
        <w:ind w:firstLine="39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Студентка</w:t>
      </w:r>
    </w:p>
    <w:p w:rsidR="00D96AE2" w:rsidRDefault="00CC6C0B">
      <w:pPr>
        <w:shd w:val="clear" w:color="auto" w:fill="FFFFFF"/>
        <w:spacing w:after="150" w:line="240" w:lineRule="auto"/>
        <w:ind w:firstLine="39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Алтайский государственный аграрный университет </w:t>
      </w:r>
    </w:p>
    <w:p w:rsidR="00D96AE2" w:rsidRDefault="00CC6C0B">
      <w:pPr>
        <w:shd w:val="clear" w:color="auto" w:fill="FFFFFF"/>
        <w:spacing w:after="150" w:line="240" w:lineRule="auto"/>
        <w:ind w:firstLine="39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Факультет природообустройства, Барнаул, Россия</w:t>
      </w:r>
    </w:p>
    <w:p w:rsidR="00D96AE2" w:rsidRPr="00CC6C0B" w:rsidRDefault="00CC6C0B">
      <w:pPr>
        <w:shd w:val="clear" w:color="auto" w:fill="FFFFFF"/>
        <w:spacing w:after="15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</w:t>
      </w:r>
      <w:r w:rsidRPr="00CC6C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mail</w:t>
      </w:r>
      <w:r w:rsidRPr="00CC6C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klemenko</w:t>
      </w:r>
      <w:proofErr w:type="spellEnd"/>
      <w:r w:rsidRPr="00CC6C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</w:t>
      </w:r>
      <w:r w:rsidRPr="00CC6C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vld</w:t>
      </w:r>
      <w:proofErr w:type="spellEnd"/>
      <w:r w:rsidRPr="00CC6C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mail</w:t>
      </w:r>
      <w:r w:rsidRPr="00CC6C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ru</w:t>
      </w:r>
      <w:proofErr w:type="spellEnd"/>
    </w:p>
    <w:p w:rsidR="00D96AE2" w:rsidRDefault="00CC6C0B" w:rsidP="00CC6C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обеспечения устойчивого развития отдельных территорий особенно актуальны в настоящее время. Под устойчивым развитием мы понимаем определенный баланс ресурсов, обеспечивающий удовлетворение всей системы потребностей. Но это общее понятие, устойчивое развит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отдельной территории особенно в период действия глобальных вызовов должно по-нашему мнению обеспечивать достойный уровень и качество жизни населения данной территории.</w:t>
      </w:r>
    </w:p>
    <w:p w:rsidR="00D96AE2" w:rsidRDefault="00CC6C0B" w:rsidP="00CC6C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исследовательской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состоит в определение особенностей устойчивого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отдельных территории в условиях действия глобальных вызовов.</w:t>
      </w:r>
    </w:p>
    <w:p w:rsidR="00D96AE2" w:rsidRDefault="00CC6C0B" w:rsidP="00CC6C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исследования - экономические отношения, возникающие в результате совокупности последовательных действий, направленных на достижение устойчивости развития отдельной территории.</w:t>
      </w:r>
    </w:p>
    <w:p w:rsidR="00D96AE2" w:rsidRDefault="00CC6C0B" w:rsidP="00CC6C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 исс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ледования - социально-экономическая система республики Алтай.</w:t>
      </w:r>
    </w:p>
    <w:p w:rsidR="00D96AE2" w:rsidRDefault="00CC6C0B" w:rsidP="00CC6C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Республика Алтай — это не вся территория Алтая как такового, а лишь его часть. Численность населения </w:t>
      </w:r>
      <w:hyperlink r:id="rId6" w:tooltip="Республика Алтай" w:history="1">
        <w:r>
          <w:rPr>
            <w:rStyle w:val="a4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Республики Алтай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по данным Росстата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начало 2020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составляет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220 181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чел. Городское население — 29,28% 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природа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будто отдельная страна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:rsidR="00D96AE2" w:rsidRDefault="00CC6C0B" w:rsidP="00CC6C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https://ru.wikipedia.org/wiki/%D0%9F%D0%B5%D1%80%D0%B5%D1%81%D1%82%D1%80%D0%BE%D0%B9%D0%BA%D0%B0" \o "Перестройка"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>послеперестроечный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период начался этап вложения частных инвестиций в развитие туристической отрасли Республики Алтай. Появилось большое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личество кемпингов, баз, гостиниц, ориентированных на различные сегменты отдыхающих. Начал активно развиваться лечебно-оздоровительный, познавательный, экологический, фестивальный и сельский туризм.</w:t>
      </w:r>
    </w:p>
    <w:p w:rsidR="00D96AE2" w:rsidRDefault="00CC6C0B" w:rsidP="00CC6C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tooltip="" w:history="1">
        <w:r>
          <w:rPr>
            <w:rStyle w:val="a4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  <w:shd w:val="clear" w:color="auto" w:fill="FFFFFF"/>
          </w:rPr>
          <w:t>Туризм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в </w:t>
      </w:r>
      <w:hyperlink r:id="rId8" w:tooltip="Республика Алтай" w:history="1">
        <w:r>
          <w:rPr>
            <w:rStyle w:val="a4"/>
            <w:rFonts w:ascii="Times New Roman" w:eastAsia="Times New Roman" w:hAnsi="Times New Roman" w:cs="Times New Roman"/>
            <w:bCs/>
            <w:color w:val="000000"/>
            <w:sz w:val="24"/>
            <w:szCs w:val="24"/>
            <w:u w:val="none"/>
            <w:shd w:val="clear" w:color="auto" w:fill="FFFFFF"/>
          </w:rPr>
          <w:t>Республике Алтай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является одной из основных отраслей экономики региона, а также важным источником дохода.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Здесь отдыхают люди со всех уголков страны, так как природный потенциал  разнообразен. Некоторые из них остаются здесь для создания своего бизнеса посредством использования природных ресурсов 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].</w:t>
      </w:r>
    </w:p>
    <w:p w:rsidR="00D96AE2" w:rsidRDefault="00CC6C0B" w:rsidP="00CC6C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Наряду с активным развитием территории так же возникают 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едующие сложности: </w:t>
      </w:r>
    </w:p>
    <w:p w:rsidR="00D96AE2" w:rsidRDefault="00CC6C0B" w:rsidP="00CC6C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первую очередь проблема экономических интересов региона и сохранение природной среды,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например, в случае транспортно-экономических коридоров на территориях с особым охранным статусом (кластерах). </w:t>
      </w:r>
    </w:p>
    <w:p w:rsidR="00D96AE2" w:rsidRDefault="00CC6C0B" w:rsidP="00CC6C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ограничения, связанные с пандем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 короновирусной инфекции, действовавщие в период весна-лето 2020 г., особенно болезненно отзились на экономике и социальной сфере республики.</w:t>
      </w:r>
    </w:p>
    <w:p w:rsidR="00D96AE2" w:rsidRDefault="00CC6C0B" w:rsidP="00CC6C0B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Возвращаясь к проблемам в целом, хочется отметить, что анализ экономики Республики говорит о несоответствии отр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аслей масштабам и степени сложности рынка. </w:t>
      </w:r>
    </w:p>
    <w:p w:rsidR="00D96AE2" w:rsidRDefault="00CC6C0B" w:rsidP="00CC6C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Предприятия республики либо растут в целом ряде секторов экономики медленнее, чем рынок в целом, либо до сих пор ориентированы на стагнирующие рынки, что приводит к отставанию темпа развития республики от общих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емпов роста экономики страны. Изменения, происходившие в отраслях экономики Республики Алтай, наиболее подверженных таким тенденциям.</w:t>
      </w:r>
    </w:p>
    <w:p w:rsidR="00D96AE2" w:rsidRDefault="00CC6C0B" w:rsidP="00CC6C0B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Республике практически не развиты массовые виды спорта. По доле расходов на здравоохранение, в совокупности с расходами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физическую культуру и спорт,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республика занимает одно из последних мест, также уступая большинству регионов Российской Федерации 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D96AE2" w:rsidRDefault="00CC6C0B" w:rsidP="00CC6C0B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не располагает достаточными средствами собственного бюджета, позволяющими реализовывать новые проекта развит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территории. Расходы бюджета привязаны к структурам и функциям, сформированным на предыдущем этапе развития. На новые структуры и функции при сохранении существующих бюджетной системы и бюджетного процесса государственных финансовых средств нет, и госуда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рственно-муниципальное участие в региональном развитии будет сталкиваться с жесткими бюджетными ограничениями.</w:t>
      </w:r>
    </w:p>
    <w:p w:rsidR="00D96AE2" w:rsidRDefault="00CC6C0B" w:rsidP="00CC6C0B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Проанализировав выше представленные данные, можно сделать вывод о разработке и  проведении необходимых мероприятий по развитию экономики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 Алтай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6AE2" w:rsidRDefault="00CC6C0B" w:rsidP="00CC6C0B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первую очередь благодаря :</w:t>
      </w:r>
    </w:p>
    <w:p w:rsidR="00D96AE2" w:rsidRDefault="00CC6C0B" w:rsidP="00CC6C0B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формированию льготного режима таможенного и пограничного контроля для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туристов; </w:t>
      </w:r>
    </w:p>
    <w:p w:rsidR="00D96AE2" w:rsidRDefault="00CC6C0B" w:rsidP="00CC6C0B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развитию международной торговой сети; </w:t>
      </w:r>
    </w:p>
    <w:p w:rsidR="00D96AE2" w:rsidRDefault="00CC6C0B" w:rsidP="00CC6C0B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созданию совместных финансово-экономических институтов - банков, фондов, совместных фирм; например, в области туризма - Золотое кольцо Алта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D96AE2" w:rsidRDefault="00CC6C0B" w:rsidP="00CC6C0B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созданию зон с особым режимом хозяйствования, например, оффшоров; </w:t>
      </w:r>
    </w:p>
    <w:p w:rsidR="00D96AE2" w:rsidRDefault="00CC6C0B" w:rsidP="00CC6C0B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формированию транспортно-экономических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коридоров, например, автомагистралей и других транспортных магистралей будет обеспечено эффективное функционирование трансграничной биосферной территории, расположенной близ государственных границ четырех стран.</w:t>
      </w:r>
    </w:p>
    <w:p w:rsidR="00D96AE2" w:rsidRDefault="00CC6C0B" w:rsidP="00CC6C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 же мероприятия по : </w:t>
      </w:r>
    </w:p>
    <w:p w:rsidR="00D96AE2" w:rsidRDefault="00CC6C0B" w:rsidP="00CC6C0B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совершенствованию</w:t>
      </w:r>
      <w:r>
        <w:rPr>
          <w:rFonts w:ascii="Times New Roman" w:eastAsia="Times New Roman" w:hAnsi="Times New Roman" w:cs="Times New Roman"/>
          <w:sz w:val="24"/>
        </w:rPr>
        <w:t xml:space="preserve"> бюджетного процесса;</w:t>
      </w:r>
    </w:p>
    <w:p w:rsidR="00D96AE2" w:rsidRDefault="00CC6C0B" w:rsidP="00CC6C0B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увеличению налоговых и неналоговых доходов региона; </w:t>
      </w:r>
    </w:p>
    <w:p w:rsidR="00D96AE2" w:rsidRDefault="00CC6C0B" w:rsidP="00CC6C0B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обеспечению контроля за целевым использованием бюджетных средств.</w:t>
      </w:r>
    </w:p>
    <w:p w:rsidR="00D96AE2" w:rsidRDefault="00CC6C0B" w:rsidP="00CC6C0B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D96AE2" w:rsidRDefault="00CC6C0B" w:rsidP="00CC6C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мероприятия позволят добиться баланса в развитии различных отраслей экономики республики, а не </w:t>
      </w:r>
      <w:r>
        <w:rPr>
          <w:rFonts w:ascii="Times New Roman" w:eastAsia="Times New Roman" w:hAnsi="Times New Roman" w:cs="Times New Roman"/>
          <w:sz w:val="24"/>
          <w:szCs w:val="24"/>
        </w:rPr>
        <w:t>только туризма (ставка на который, как показывает опыт этого лета, может быть достаточно рискованной). В свою очередь, сбалансированное развитие экономической сферы республики позволит повысить качество жизни населения республики, большинство из которого п</w:t>
      </w:r>
      <w:r>
        <w:rPr>
          <w:rFonts w:ascii="Times New Roman" w:eastAsia="Times New Roman" w:hAnsi="Times New Roman" w:cs="Times New Roman"/>
          <w:sz w:val="24"/>
          <w:szCs w:val="24"/>
        </w:rPr>
        <w:t>роживает в сельской местности, а зачастую и труднодоступных районах, не имея возможности удовлетворять большинство своих потребностей  (медицина, образование, питание и т.д.)</w:t>
      </w:r>
    </w:p>
    <w:p w:rsidR="00D96AE2" w:rsidRDefault="00CC6C0B" w:rsidP="00CC6C0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Таким образом, из всего вышесказанного можно сделать вывод, что перечисленные мер</w:t>
      </w:r>
      <w:r>
        <w:rPr>
          <w:rFonts w:ascii="Times New Roman" w:eastAsia="Times New Roman" w:hAnsi="Times New Roman" w:cs="Times New Roman"/>
          <w:sz w:val="24"/>
        </w:rPr>
        <w:t>оприятия благоприятно повлияют на обеспечение устойчивого экономического процесса развития территории Республики Алтай, как туристической зоны, так и в целом всей территории.</w:t>
      </w:r>
    </w:p>
    <w:p w:rsidR="00D96AE2" w:rsidRDefault="00CC6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Литература</w:t>
      </w:r>
    </w:p>
    <w:p w:rsidR="00D96AE2" w:rsidRPr="00CC6C0B" w:rsidRDefault="00CC6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Население Республики Алтай // bookcovers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hyperlink r:id="rId9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wikipedia</w:t>
        </w:r>
        <w:proofErr w:type="spellEnd"/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org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wiki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0%9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0%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0%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1%81%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0%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5%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0%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BB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0%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5%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0%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0%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8%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0%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5_%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0%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A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0%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0%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5%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1%81%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0%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BF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1%83%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0%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1%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0%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BB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0%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8%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0%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BA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0%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8_%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0%90%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0%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BB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1%82%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0%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0%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0%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(дата обращения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21.11.2020).</w:t>
      </w:r>
    </w:p>
    <w:p w:rsidR="00D96AE2" w:rsidRDefault="00CC6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Стратегия социально-экономического развития Республики Алтай на период до 2028 года //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StudFiles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URL: </w:t>
      </w:r>
      <w:hyperlink r:id="rId10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https://studfile.net/preview/3652359/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(дата обращения: 21.11.2020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96AE2" w:rsidRDefault="00CC6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Туризм в Республики Алтай // Википедия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1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wikipedia</w:t>
        </w:r>
        <w:proofErr w:type="spellEnd"/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org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wiki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0%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A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2%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1%83%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1%80%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0%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8%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0%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7%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0%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BC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_%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0%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2_%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0%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A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0%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0%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5%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1%81%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0%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BF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1%83%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0%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1%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0%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BB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0%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8%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0%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BA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0%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5_%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0%90%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0%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BB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1%82%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0%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0%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0%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(дата обращения: 21.11.2020).</w:t>
      </w:r>
      <w:proofErr w:type="gramEnd"/>
    </w:p>
    <w:p w:rsidR="00D96AE2" w:rsidRPr="00CC6C0B" w:rsidRDefault="00D96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96AE2" w:rsidRPr="00CC6C0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EBD30"/>
    <w:multiLevelType w:val="hybridMultilevel"/>
    <w:tmpl w:val="CE4A8FDC"/>
    <w:lvl w:ilvl="0" w:tplc="0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7FFFA3F0"/>
    <w:multiLevelType w:val="hybridMultilevel"/>
    <w:tmpl w:val="F198F350"/>
    <w:lvl w:ilvl="0" w:tplc="0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E2"/>
    <w:rsid w:val="00B717AC"/>
    <w:rsid w:val="00CC6C0B"/>
    <w:rsid w:val="00D9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Hyperlink"/>
    <w:basedOn w:val="a0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Hyperlink"/>
    <w:basedOn w:val="a0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208;&#160;&#208;&#181;&#209;&#129;&#208;&#191;&#209;&#131;&#208;&#177;&#208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&#208;&#162;&#209;&#131;&#209;&#128;&#208;&#184;&#208;&#183;&#208;&#188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208;&#160;&#208;&#181;&#209;&#129;&#208;&#191;&#209;&#131;&#208;&#177;&#208;" TargetMode="External"/><Relationship Id="rId11" Type="http://schemas.openxmlformats.org/officeDocument/2006/relationships/hyperlink" Target="https://ru.wikipedia.org/wiki/&#208;&#162;&#209;&#131;&#209;&#128;&#208;&#184;&#208;&#183;&#208;&#188;_&#208;&#178;_&#208;&#160;&#208;&#181;&#209;&#129;&#208;&#191;&#209;&#131;&#208;&#177;&#208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udfile.net/preview/365235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208;&#157;&#208;&#176;&#209;&#129;&#208;&#181;&#20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1013</Words>
  <Characters>5775</Characters>
  <Application>Microsoft Office Word</Application>
  <DocSecurity>0</DocSecurity>
  <Lines>48</Lines>
  <Paragraphs>13</Paragraphs>
  <ScaleCrop>false</ScaleCrop>
  <Manager/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2020-11-22T11:52:00Z</dcterms:created>
  <dcterms:modified xsi:type="dcterms:W3CDTF">2020-11-22T11:53:00Z</dcterms:modified>
  <cp:version>0900.0000.01</cp:version>
</cp:coreProperties>
</file>