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9A" w:rsidRPr="0075639A" w:rsidRDefault="00435B68" w:rsidP="00756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9A">
        <w:rPr>
          <w:rFonts w:ascii="Times New Roman" w:hAnsi="Times New Roman" w:cs="Times New Roman"/>
          <w:b/>
          <w:sz w:val="24"/>
          <w:szCs w:val="24"/>
        </w:rPr>
        <w:t>Исследование свойств промышленных наноалмазов полученных при детонации взрывчатых веществ</w:t>
      </w:r>
    </w:p>
    <w:p w:rsidR="0075639A" w:rsidRPr="0075639A" w:rsidRDefault="0075639A" w:rsidP="00756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8AF" w:rsidRDefault="0075639A" w:rsidP="003A43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8AF">
        <w:rPr>
          <w:rFonts w:ascii="Times New Roman" w:hAnsi="Times New Roman" w:cs="Times New Roman"/>
          <w:b/>
          <w:i/>
          <w:sz w:val="24"/>
          <w:szCs w:val="24"/>
        </w:rPr>
        <w:t>Колесова</w:t>
      </w:r>
      <w:r w:rsidR="000B68AF" w:rsidRPr="000B68AF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 Андреевна</w:t>
      </w:r>
    </w:p>
    <w:p w:rsidR="000B68AF" w:rsidRPr="000B68AF" w:rsidRDefault="000B68AF" w:rsidP="000B68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8AF">
        <w:rPr>
          <w:rFonts w:ascii="Times New Roman" w:hAnsi="Times New Roman" w:cs="Times New Roman"/>
          <w:i/>
          <w:sz w:val="24"/>
          <w:szCs w:val="24"/>
        </w:rPr>
        <w:t>Аспирант</w:t>
      </w:r>
    </w:p>
    <w:p w:rsidR="00A32C77" w:rsidRDefault="0075639A" w:rsidP="003A43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8AF">
        <w:rPr>
          <w:rFonts w:ascii="Times New Roman" w:hAnsi="Times New Roman" w:cs="Times New Roman"/>
          <w:b/>
          <w:i/>
          <w:sz w:val="24"/>
          <w:szCs w:val="24"/>
        </w:rPr>
        <w:t>Петров</w:t>
      </w:r>
      <w:r w:rsidR="000B68AF" w:rsidRPr="000B68AF">
        <w:rPr>
          <w:rFonts w:ascii="Times New Roman" w:hAnsi="Times New Roman" w:cs="Times New Roman"/>
          <w:b/>
          <w:i/>
          <w:sz w:val="24"/>
          <w:szCs w:val="24"/>
        </w:rPr>
        <w:t xml:space="preserve"> Евгений Анатольевич</w:t>
      </w:r>
    </w:p>
    <w:p w:rsidR="000B68AF" w:rsidRPr="000B68AF" w:rsidRDefault="000B68AF" w:rsidP="000B6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AF">
        <w:rPr>
          <w:rFonts w:ascii="Times New Roman" w:hAnsi="Times New Roman" w:cs="Times New Roman"/>
          <w:i/>
          <w:sz w:val="24"/>
          <w:szCs w:val="24"/>
        </w:rPr>
        <w:t>Преподаватель</w:t>
      </w:r>
    </w:p>
    <w:p w:rsidR="0075639A" w:rsidRPr="0075639A" w:rsidRDefault="00A32C77" w:rsidP="00A32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639A">
        <w:rPr>
          <w:rFonts w:ascii="Times New Roman" w:hAnsi="Times New Roman" w:cs="Times New Roman"/>
          <w:i/>
          <w:sz w:val="24"/>
          <w:szCs w:val="24"/>
        </w:rPr>
        <w:t>Бийский</w:t>
      </w:r>
      <w:proofErr w:type="spellEnd"/>
      <w:r w:rsidRPr="0075639A">
        <w:rPr>
          <w:rFonts w:ascii="Times New Roman" w:hAnsi="Times New Roman" w:cs="Times New Roman"/>
          <w:i/>
          <w:sz w:val="24"/>
          <w:szCs w:val="24"/>
        </w:rPr>
        <w:t xml:space="preserve"> технологический институт </w:t>
      </w:r>
      <w:r w:rsidR="003A43F1">
        <w:rPr>
          <w:rFonts w:ascii="Times New Roman" w:hAnsi="Times New Roman" w:cs="Times New Roman"/>
          <w:i/>
          <w:sz w:val="24"/>
          <w:szCs w:val="24"/>
        </w:rPr>
        <w:t xml:space="preserve">(филиал) </w:t>
      </w:r>
      <w:r w:rsidRPr="0075639A">
        <w:rPr>
          <w:rFonts w:ascii="Times New Roman" w:hAnsi="Times New Roman" w:cs="Times New Roman"/>
          <w:i/>
          <w:sz w:val="24"/>
          <w:szCs w:val="24"/>
        </w:rPr>
        <w:t xml:space="preserve">Алтайского государственного технического университета им. И.И. Ползунова, </w:t>
      </w:r>
      <w:proofErr w:type="gramStart"/>
      <w:r w:rsidRPr="0075639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75639A">
        <w:rPr>
          <w:rFonts w:ascii="Times New Roman" w:hAnsi="Times New Roman" w:cs="Times New Roman"/>
          <w:i/>
          <w:sz w:val="24"/>
          <w:szCs w:val="24"/>
        </w:rPr>
        <w:t>. Бийск</w:t>
      </w:r>
      <w:r w:rsidRPr="0075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D6" w:rsidRPr="003A43F1" w:rsidRDefault="000B68AF" w:rsidP="000B68AF">
      <w:pPr>
        <w:spacing w:after="0" w:line="240" w:lineRule="auto"/>
        <w:jc w:val="center"/>
        <w:rPr>
          <w:rStyle w:val="af6"/>
          <w:rFonts w:ascii="Times New Roman" w:hAnsi="Times New Roman" w:cs="Times New Roman"/>
          <w:color w:val="353535"/>
        </w:rPr>
      </w:pPr>
      <w:r w:rsidRPr="000B68AF">
        <w:rPr>
          <w:rStyle w:val="af6"/>
          <w:rFonts w:ascii="Times New Roman" w:hAnsi="Times New Roman" w:cs="Times New Roman"/>
          <w:color w:val="353535"/>
          <w:lang w:val="en-US"/>
        </w:rPr>
        <w:t>E</w:t>
      </w:r>
      <w:r w:rsidRPr="003A43F1">
        <w:rPr>
          <w:rStyle w:val="af6"/>
          <w:rFonts w:ascii="Times New Roman" w:hAnsi="Times New Roman" w:cs="Times New Roman"/>
          <w:color w:val="353535"/>
        </w:rPr>
        <w:t>–</w:t>
      </w:r>
      <w:r w:rsidRPr="000B68AF">
        <w:rPr>
          <w:rStyle w:val="af6"/>
          <w:rFonts w:ascii="Times New Roman" w:hAnsi="Times New Roman" w:cs="Times New Roman"/>
          <w:color w:val="353535"/>
          <w:lang w:val="en-US"/>
        </w:rPr>
        <w:t>mail</w:t>
      </w:r>
      <w:r w:rsidRPr="003A43F1">
        <w:rPr>
          <w:rStyle w:val="af6"/>
          <w:rFonts w:ascii="Times New Roman" w:hAnsi="Times New Roman" w:cs="Times New Roman"/>
          <w:color w:val="353535"/>
        </w:rPr>
        <w:t xml:space="preserve">: </w:t>
      </w:r>
      <w:hyperlink r:id="rId6" w:history="1">
        <w:r w:rsidRPr="000B68AF">
          <w:rPr>
            <w:rStyle w:val="ab"/>
            <w:rFonts w:ascii="Times New Roman" w:hAnsi="Times New Roman" w:cs="Times New Roman"/>
            <w:lang w:val="en-US"/>
          </w:rPr>
          <w:t>kolesova</w:t>
        </w:r>
        <w:r w:rsidRPr="003A43F1">
          <w:rPr>
            <w:rStyle w:val="ab"/>
            <w:rFonts w:ascii="Times New Roman" w:hAnsi="Times New Roman" w:cs="Times New Roman"/>
          </w:rPr>
          <w:t>_</w:t>
        </w:r>
        <w:r w:rsidRPr="000B68AF">
          <w:rPr>
            <w:rStyle w:val="ab"/>
            <w:rFonts w:ascii="Times New Roman" w:hAnsi="Times New Roman" w:cs="Times New Roman"/>
            <w:lang w:val="en-US"/>
          </w:rPr>
          <w:t>aa</w:t>
        </w:r>
        <w:r w:rsidRPr="003A43F1">
          <w:rPr>
            <w:rStyle w:val="ab"/>
            <w:rFonts w:ascii="Times New Roman" w:hAnsi="Times New Roman" w:cs="Times New Roman"/>
          </w:rPr>
          <w:t>2010@</w:t>
        </w:r>
        <w:r w:rsidRPr="000B68AF">
          <w:rPr>
            <w:rStyle w:val="ab"/>
            <w:rFonts w:ascii="Times New Roman" w:hAnsi="Times New Roman" w:cs="Times New Roman"/>
            <w:lang w:val="en-US"/>
          </w:rPr>
          <w:t>mail</w:t>
        </w:r>
        <w:r w:rsidRPr="003A43F1">
          <w:rPr>
            <w:rStyle w:val="ab"/>
            <w:rFonts w:ascii="Times New Roman" w:hAnsi="Times New Roman" w:cs="Times New Roman"/>
          </w:rPr>
          <w:t>.</w:t>
        </w:r>
        <w:r w:rsidRPr="000B68AF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Pr="003A43F1">
        <w:rPr>
          <w:rStyle w:val="af6"/>
          <w:rFonts w:ascii="Times New Roman" w:hAnsi="Times New Roman" w:cs="Times New Roman"/>
          <w:color w:val="353535"/>
        </w:rPr>
        <w:t xml:space="preserve"> ; </w:t>
      </w:r>
      <w:hyperlink r:id="rId7" w:history="1">
        <w:r w:rsidRPr="00D15B73">
          <w:rPr>
            <w:rStyle w:val="ab"/>
            <w:rFonts w:ascii="Times New Roman" w:hAnsi="Times New Roman" w:cs="Times New Roman"/>
            <w:lang w:val="en-US"/>
          </w:rPr>
          <w:t>htemi</w:t>
        </w:r>
        <w:r w:rsidRPr="003A43F1">
          <w:rPr>
            <w:rStyle w:val="ab"/>
            <w:rFonts w:ascii="Times New Roman" w:hAnsi="Times New Roman" w:cs="Times New Roman"/>
          </w:rPr>
          <w:t>@</w:t>
        </w:r>
        <w:r w:rsidRPr="00D15B73">
          <w:rPr>
            <w:rStyle w:val="ab"/>
            <w:rFonts w:ascii="Times New Roman" w:hAnsi="Times New Roman" w:cs="Times New Roman"/>
            <w:lang w:val="en-US"/>
          </w:rPr>
          <w:t>bti</w:t>
        </w:r>
        <w:r w:rsidRPr="003A43F1">
          <w:rPr>
            <w:rStyle w:val="ab"/>
            <w:rFonts w:ascii="Times New Roman" w:hAnsi="Times New Roman" w:cs="Times New Roman"/>
          </w:rPr>
          <w:t>.</w:t>
        </w:r>
        <w:r w:rsidRPr="00D15B73">
          <w:rPr>
            <w:rStyle w:val="ab"/>
            <w:rFonts w:ascii="Times New Roman" w:hAnsi="Times New Roman" w:cs="Times New Roman"/>
            <w:lang w:val="en-US"/>
          </w:rPr>
          <w:t>secna</w:t>
        </w:r>
        <w:r w:rsidRPr="003A43F1">
          <w:rPr>
            <w:rStyle w:val="ab"/>
            <w:rFonts w:ascii="Times New Roman" w:hAnsi="Times New Roman" w:cs="Times New Roman"/>
          </w:rPr>
          <w:t>.</w:t>
        </w:r>
        <w:r w:rsidRPr="00D15B73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Pr="003A43F1">
        <w:rPr>
          <w:rStyle w:val="af6"/>
          <w:rFonts w:ascii="Times New Roman" w:hAnsi="Times New Roman" w:cs="Times New Roman"/>
          <w:color w:val="353535"/>
        </w:rPr>
        <w:t xml:space="preserve"> </w:t>
      </w:r>
    </w:p>
    <w:p w:rsidR="006543E5" w:rsidRPr="003A43F1" w:rsidRDefault="006543E5" w:rsidP="000B68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1F6D" w:rsidRDefault="00337DDE" w:rsidP="003A43F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5639A">
        <w:rPr>
          <w:rFonts w:ascii="Times New Roman" w:hAnsi="Times New Roman"/>
          <w:sz w:val="24"/>
          <w:szCs w:val="24"/>
        </w:rPr>
        <w:t>Искусственные алмазы во всем мире относятся к стратегическим материалам, так к</w:t>
      </w:r>
      <w:r w:rsidR="00B15902" w:rsidRPr="0075639A">
        <w:rPr>
          <w:rFonts w:ascii="Times New Roman" w:hAnsi="Times New Roman"/>
          <w:sz w:val="24"/>
          <w:szCs w:val="24"/>
        </w:rPr>
        <w:t>ак играют важную роль в развитии</w:t>
      </w:r>
      <w:r w:rsidRPr="0075639A">
        <w:rPr>
          <w:rFonts w:ascii="Times New Roman" w:hAnsi="Times New Roman"/>
          <w:sz w:val="24"/>
          <w:szCs w:val="24"/>
        </w:rPr>
        <w:t xml:space="preserve"> промышленной индустрии. Принципиально новые возможности для реализации </w:t>
      </w:r>
      <w:r w:rsidR="00B16423" w:rsidRPr="0075639A">
        <w:rPr>
          <w:rFonts w:ascii="Times New Roman" w:hAnsi="Times New Roman"/>
          <w:sz w:val="24"/>
          <w:szCs w:val="24"/>
        </w:rPr>
        <w:t>прогрессивных технологий появили</w:t>
      </w:r>
      <w:r w:rsidRPr="0075639A">
        <w:rPr>
          <w:rFonts w:ascii="Times New Roman" w:hAnsi="Times New Roman"/>
          <w:sz w:val="24"/>
          <w:szCs w:val="24"/>
        </w:rPr>
        <w:t xml:space="preserve">сь после создания нового </w:t>
      </w:r>
      <w:r w:rsidR="00B16423" w:rsidRPr="0075639A">
        <w:rPr>
          <w:rFonts w:ascii="Times New Roman" w:hAnsi="Times New Roman"/>
          <w:sz w:val="24"/>
          <w:szCs w:val="24"/>
        </w:rPr>
        <w:t xml:space="preserve">детонационного </w:t>
      </w:r>
      <w:r w:rsidRPr="0075639A">
        <w:rPr>
          <w:rFonts w:ascii="Times New Roman" w:hAnsi="Times New Roman"/>
          <w:sz w:val="24"/>
          <w:szCs w:val="24"/>
        </w:rPr>
        <w:t xml:space="preserve">метода </w:t>
      </w:r>
      <w:r w:rsidR="00B16423" w:rsidRPr="0075639A">
        <w:rPr>
          <w:rFonts w:ascii="Times New Roman" w:hAnsi="Times New Roman"/>
          <w:sz w:val="24"/>
          <w:szCs w:val="24"/>
        </w:rPr>
        <w:t xml:space="preserve">синтеза </w:t>
      </w:r>
      <w:r w:rsidRPr="0075639A">
        <w:rPr>
          <w:rFonts w:ascii="Times New Roman" w:hAnsi="Times New Roman"/>
          <w:sz w:val="24"/>
          <w:szCs w:val="24"/>
        </w:rPr>
        <w:t>алмазов</w:t>
      </w:r>
      <w:r w:rsidR="00511F6D">
        <w:rPr>
          <w:rFonts w:ascii="Times New Roman" w:hAnsi="Times New Roman"/>
          <w:sz w:val="24"/>
          <w:szCs w:val="24"/>
        </w:rPr>
        <w:t xml:space="preserve"> [1</w:t>
      </w:r>
      <w:r w:rsidR="00047328" w:rsidRPr="0075639A">
        <w:rPr>
          <w:rFonts w:ascii="Times New Roman" w:hAnsi="Times New Roman"/>
          <w:sz w:val="24"/>
          <w:szCs w:val="24"/>
        </w:rPr>
        <w:t>].</w:t>
      </w:r>
      <w:r w:rsidR="00B16423" w:rsidRPr="0075639A">
        <w:rPr>
          <w:rFonts w:ascii="Times New Roman" w:hAnsi="Times New Roman"/>
          <w:sz w:val="24"/>
          <w:szCs w:val="24"/>
        </w:rPr>
        <w:t xml:space="preserve"> Синтез</w:t>
      </w:r>
      <w:r w:rsidRPr="0075639A">
        <w:rPr>
          <w:rFonts w:ascii="Times New Roman" w:hAnsi="Times New Roman"/>
          <w:sz w:val="24"/>
          <w:szCs w:val="24"/>
        </w:rPr>
        <w:t xml:space="preserve"> осуществляется при детонации взрывчатых веществ в</w:t>
      </w:r>
      <w:r w:rsidR="00B16423" w:rsidRPr="0075639A">
        <w:rPr>
          <w:rFonts w:ascii="Times New Roman" w:hAnsi="Times New Roman"/>
          <w:sz w:val="24"/>
          <w:szCs w:val="24"/>
        </w:rPr>
        <w:t>о</w:t>
      </w:r>
      <w:r w:rsidRPr="0075639A">
        <w:rPr>
          <w:rFonts w:ascii="Times New Roman" w:hAnsi="Times New Roman"/>
          <w:sz w:val="24"/>
          <w:szCs w:val="24"/>
        </w:rPr>
        <w:t xml:space="preserve"> взрывной камере</w:t>
      </w:r>
      <w:r w:rsidR="00332F91" w:rsidRPr="0075639A">
        <w:rPr>
          <w:rFonts w:ascii="Times New Roman" w:hAnsi="Times New Roman"/>
          <w:sz w:val="24"/>
          <w:szCs w:val="24"/>
        </w:rPr>
        <w:t>,</w:t>
      </w:r>
      <w:r w:rsidRPr="0075639A">
        <w:rPr>
          <w:rFonts w:ascii="Times New Roman" w:hAnsi="Times New Roman"/>
          <w:sz w:val="24"/>
          <w:szCs w:val="24"/>
        </w:rPr>
        <w:t xml:space="preserve"> </w:t>
      </w:r>
      <w:r w:rsidR="00332F91" w:rsidRPr="0075639A">
        <w:rPr>
          <w:rFonts w:ascii="Times New Roman" w:hAnsi="Times New Roman"/>
          <w:sz w:val="24"/>
          <w:szCs w:val="24"/>
        </w:rPr>
        <w:t>п</w:t>
      </w:r>
      <w:r w:rsidR="00B16423" w:rsidRPr="0075639A">
        <w:rPr>
          <w:rFonts w:ascii="Times New Roman" w:hAnsi="Times New Roman"/>
          <w:sz w:val="24"/>
          <w:szCs w:val="24"/>
        </w:rPr>
        <w:t xml:space="preserve">ри этом </w:t>
      </w:r>
      <w:r w:rsidR="00402417" w:rsidRPr="0075639A">
        <w:rPr>
          <w:rFonts w:ascii="Times New Roman" w:hAnsi="Times New Roman"/>
          <w:sz w:val="24"/>
          <w:szCs w:val="24"/>
        </w:rPr>
        <w:t>в конденсированных продуктах детонации образую</w:t>
      </w:r>
      <w:r w:rsidR="00B16423" w:rsidRPr="0075639A">
        <w:rPr>
          <w:rFonts w:ascii="Times New Roman" w:hAnsi="Times New Roman"/>
          <w:sz w:val="24"/>
          <w:szCs w:val="24"/>
        </w:rPr>
        <w:t xml:space="preserve">тся </w:t>
      </w:r>
      <w:r w:rsidR="00402417" w:rsidRPr="0075639A">
        <w:rPr>
          <w:rFonts w:ascii="Times New Roman" w:hAnsi="Times New Roman"/>
          <w:sz w:val="24"/>
          <w:szCs w:val="24"/>
        </w:rPr>
        <w:t>наноуглерод и нано</w:t>
      </w:r>
      <w:r w:rsidR="00B16423" w:rsidRPr="0075639A">
        <w:rPr>
          <w:rFonts w:ascii="Times New Roman" w:hAnsi="Times New Roman"/>
          <w:sz w:val="24"/>
          <w:szCs w:val="24"/>
        </w:rPr>
        <w:t xml:space="preserve">алмаз </w:t>
      </w:r>
      <w:r w:rsidR="00402417" w:rsidRPr="0075639A">
        <w:rPr>
          <w:rFonts w:ascii="Times New Roman" w:hAnsi="Times New Roman"/>
          <w:sz w:val="24"/>
          <w:szCs w:val="24"/>
        </w:rPr>
        <w:t xml:space="preserve">с высоким массовым выходом. Наноалмазы </w:t>
      </w:r>
      <w:r w:rsidR="00402417" w:rsidRPr="0075639A">
        <w:rPr>
          <w:rFonts w:ascii="Times New Roman" w:hAnsi="Times New Roman"/>
          <w:i/>
          <w:sz w:val="24"/>
          <w:szCs w:val="24"/>
        </w:rPr>
        <w:t>(НА)</w:t>
      </w:r>
      <w:r w:rsidR="00402417" w:rsidRPr="0075639A">
        <w:rPr>
          <w:rFonts w:ascii="Times New Roman" w:hAnsi="Times New Roman"/>
          <w:sz w:val="24"/>
          <w:szCs w:val="24"/>
        </w:rPr>
        <w:t xml:space="preserve"> детонационного синтеза</w:t>
      </w:r>
      <w:r w:rsidR="005A597A" w:rsidRPr="0075639A">
        <w:rPr>
          <w:rFonts w:ascii="Times New Roman" w:hAnsi="Times New Roman"/>
          <w:sz w:val="24"/>
          <w:szCs w:val="24"/>
        </w:rPr>
        <w:t xml:space="preserve">, это уникальный материал, сочетающий в себе свойства алмаза и преимущества наноструктур. </w:t>
      </w:r>
      <w:r w:rsidR="00F15CBB">
        <w:rPr>
          <w:rFonts w:ascii="Times New Roman" w:hAnsi="Times New Roman" w:cs="Times New Roman"/>
          <w:sz w:val="24"/>
          <w:szCs w:val="24"/>
        </w:rPr>
        <w:t>В практике</w:t>
      </w:r>
      <w:r w:rsidR="00BF375E" w:rsidRPr="0075639A">
        <w:rPr>
          <w:rFonts w:ascii="Times New Roman" w:hAnsi="Times New Roman" w:cs="Times New Roman"/>
          <w:sz w:val="24"/>
          <w:szCs w:val="24"/>
        </w:rPr>
        <w:t xml:space="preserve"> находят применение</w:t>
      </w:r>
      <w:r w:rsidR="00B16423" w:rsidRPr="0075639A">
        <w:rPr>
          <w:rFonts w:ascii="Times New Roman" w:hAnsi="Times New Roman" w:cs="Times New Roman"/>
          <w:sz w:val="24"/>
          <w:szCs w:val="24"/>
        </w:rPr>
        <w:t xml:space="preserve"> </w:t>
      </w:r>
      <w:r w:rsidR="00047328" w:rsidRPr="0075639A">
        <w:rPr>
          <w:rFonts w:ascii="Times New Roman" w:hAnsi="Times New Roman" w:cs="Times New Roman"/>
          <w:i/>
          <w:sz w:val="24"/>
          <w:szCs w:val="24"/>
        </w:rPr>
        <w:t>НА</w:t>
      </w:r>
      <w:r w:rsidR="00275E81" w:rsidRPr="0075639A">
        <w:rPr>
          <w:rFonts w:ascii="Times New Roman" w:hAnsi="Times New Roman" w:cs="Times New Roman"/>
          <w:sz w:val="24"/>
          <w:szCs w:val="24"/>
        </w:rPr>
        <w:t xml:space="preserve"> детонационного синтеза, </w:t>
      </w:r>
      <w:r w:rsidR="00BF375E" w:rsidRPr="0075639A">
        <w:rPr>
          <w:rFonts w:ascii="Times New Roman" w:hAnsi="Times New Roman" w:cs="Times New Roman"/>
          <w:sz w:val="24"/>
          <w:szCs w:val="24"/>
        </w:rPr>
        <w:t>полученные</w:t>
      </w:r>
      <w:r w:rsidR="00C57159" w:rsidRPr="0075639A">
        <w:rPr>
          <w:rFonts w:ascii="Times New Roman" w:hAnsi="Times New Roman" w:cs="Times New Roman"/>
          <w:sz w:val="24"/>
          <w:szCs w:val="24"/>
        </w:rPr>
        <w:t xml:space="preserve">, </w:t>
      </w:r>
      <w:r w:rsidR="00275E81" w:rsidRPr="0075639A">
        <w:rPr>
          <w:rFonts w:ascii="Times New Roman" w:hAnsi="Times New Roman" w:cs="Times New Roman"/>
          <w:sz w:val="24"/>
          <w:szCs w:val="24"/>
        </w:rPr>
        <w:t>как из углерода молекулы взрывчатого вещества</w:t>
      </w:r>
      <w:r w:rsidR="00BF375E" w:rsidRPr="0075639A">
        <w:rPr>
          <w:rFonts w:ascii="Times New Roman" w:hAnsi="Times New Roman" w:cs="Times New Roman"/>
          <w:sz w:val="24"/>
          <w:szCs w:val="24"/>
        </w:rPr>
        <w:t xml:space="preserve"> </w:t>
      </w:r>
      <w:r w:rsidR="00BF375E" w:rsidRPr="0075639A">
        <w:rPr>
          <w:rFonts w:ascii="Times New Roman" w:hAnsi="Times New Roman" w:cs="Times New Roman"/>
          <w:i/>
          <w:sz w:val="24"/>
          <w:szCs w:val="24"/>
        </w:rPr>
        <w:t>(ДНА)</w:t>
      </w:r>
      <w:r w:rsidR="00275E81" w:rsidRPr="0075639A">
        <w:rPr>
          <w:rFonts w:ascii="Times New Roman" w:hAnsi="Times New Roman" w:cs="Times New Roman"/>
          <w:i/>
          <w:sz w:val="24"/>
          <w:szCs w:val="24"/>
        </w:rPr>
        <w:t>,</w:t>
      </w:r>
      <w:r w:rsidR="00275E81" w:rsidRPr="0075639A">
        <w:rPr>
          <w:rFonts w:ascii="Times New Roman" w:hAnsi="Times New Roman" w:cs="Times New Roman"/>
          <w:sz w:val="24"/>
          <w:szCs w:val="24"/>
        </w:rPr>
        <w:t xml:space="preserve"> так и из смеси </w:t>
      </w:r>
      <w:r w:rsidR="00275E81" w:rsidRPr="0075639A">
        <w:rPr>
          <w:rFonts w:ascii="Times New Roman" w:hAnsi="Times New Roman" w:cs="Times New Roman"/>
          <w:i/>
          <w:sz w:val="24"/>
          <w:szCs w:val="24"/>
        </w:rPr>
        <w:t>ВВ</w:t>
      </w:r>
      <w:r w:rsidR="00275E81" w:rsidRPr="0075639A">
        <w:rPr>
          <w:rFonts w:ascii="Times New Roman" w:hAnsi="Times New Roman" w:cs="Times New Roman"/>
          <w:sz w:val="24"/>
          <w:szCs w:val="24"/>
        </w:rPr>
        <w:t xml:space="preserve"> с добавкой </w:t>
      </w:r>
      <w:r w:rsidR="00A028C8" w:rsidRPr="0075639A">
        <w:rPr>
          <w:rFonts w:ascii="Times New Roman" w:hAnsi="Times New Roman" w:cs="Times New Roman"/>
          <w:sz w:val="24"/>
          <w:szCs w:val="24"/>
        </w:rPr>
        <w:t xml:space="preserve">графита </w:t>
      </w:r>
      <w:r w:rsidR="00A028C8" w:rsidRPr="0075639A">
        <w:rPr>
          <w:rFonts w:ascii="Times New Roman" w:hAnsi="Times New Roman" w:cs="Times New Roman"/>
          <w:i/>
          <w:sz w:val="24"/>
          <w:szCs w:val="24"/>
        </w:rPr>
        <w:t>(</w:t>
      </w:r>
      <w:r w:rsidR="00BF375E" w:rsidRPr="0075639A">
        <w:rPr>
          <w:rFonts w:ascii="Times New Roman" w:hAnsi="Times New Roman" w:cs="Times New Roman"/>
          <w:i/>
          <w:sz w:val="24"/>
          <w:szCs w:val="24"/>
        </w:rPr>
        <w:t>ДАЛАН</w:t>
      </w:r>
      <w:r w:rsidR="00A028C8" w:rsidRPr="0075639A">
        <w:rPr>
          <w:rFonts w:ascii="Times New Roman" w:hAnsi="Times New Roman" w:cs="Times New Roman"/>
          <w:i/>
          <w:sz w:val="24"/>
          <w:szCs w:val="24"/>
        </w:rPr>
        <w:t>)</w:t>
      </w:r>
      <w:r w:rsidR="006B0D05" w:rsidRPr="0075639A">
        <w:rPr>
          <w:rFonts w:ascii="Times New Roman" w:hAnsi="Times New Roman" w:cs="Times New Roman"/>
          <w:i/>
          <w:sz w:val="24"/>
          <w:szCs w:val="24"/>
        </w:rPr>
        <w:t>.</w:t>
      </w:r>
      <w:r w:rsidR="006B0D05" w:rsidRPr="0075639A">
        <w:rPr>
          <w:rFonts w:ascii="Times New Roman" w:hAnsi="Times New Roman" w:cs="Times New Roman"/>
          <w:sz w:val="24"/>
          <w:szCs w:val="24"/>
        </w:rPr>
        <w:t xml:space="preserve"> </w:t>
      </w:r>
      <w:r w:rsidR="00F15CBB">
        <w:rPr>
          <w:rFonts w:ascii="Times New Roman" w:hAnsi="Times New Roman" w:cs="Times New Roman"/>
          <w:sz w:val="24"/>
          <w:szCs w:val="24"/>
        </w:rPr>
        <w:t>О</w:t>
      </w:r>
      <w:r w:rsidR="009732E5" w:rsidRPr="0075639A">
        <w:rPr>
          <w:rFonts w:ascii="Times New Roman" w:hAnsi="Times New Roman" w:cs="Times New Roman"/>
          <w:sz w:val="24"/>
          <w:szCs w:val="24"/>
        </w:rPr>
        <w:t xml:space="preserve">бласти применения </w:t>
      </w:r>
      <w:r w:rsidR="000842AD" w:rsidRPr="0075639A">
        <w:rPr>
          <w:rFonts w:ascii="Times New Roman" w:hAnsi="Times New Roman" w:cs="Times New Roman"/>
          <w:i/>
          <w:sz w:val="24"/>
          <w:szCs w:val="24"/>
        </w:rPr>
        <w:t>НА</w:t>
      </w:r>
      <w:r w:rsidR="000842AD" w:rsidRPr="0075639A">
        <w:rPr>
          <w:rFonts w:ascii="Times New Roman" w:hAnsi="Times New Roman" w:cs="Times New Roman"/>
          <w:sz w:val="24"/>
          <w:szCs w:val="24"/>
        </w:rPr>
        <w:t xml:space="preserve"> </w:t>
      </w:r>
      <w:r w:rsidR="009732E5" w:rsidRPr="0075639A">
        <w:rPr>
          <w:rFonts w:ascii="Times New Roman" w:hAnsi="Times New Roman" w:cs="Times New Roman"/>
          <w:sz w:val="24"/>
          <w:szCs w:val="24"/>
        </w:rPr>
        <w:t>определяются дисперсностью кристаллитов</w:t>
      </w:r>
      <w:r w:rsidR="008261D6" w:rsidRPr="0075639A">
        <w:rPr>
          <w:rFonts w:ascii="Times New Roman" w:hAnsi="Times New Roman" w:cs="Times New Roman"/>
          <w:sz w:val="24"/>
          <w:szCs w:val="24"/>
        </w:rPr>
        <w:t>, реакционной способностью</w:t>
      </w:r>
      <w:r w:rsidR="009732E5" w:rsidRPr="0075639A">
        <w:rPr>
          <w:rFonts w:ascii="Times New Roman" w:hAnsi="Times New Roman" w:cs="Times New Roman"/>
          <w:sz w:val="24"/>
          <w:szCs w:val="24"/>
        </w:rPr>
        <w:t xml:space="preserve"> и агрегативным состоянием </w:t>
      </w:r>
      <w:r w:rsidR="003F5690" w:rsidRPr="0075639A">
        <w:rPr>
          <w:rFonts w:ascii="Times New Roman" w:hAnsi="Times New Roman" w:cs="Times New Roman"/>
          <w:sz w:val="24"/>
          <w:szCs w:val="24"/>
        </w:rPr>
        <w:t xml:space="preserve">порошков </w:t>
      </w:r>
      <w:r w:rsidR="009732E5" w:rsidRPr="0075639A">
        <w:rPr>
          <w:rFonts w:ascii="Times New Roman" w:hAnsi="Times New Roman" w:cs="Times New Roman"/>
          <w:i/>
          <w:sz w:val="24"/>
          <w:szCs w:val="24"/>
        </w:rPr>
        <w:t>НА</w:t>
      </w:r>
      <w:r w:rsidR="000842AD" w:rsidRPr="007563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42AD" w:rsidRPr="0075639A">
        <w:rPr>
          <w:rFonts w:ascii="Times New Roman" w:hAnsi="Times New Roman" w:cs="Times New Roman"/>
          <w:sz w:val="24"/>
          <w:szCs w:val="24"/>
        </w:rPr>
        <w:t>в различных средах</w:t>
      </w:r>
      <w:r w:rsidR="009732E5" w:rsidRPr="00756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A64" w:rsidRDefault="008261D6" w:rsidP="00167B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639A">
        <w:rPr>
          <w:rFonts w:ascii="Times New Roman" w:hAnsi="Times New Roman" w:cs="Times New Roman"/>
          <w:sz w:val="24"/>
          <w:szCs w:val="24"/>
        </w:rPr>
        <w:t>В</w:t>
      </w:r>
      <w:r w:rsidR="00F15CBB">
        <w:rPr>
          <w:rFonts w:ascii="Times New Roman" w:hAnsi="Times New Roman" w:cs="Times New Roman"/>
          <w:sz w:val="24"/>
          <w:szCs w:val="24"/>
        </w:rPr>
        <w:t xml:space="preserve"> связи с этим в</w:t>
      </w:r>
      <w:r w:rsidRPr="0075639A">
        <w:rPr>
          <w:rFonts w:ascii="Times New Roman" w:hAnsi="Times New Roman" w:cs="Times New Roman"/>
          <w:sz w:val="24"/>
          <w:szCs w:val="24"/>
        </w:rPr>
        <w:t xml:space="preserve"> </w:t>
      </w:r>
      <w:r w:rsidR="006B0D05" w:rsidRPr="0075639A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3F5690" w:rsidRPr="0075639A">
        <w:rPr>
          <w:rFonts w:ascii="Times New Roman" w:hAnsi="Times New Roman" w:cs="Times New Roman"/>
          <w:sz w:val="24"/>
          <w:szCs w:val="24"/>
        </w:rPr>
        <w:t>исследовались</w:t>
      </w:r>
      <w:r w:rsidR="006B0D05" w:rsidRPr="0075639A">
        <w:rPr>
          <w:rFonts w:ascii="Times New Roman" w:hAnsi="Times New Roman" w:cs="Times New Roman"/>
          <w:sz w:val="24"/>
          <w:szCs w:val="24"/>
        </w:rPr>
        <w:t xml:space="preserve"> </w:t>
      </w:r>
      <w:r w:rsidR="00F15CBB">
        <w:rPr>
          <w:rFonts w:ascii="Times New Roman" w:hAnsi="Times New Roman" w:cs="Times New Roman"/>
          <w:sz w:val="24"/>
          <w:szCs w:val="24"/>
        </w:rPr>
        <w:t xml:space="preserve">основные физико-химические </w:t>
      </w:r>
      <w:r w:rsidR="008C727C" w:rsidRPr="0075639A">
        <w:rPr>
          <w:rFonts w:ascii="Times New Roman" w:hAnsi="Times New Roman" w:cs="Times New Roman"/>
          <w:sz w:val="24"/>
          <w:szCs w:val="24"/>
        </w:rPr>
        <w:t>св</w:t>
      </w:r>
      <w:r w:rsidRPr="0075639A">
        <w:rPr>
          <w:rFonts w:ascii="Times New Roman" w:hAnsi="Times New Roman" w:cs="Times New Roman"/>
          <w:sz w:val="24"/>
          <w:szCs w:val="24"/>
        </w:rPr>
        <w:t xml:space="preserve">ойства промышленных </w:t>
      </w:r>
      <w:r w:rsidR="00A028C8" w:rsidRPr="0075639A">
        <w:rPr>
          <w:rFonts w:ascii="Times New Roman" w:hAnsi="Times New Roman" w:cs="Times New Roman"/>
          <w:i/>
          <w:sz w:val="24"/>
          <w:szCs w:val="24"/>
        </w:rPr>
        <w:t>ДНА</w:t>
      </w:r>
      <w:r w:rsidR="00A028C8" w:rsidRPr="0075639A">
        <w:rPr>
          <w:rFonts w:ascii="Times New Roman" w:hAnsi="Times New Roman" w:cs="Times New Roman"/>
          <w:sz w:val="24"/>
          <w:szCs w:val="24"/>
        </w:rPr>
        <w:t xml:space="preserve"> и </w:t>
      </w:r>
      <w:r w:rsidR="00A028C8" w:rsidRPr="0075639A">
        <w:rPr>
          <w:rFonts w:ascii="Times New Roman" w:hAnsi="Times New Roman" w:cs="Times New Roman"/>
          <w:i/>
          <w:sz w:val="24"/>
          <w:szCs w:val="24"/>
        </w:rPr>
        <w:t>ДАЛАН</w:t>
      </w:r>
      <w:r w:rsidR="00BE7B58">
        <w:rPr>
          <w:rFonts w:ascii="Times New Roman" w:hAnsi="Times New Roman" w:cs="Times New Roman"/>
          <w:i/>
          <w:sz w:val="24"/>
          <w:szCs w:val="24"/>
        </w:rPr>
        <w:t>.</w:t>
      </w:r>
      <w:r w:rsidR="00511F6D">
        <w:rPr>
          <w:rFonts w:ascii="Times New Roman" w:hAnsi="Times New Roman" w:cs="Times New Roman"/>
          <w:sz w:val="24"/>
          <w:szCs w:val="24"/>
        </w:rPr>
        <w:t xml:space="preserve"> </w:t>
      </w:r>
      <w:r w:rsidR="008C727C" w:rsidRPr="0075639A">
        <w:rPr>
          <w:rFonts w:ascii="Times New Roman" w:hAnsi="Times New Roman" w:cs="Times New Roman"/>
          <w:sz w:val="24"/>
          <w:szCs w:val="24"/>
        </w:rPr>
        <w:t>Оценивались</w:t>
      </w:r>
      <w:r w:rsidRPr="0075639A">
        <w:rPr>
          <w:rFonts w:ascii="Times New Roman" w:hAnsi="Times New Roman" w:cs="Times New Roman"/>
          <w:sz w:val="24"/>
          <w:szCs w:val="24"/>
        </w:rPr>
        <w:t>:</w:t>
      </w:r>
      <w:r w:rsidR="00511F6D">
        <w:rPr>
          <w:rFonts w:ascii="Times New Roman" w:hAnsi="Times New Roman" w:cs="Times New Roman"/>
          <w:sz w:val="24"/>
          <w:szCs w:val="24"/>
        </w:rPr>
        <w:t xml:space="preserve"> фазовый и элементный состав;</w:t>
      </w:r>
      <w:r w:rsidR="009732E5" w:rsidRPr="0075639A">
        <w:rPr>
          <w:rFonts w:ascii="Times New Roman" w:hAnsi="Times New Roman" w:cs="Times New Roman"/>
          <w:sz w:val="24"/>
          <w:szCs w:val="24"/>
        </w:rPr>
        <w:t xml:space="preserve"> </w:t>
      </w:r>
      <w:r w:rsidR="00511F6D">
        <w:rPr>
          <w:rFonts w:ascii="Times New Roman" w:hAnsi="Times New Roman" w:cs="Times New Roman"/>
          <w:sz w:val="24"/>
          <w:szCs w:val="24"/>
        </w:rPr>
        <w:t>кристаллическая структура;</w:t>
      </w:r>
      <w:r w:rsidR="00BE7B58">
        <w:rPr>
          <w:rFonts w:ascii="Times New Roman" w:hAnsi="Times New Roman" w:cs="Times New Roman"/>
          <w:sz w:val="24"/>
          <w:szCs w:val="24"/>
        </w:rPr>
        <w:t xml:space="preserve"> </w:t>
      </w:r>
      <w:r w:rsidR="00BF79B1" w:rsidRPr="0075639A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3F5690" w:rsidRPr="0075639A">
        <w:rPr>
          <w:rFonts w:ascii="Times New Roman" w:hAnsi="Times New Roman" w:cs="Times New Roman"/>
          <w:sz w:val="24"/>
          <w:szCs w:val="24"/>
        </w:rPr>
        <w:t>кристаллитов</w:t>
      </w:r>
      <w:r w:rsidR="006925E8" w:rsidRPr="0075639A">
        <w:rPr>
          <w:rFonts w:ascii="Times New Roman" w:hAnsi="Times New Roman" w:cs="Times New Roman"/>
          <w:sz w:val="24"/>
          <w:szCs w:val="24"/>
        </w:rPr>
        <w:t xml:space="preserve"> </w:t>
      </w:r>
      <w:r w:rsidR="009D116A" w:rsidRPr="0075639A">
        <w:rPr>
          <w:rFonts w:ascii="Times New Roman" w:hAnsi="Times New Roman" w:cs="Times New Roman"/>
          <w:sz w:val="24"/>
          <w:szCs w:val="24"/>
        </w:rPr>
        <w:t>и удельная поверхность</w:t>
      </w:r>
      <w:r w:rsidR="00511F6D">
        <w:rPr>
          <w:rFonts w:ascii="Times New Roman" w:hAnsi="Times New Roman" w:cs="Times New Roman"/>
          <w:sz w:val="24"/>
          <w:szCs w:val="24"/>
        </w:rPr>
        <w:t>;</w:t>
      </w:r>
      <w:r w:rsidR="003F5690" w:rsidRPr="0075639A">
        <w:rPr>
          <w:rFonts w:ascii="Times New Roman" w:hAnsi="Times New Roman" w:cs="Times New Roman"/>
          <w:sz w:val="24"/>
          <w:szCs w:val="24"/>
        </w:rPr>
        <w:t xml:space="preserve"> термическая стойкость</w:t>
      </w:r>
      <w:r w:rsidR="00511F6D">
        <w:rPr>
          <w:rFonts w:ascii="Times New Roman" w:hAnsi="Times New Roman" w:cs="Times New Roman"/>
          <w:sz w:val="24"/>
          <w:szCs w:val="24"/>
        </w:rPr>
        <w:t>;</w:t>
      </w:r>
      <w:r w:rsidR="002E34B4" w:rsidRPr="0075639A">
        <w:rPr>
          <w:rFonts w:ascii="Times New Roman" w:hAnsi="Times New Roman" w:cs="Times New Roman"/>
          <w:sz w:val="24"/>
          <w:szCs w:val="24"/>
        </w:rPr>
        <w:t xml:space="preserve"> распределение частиц по размерам агрегатов в порошках и </w:t>
      </w:r>
      <w:r w:rsidR="00167B24">
        <w:rPr>
          <w:rFonts w:ascii="Times New Roman" w:hAnsi="Times New Roman" w:cs="Times New Roman"/>
          <w:sz w:val="24"/>
          <w:szCs w:val="24"/>
        </w:rPr>
        <w:t xml:space="preserve">в </w:t>
      </w:r>
      <w:r w:rsidR="002E34B4" w:rsidRPr="0075639A">
        <w:rPr>
          <w:rFonts w:ascii="Times New Roman" w:hAnsi="Times New Roman" w:cs="Times New Roman"/>
          <w:sz w:val="24"/>
          <w:szCs w:val="24"/>
        </w:rPr>
        <w:t>водной</w:t>
      </w:r>
      <w:r w:rsidR="009D116A" w:rsidRPr="0075639A">
        <w:rPr>
          <w:rFonts w:ascii="Times New Roman" w:hAnsi="Times New Roman" w:cs="Times New Roman"/>
          <w:sz w:val="24"/>
          <w:szCs w:val="24"/>
        </w:rPr>
        <w:t xml:space="preserve"> среде</w:t>
      </w:r>
      <w:r w:rsidR="00BF79B1" w:rsidRPr="0075639A">
        <w:rPr>
          <w:rFonts w:ascii="Times New Roman" w:hAnsi="Times New Roman" w:cs="Times New Roman"/>
          <w:sz w:val="24"/>
          <w:szCs w:val="24"/>
        </w:rPr>
        <w:t>.</w:t>
      </w:r>
      <w:r w:rsidR="00E83FF9" w:rsidRPr="0075639A">
        <w:rPr>
          <w:rFonts w:ascii="Times New Roman" w:hAnsi="Times New Roman" w:cs="Times New Roman"/>
          <w:sz w:val="24"/>
          <w:szCs w:val="24"/>
        </w:rPr>
        <w:t xml:space="preserve"> </w:t>
      </w:r>
      <w:r w:rsidR="00BE7B58">
        <w:rPr>
          <w:rFonts w:ascii="Times New Roman" w:hAnsi="Times New Roman" w:cs="Times New Roman"/>
          <w:sz w:val="24"/>
          <w:szCs w:val="24"/>
        </w:rPr>
        <w:t>Результаты и методы исследований приведены в таблице</w:t>
      </w:r>
      <w:r w:rsidR="00167B24">
        <w:rPr>
          <w:rFonts w:ascii="Times New Roman" w:hAnsi="Times New Roman" w:cs="Times New Roman"/>
          <w:sz w:val="24"/>
          <w:szCs w:val="24"/>
        </w:rPr>
        <w:t xml:space="preserve"> 1</w:t>
      </w:r>
      <w:r w:rsidR="00BE7B58">
        <w:rPr>
          <w:rFonts w:ascii="Times New Roman" w:hAnsi="Times New Roman" w:cs="Times New Roman"/>
          <w:sz w:val="24"/>
          <w:szCs w:val="24"/>
        </w:rPr>
        <w:t>.</w:t>
      </w:r>
    </w:p>
    <w:p w:rsidR="00B15902" w:rsidRPr="00167B24" w:rsidRDefault="00B15902" w:rsidP="00167B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B24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167B24">
        <w:rPr>
          <w:rFonts w:ascii="Times New Roman" w:hAnsi="Times New Roman" w:cs="Times New Roman"/>
          <w:sz w:val="24"/>
          <w:szCs w:val="24"/>
          <w:lang w:eastAsia="ru-RU"/>
        </w:rPr>
        <w:t xml:space="preserve">1 – </w:t>
      </w:r>
      <w:r w:rsidRPr="00167B2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r w:rsidR="00C34620" w:rsidRPr="00167B24">
        <w:rPr>
          <w:rFonts w:ascii="Times New Roman" w:hAnsi="Times New Roman" w:cs="Times New Roman"/>
          <w:sz w:val="24"/>
          <w:szCs w:val="24"/>
          <w:lang w:eastAsia="ru-RU"/>
        </w:rPr>
        <w:t xml:space="preserve">физико-химические </w:t>
      </w:r>
      <w:r w:rsidRPr="00167B24">
        <w:rPr>
          <w:rFonts w:ascii="Times New Roman" w:hAnsi="Times New Roman" w:cs="Times New Roman"/>
          <w:sz w:val="24"/>
          <w:szCs w:val="24"/>
          <w:lang w:eastAsia="ru-RU"/>
        </w:rPr>
        <w:t xml:space="preserve">свойства </w:t>
      </w:r>
      <w:r w:rsidRPr="00167B24">
        <w:rPr>
          <w:rFonts w:ascii="Times New Roman" w:hAnsi="Times New Roman" w:cs="Times New Roman"/>
          <w:i/>
          <w:sz w:val="24"/>
          <w:szCs w:val="24"/>
          <w:lang w:eastAsia="ru-RU"/>
        </w:rPr>
        <w:t>ДНА</w:t>
      </w:r>
      <w:r w:rsidRPr="00167B2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167B24">
        <w:rPr>
          <w:rFonts w:ascii="Times New Roman" w:hAnsi="Times New Roman" w:cs="Times New Roman"/>
          <w:i/>
          <w:sz w:val="24"/>
          <w:szCs w:val="24"/>
          <w:lang w:eastAsia="ru-RU"/>
        </w:rPr>
        <w:t>ДАЛАН</w:t>
      </w:r>
    </w:p>
    <w:tbl>
      <w:tblPr>
        <w:tblStyle w:val="a8"/>
        <w:tblW w:w="0" w:type="auto"/>
        <w:tblInd w:w="108" w:type="dxa"/>
        <w:tblLook w:val="04A0"/>
      </w:tblPr>
      <w:tblGrid>
        <w:gridCol w:w="3686"/>
        <w:gridCol w:w="1276"/>
        <w:gridCol w:w="1275"/>
        <w:gridCol w:w="2977"/>
      </w:tblGrid>
      <w:tr w:rsidR="00D705FC" w:rsidRPr="00167B24" w:rsidTr="00AD25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167B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ДАЛАН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167B24" w:rsidP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Методы исследования</w:t>
            </w:r>
          </w:p>
        </w:tc>
      </w:tr>
      <w:tr w:rsidR="00D705FC" w:rsidRPr="00167B24" w:rsidTr="00AD25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 w:rsidP="00D705F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Кристаллическая решетка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0133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0133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кубическая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01332A" w:rsidP="00C34620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рентгенофазовый</w:t>
            </w:r>
          </w:p>
        </w:tc>
      </w:tr>
      <w:tr w:rsidR="00D705FC" w:rsidRPr="00167B24" w:rsidTr="00AD25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 w:rsidP="00D705F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Параметры решетки</w:t>
            </w:r>
            <w:r w:rsidR="00F12933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2933"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F12933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нм</w:t>
            </w:r>
            <w:r w:rsidR="00F12933"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01332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0,3555 ±</w:t>
            </w:r>
            <w:r w:rsidR="00C34620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C346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0,3556 ±0,0004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C34620" w:rsidP="00C34620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рентгеноструктурный</w:t>
            </w:r>
          </w:p>
        </w:tc>
      </w:tr>
      <w:tr w:rsidR="00D705FC" w:rsidRPr="00167B24" w:rsidTr="00AD25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C34620" w:rsidP="00D705F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Микроиска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жение второго 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34620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38-43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34620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•10</w:t>
            </w:r>
            <w:r w:rsidR="00C34620" w:rsidRPr="00167B2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435B68" w:rsidP="00C3462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34620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45-66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34620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•10</w:t>
            </w:r>
            <w:r w:rsidR="00C34620" w:rsidRPr="00167B2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C34620" w:rsidP="00C34620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рентгеноструктурный</w:t>
            </w:r>
          </w:p>
        </w:tc>
      </w:tr>
      <w:tr w:rsidR="00D705FC" w:rsidRPr="00167B24" w:rsidTr="00AD25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кристаллитов 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нм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4,7-5,2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6,8-7,4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C34620" w:rsidP="00C34620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рентгеноструктурный</w:t>
            </w:r>
          </w:p>
        </w:tc>
      </w:tr>
      <w:tr w:rsidR="00D705FC" w:rsidRPr="00167B24" w:rsidTr="00AD25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 w:rsidP="00F1293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Удельная поверхность [м</w:t>
            </w:r>
            <w:proofErr w:type="gramStart"/>
            <w:r w:rsidRPr="00167B2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/г]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220-246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C34620" w:rsidP="00C34620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адсорбционный, метод БЭТ</w:t>
            </w:r>
          </w:p>
        </w:tc>
      </w:tr>
      <w:tr w:rsidR="00D705FC" w:rsidRPr="00167B24" w:rsidTr="00AD25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F1293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Размеры частиц</w:t>
            </w:r>
            <w:r w:rsidR="00311C82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(зернистость)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нм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7,6-8,5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58-89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312C36" w:rsidP="00C34620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34620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асчет по данным БЭТ</w:t>
            </w:r>
          </w:p>
        </w:tc>
      </w:tr>
      <w:tr w:rsidR="00D705FC" w:rsidRPr="00167B24" w:rsidTr="00AD25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 w:rsidP="00435B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Элементный состав</w:t>
            </w:r>
            <w:proofErr w:type="gramStart"/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[%]:</w:t>
            </w:r>
            <w:r w:rsidR="00435B68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углерод</w:t>
            </w:r>
          </w:p>
          <w:p w:rsidR="00D705FC" w:rsidRPr="00167B24" w:rsidRDefault="00311C82" w:rsidP="00D705F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водород</w:t>
            </w:r>
          </w:p>
          <w:p w:rsidR="00D705FC" w:rsidRPr="00167B24" w:rsidRDefault="00311C82" w:rsidP="00D705F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  <w:p w:rsidR="00D705FC" w:rsidRPr="00167B24" w:rsidRDefault="00311C82" w:rsidP="00D705F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кислород</w:t>
            </w:r>
          </w:p>
          <w:p w:rsidR="00D705FC" w:rsidRPr="00167B24" w:rsidRDefault="00311C82" w:rsidP="00D705F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86-88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0,8-1,2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1,7-2,1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9,7-10,3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0,1-0,3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93-95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0,3-0,9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3,7-4,6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0,1-0,3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05FC" w:rsidRPr="00167B24" w:rsidRDefault="00312C36" w:rsidP="00C34620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элементный </w:t>
            </w:r>
            <w:r w:rsidR="00C34620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анализатор </w:t>
            </w:r>
            <w:r w:rsidR="00C34620"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Thermo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620"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Quest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620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сжигании 900</w:t>
            </w:r>
            <w:proofErr w:type="gramStart"/>
            <w:r w:rsidR="00C34620" w:rsidRPr="00167B2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C34620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˚С</w:t>
            </w:r>
            <w:proofErr w:type="gramEnd"/>
          </w:p>
        </w:tc>
      </w:tr>
      <w:tr w:rsidR="00D705FC" w:rsidRPr="00167B24" w:rsidTr="00AD2591">
        <w:trPr>
          <w:trHeight w:val="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 w:rsidP="00435B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  <w:r w:rsidR="00435B68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насыпная</w:t>
            </w:r>
          </w:p>
          <w:p w:rsidR="00D705FC" w:rsidRPr="00167B24" w:rsidRDefault="00435B68" w:rsidP="00F12933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пикнометрическая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0,21-0,31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3,05-3,21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0,78-0,85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3,35-3,48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312C36" w:rsidP="00167B24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гелиевая </w:t>
            </w:r>
            <w:proofErr w:type="spellStart"/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пикнометрия</w:t>
            </w:r>
            <w:proofErr w:type="spellEnd"/>
          </w:p>
        </w:tc>
      </w:tr>
      <w:tr w:rsidR="00D705FC" w:rsidRPr="00167B24" w:rsidTr="00AD2591">
        <w:trPr>
          <w:trHeight w:val="5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 w:rsidP="00F12933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окисления [˚</w:t>
            </w:r>
            <w:proofErr w:type="gramStart"/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]:</w:t>
            </w:r>
            <w:r w:rsidR="00435B68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</w:p>
          <w:p w:rsidR="00D705FC" w:rsidRPr="00167B24" w:rsidRDefault="00AD2591" w:rsidP="00F12933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540-580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590-614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630-650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693-714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312C36" w:rsidP="00312C36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дифференциально-термический термогравиметрический </w:t>
            </w:r>
          </w:p>
        </w:tc>
      </w:tr>
      <w:tr w:rsidR="00D705FC" w:rsidRPr="00167B24" w:rsidTr="00AD25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Теплота сгорания 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кДж/</w:t>
            </w:r>
            <w:proofErr w:type="gramStart"/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F129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35,7-45,6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F129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30,2-35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,1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312C36" w:rsidP="00312C36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дифференциально-термический </w:t>
            </w:r>
          </w:p>
        </w:tc>
      </w:tr>
      <w:tr w:rsidR="00D705FC" w:rsidRPr="00167B24" w:rsidTr="00AD25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Диаметр агрегатов в порошке [</w:t>
            </w:r>
            <w:proofErr w:type="gramStart"/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]:</w:t>
            </w:r>
          </w:p>
          <w:p w:rsidR="00D705FC" w:rsidRPr="00167B24" w:rsidRDefault="00AD2591" w:rsidP="00F12933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среднемассовый</w:t>
            </w:r>
          </w:p>
          <w:p w:rsidR="00D705FC" w:rsidRPr="00167B24" w:rsidRDefault="00AD2591" w:rsidP="00F12933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2,5-3,3</w:t>
            </w:r>
          </w:p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2,2-5,6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2,6-3,2</w:t>
            </w:r>
          </w:p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2,5-3,2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05FC" w:rsidRPr="00167B24" w:rsidRDefault="00312C36" w:rsidP="00312C36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видеопроцессор 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OLYNPUS</w:t>
            </w:r>
            <w:r w:rsidR="00BE1C28" w:rsidRPr="00167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C28" w:rsidRPr="00167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OMEC</w:t>
            </w:r>
            <w:r w:rsidR="00BE1C28" w:rsidRPr="00167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C28" w:rsidRPr="00167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</w:t>
            </w:r>
            <w:r w:rsidR="00BE1C28" w:rsidRPr="00167B2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D705FC" w:rsidRPr="00167B24" w:rsidTr="00AD25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Диаметр агрегатов в суспензии [</w:t>
            </w:r>
            <w:proofErr w:type="gramStart"/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]:</w:t>
            </w:r>
          </w:p>
          <w:p w:rsidR="00D705FC" w:rsidRPr="00167B24" w:rsidRDefault="00AD2591" w:rsidP="00D705F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D705FC" w:rsidRPr="00167B24" w:rsidRDefault="00AD2591" w:rsidP="00F12933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35,2-63,4</w:t>
            </w:r>
          </w:p>
          <w:p w:rsidR="00D705FC" w:rsidRPr="00167B24" w:rsidRDefault="00D705FC" w:rsidP="00310D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21,3-48,3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05FC" w:rsidRPr="00167B24" w:rsidRDefault="00D705F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14,1-21,2</w:t>
            </w:r>
          </w:p>
          <w:p w:rsidR="00D705FC" w:rsidRPr="00167B24" w:rsidRDefault="00D705FC" w:rsidP="00310D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9,1-11,3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E1C28" w:rsidRPr="00167B24" w:rsidRDefault="00312C36" w:rsidP="00312C36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лазерный анализатор </w:t>
            </w:r>
          </w:p>
          <w:p w:rsidR="00D705FC" w:rsidRPr="00167B24" w:rsidRDefault="00312C36" w:rsidP="00312C36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Horiba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950</w:t>
            </w:r>
          </w:p>
        </w:tc>
      </w:tr>
      <w:tr w:rsidR="00D705FC" w:rsidRPr="00167B24" w:rsidTr="00AD25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5FC" w:rsidRPr="00167B24" w:rsidRDefault="00D705FC" w:rsidP="00435B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Диаметр агрегатов в суспензии после обработки ультразвуком [</w:t>
            </w:r>
            <w:proofErr w:type="gramStart"/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мкм</w:t>
            </w:r>
            <w:proofErr w:type="gramEnd"/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]:</w:t>
            </w:r>
            <w:r w:rsidR="00435B68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D705FC" w:rsidRPr="00167B24" w:rsidRDefault="00435B68" w:rsidP="00F12933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="00AD25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05FC"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2,3-4,7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1,8-5,6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3,4-6,1</w:t>
            </w:r>
          </w:p>
          <w:p w:rsidR="00D705FC" w:rsidRPr="00167B24" w:rsidRDefault="00D705FC" w:rsidP="00435B6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3,0-6,1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C" w:rsidRPr="00167B24" w:rsidRDefault="00D705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E1C28" w:rsidRPr="00167B24" w:rsidRDefault="00312C36" w:rsidP="00312C36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лазерный анализатор </w:t>
            </w:r>
          </w:p>
          <w:p w:rsidR="00D705FC" w:rsidRPr="00167B24" w:rsidRDefault="00312C36" w:rsidP="00312C36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Horiba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r w:rsidRPr="00167B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950</w:t>
            </w:r>
          </w:p>
        </w:tc>
      </w:tr>
    </w:tbl>
    <w:p w:rsidR="00340797" w:rsidRPr="00D705FC" w:rsidRDefault="00033320" w:rsidP="00AD259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связи с тем, что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образуются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доли микросекунд в сильно неравновесных условиях, они обладают рядом свойств, специфичных для наноматериалов. Для наноразмерных частиц поверхность по отношению к их объему существенно больше, чем для крупных кристаллов, поэтому проявляются физико-химические свойства поверхностных слоев. По данным ИК-спектроскопии и полярографии, поверхность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 гидроксильные, карбоксильные и карбонильные группы, в следствии чего содержание углерода в продуктах снижается. </w:t>
      </w:r>
      <w:r w:rsidR="00B6734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40797" w:rsidRPr="00D705FC">
        <w:rPr>
          <w:rFonts w:ascii="Times New Roman" w:hAnsi="Times New Roman" w:cs="Times New Roman"/>
          <w:sz w:val="24"/>
          <w:szCs w:val="24"/>
          <w:lang w:eastAsia="ru-RU"/>
        </w:rPr>
        <w:t xml:space="preserve">орошки </w:t>
      </w:r>
      <w:proofErr w:type="gramStart"/>
      <w:r w:rsidR="00340797" w:rsidRPr="00D705FC">
        <w:rPr>
          <w:rFonts w:ascii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="00340797" w:rsidRPr="00D705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0797" w:rsidRPr="00D705F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6734C">
        <w:rPr>
          <w:rFonts w:ascii="Times New Roman" w:hAnsi="Times New Roman" w:cs="Times New Roman"/>
          <w:sz w:val="24"/>
          <w:szCs w:val="24"/>
          <w:lang w:eastAsia="ru-RU"/>
        </w:rPr>
        <w:t xml:space="preserve">одержат </w:t>
      </w:r>
      <w:r w:rsidR="00AD2591">
        <w:rPr>
          <w:rFonts w:ascii="Times New Roman" w:hAnsi="Times New Roman" w:cs="Times New Roman"/>
          <w:sz w:val="24"/>
          <w:szCs w:val="24"/>
          <w:lang w:eastAsia="ru-RU"/>
        </w:rPr>
        <w:t>86-</w:t>
      </w:r>
      <w:r w:rsidR="00340797" w:rsidRPr="00D705FC">
        <w:rPr>
          <w:rFonts w:ascii="Times New Roman" w:hAnsi="Times New Roman" w:cs="Times New Roman"/>
          <w:sz w:val="24"/>
          <w:szCs w:val="24"/>
          <w:lang w:eastAsia="ru-RU"/>
        </w:rPr>
        <w:t>95%</w:t>
      </w:r>
      <w:r w:rsidR="00511F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1F6D">
        <w:rPr>
          <w:rFonts w:ascii="Times New Roman" w:hAnsi="Times New Roman" w:cs="Times New Roman"/>
          <w:sz w:val="24"/>
          <w:szCs w:val="24"/>
          <w:lang w:eastAsia="ru-RU"/>
        </w:rPr>
        <w:t>основного</w:t>
      </w:r>
      <w:proofErr w:type="gramEnd"/>
      <w:r w:rsidR="00511F6D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</w:t>
      </w:r>
      <w:r w:rsidR="00B6734C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азот, водород, кислород. </w:t>
      </w:r>
      <w:r w:rsidR="00B6734C">
        <w:rPr>
          <w:rFonts w:ascii="Times New Roman" w:hAnsi="Times New Roman" w:cs="Times New Roman"/>
          <w:sz w:val="24"/>
          <w:szCs w:val="24"/>
        </w:rPr>
        <w:t>Содержание углерода</w:t>
      </w:r>
      <w:r w:rsidR="00340797" w:rsidRPr="00D705FC">
        <w:rPr>
          <w:rFonts w:ascii="Times New Roman" w:hAnsi="Times New Roman" w:cs="Times New Roman"/>
          <w:sz w:val="24"/>
          <w:szCs w:val="24"/>
        </w:rPr>
        <w:t xml:space="preserve"> </w:t>
      </w:r>
      <w:r w:rsidR="00AD2591">
        <w:rPr>
          <w:rFonts w:ascii="Times New Roman" w:hAnsi="Times New Roman" w:cs="Times New Roman"/>
          <w:sz w:val="24"/>
          <w:szCs w:val="24"/>
        </w:rPr>
        <w:t xml:space="preserve">для </w:t>
      </w:r>
      <w:r w:rsidR="00340797" w:rsidRPr="00D705FC">
        <w:rPr>
          <w:rFonts w:ascii="Times New Roman" w:hAnsi="Times New Roman" w:cs="Times New Roman"/>
          <w:i/>
          <w:sz w:val="24"/>
          <w:szCs w:val="24"/>
        </w:rPr>
        <w:t>ДНА</w:t>
      </w:r>
      <w:r w:rsidR="00340797" w:rsidRPr="00D705FC">
        <w:rPr>
          <w:rFonts w:ascii="Times New Roman" w:hAnsi="Times New Roman" w:cs="Times New Roman"/>
          <w:sz w:val="24"/>
          <w:szCs w:val="24"/>
        </w:rPr>
        <w:t xml:space="preserve"> заметно ниже, чем для </w:t>
      </w:r>
      <w:r w:rsidR="00340797" w:rsidRPr="00D705FC">
        <w:rPr>
          <w:rFonts w:ascii="Times New Roman" w:hAnsi="Times New Roman" w:cs="Times New Roman"/>
          <w:i/>
          <w:sz w:val="24"/>
          <w:szCs w:val="24"/>
        </w:rPr>
        <w:t>ДАЛАН</w:t>
      </w:r>
      <w:r w:rsidR="00340797" w:rsidRPr="00D705FC">
        <w:rPr>
          <w:rFonts w:ascii="Times New Roman" w:hAnsi="Times New Roman" w:cs="Times New Roman"/>
          <w:sz w:val="24"/>
          <w:szCs w:val="24"/>
        </w:rPr>
        <w:t>, выше содержание водорода</w:t>
      </w:r>
      <w:r w:rsidR="003A47E5" w:rsidRPr="00D705FC">
        <w:rPr>
          <w:rFonts w:ascii="Times New Roman" w:hAnsi="Times New Roman" w:cs="Times New Roman"/>
          <w:sz w:val="24"/>
          <w:szCs w:val="24"/>
        </w:rPr>
        <w:t>, азота</w:t>
      </w:r>
      <w:r w:rsidR="00340797" w:rsidRPr="00D705FC">
        <w:rPr>
          <w:rFonts w:ascii="Times New Roman" w:hAnsi="Times New Roman" w:cs="Times New Roman"/>
          <w:sz w:val="24"/>
          <w:szCs w:val="24"/>
        </w:rPr>
        <w:t xml:space="preserve"> и кислорода</w:t>
      </w:r>
      <w:r w:rsidR="003A47E5" w:rsidRPr="00D705FC">
        <w:rPr>
          <w:rFonts w:ascii="Times New Roman" w:hAnsi="Times New Roman" w:cs="Times New Roman"/>
          <w:sz w:val="24"/>
          <w:szCs w:val="24"/>
        </w:rPr>
        <w:t xml:space="preserve">. </w:t>
      </w:r>
      <w:r w:rsidR="00B6734C">
        <w:rPr>
          <w:rFonts w:ascii="Times New Roman" w:hAnsi="Times New Roman" w:cs="Times New Roman"/>
          <w:sz w:val="24"/>
          <w:szCs w:val="24"/>
        </w:rPr>
        <w:t xml:space="preserve">В </w:t>
      </w:r>
      <w:r w:rsidR="00340797" w:rsidRPr="00D705FC">
        <w:rPr>
          <w:rFonts w:ascii="Times New Roman" w:hAnsi="Times New Roman" w:cs="Times New Roman"/>
          <w:i/>
          <w:sz w:val="24"/>
          <w:szCs w:val="24"/>
        </w:rPr>
        <w:t>ДАЛАН</w:t>
      </w:r>
      <w:r w:rsidR="009E370D" w:rsidRPr="00D705FC">
        <w:rPr>
          <w:rFonts w:ascii="Times New Roman" w:hAnsi="Times New Roman" w:cs="Times New Roman"/>
          <w:sz w:val="24"/>
          <w:szCs w:val="24"/>
        </w:rPr>
        <w:t xml:space="preserve"> отсутствует азот</w:t>
      </w:r>
      <w:r w:rsidR="00AD2591">
        <w:rPr>
          <w:rFonts w:ascii="Times New Roman" w:hAnsi="Times New Roman" w:cs="Times New Roman"/>
          <w:sz w:val="24"/>
          <w:szCs w:val="24"/>
        </w:rPr>
        <w:t>,</w:t>
      </w:r>
      <w:r w:rsidR="00340797" w:rsidRPr="00D705FC">
        <w:rPr>
          <w:rFonts w:ascii="Times New Roman" w:hAnsi="Times New Roman" w:cs="Times New Roman"/>
          <w:sz w:val="24"/>
          <w:szCs w:val="24"/>
        </w:rPr>
        <w:t xml:space="preserve"> и это может быть связано с разными кинетическими ус</w:t>
      </w:r>
      <w:r w:rsidR="009E370D" w:rsidRPr="00D705FC">
        <w:rPr>
          <w:rFonts w:ascii="Times New Roman" w:hAnsi="Times New Roman" w:cs="Times New Roman"/>
          <w:sz w:val="24"/>
          <w:szCs w:val="24"/>
        </w:rPr>
        <w:t xml:space="preserve">ловиями зарождения и роста </w:t>
      </w:r>
      <w:r w:rsidR="00340797" w:rsidRPr="00D705FC">
        <w:rPr>
          <w:rFonts w:ascii="Times New Roman" w:hAnsi="Times New Roman" w:cs="Times New Roman"/>
          <w:sz w:val="24"/>
          <w:szCs w:val="24"/>
        </w:rPr>
        <w:t xml:space="preserve">кристаллитов </w:t>
      </w:r>
      <w:proofErr w:type="gramStart"/>
      <w:r w:rsidR="00340797" w:rsidRPr="00D705FC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340797" w:rsidRPr="00D705FC">
        <w:rPr>
          <w:rFonts w:ascii="Times New Roman" w:hAnsi="Times New Roman" w:cs="Times New Roman"/>
          <w:sz w:val="24"/>
          <w:szCs w:val="24"/>
        </w:rPr>
        <w:t xml:space="preserve"> в детонационной волне</w:t>
      </w:r>
      <w:r w:rsidR="00511F6D">
        <w:rPr>
          <w:rFonts w:ascii="Times New Roman" w:hAnsi="Times New Roman" w:cs="Times New Roman"/>
          <w:sz w:val="24"/>
          <w:szCs w:val="24"/>
        </w:rPr>
        <w:t xml:space="preserve"> </w:t>
      </w:r>
      <w:r w:rsidR="00511F6D">
        <w:rPr>
          <w:rFonts w:ascii="Times New Roman" w:hAnsi="Times New Roman"/>
          <w:sz w:val="24"/>
          <w:szCs w:val="24"/>
        </w:rPr>
        <w:t>[2]</w:t>
      </w:r>
      <w:r w:rsidR="00340797" w:rsidRPr="00D705FC">
        <w:rPr>
          <w:rFonts w:ascii="Times New Roman" w:hAnsi="Times New Roman" w:cs="Times New Roman"/>
          <w:sz w:val="24"/>
          <w:szCs w:val="24"/>
        </w:rPr>
        <w:t xml:space="preserve">. </w:t>
      </w:r>
      <w:r w:rsidR="00511F6D">
        <w:rPr>
          <w:rFonts w:ascii="Times New Roman" w:hAnsi="Times New Roman" w:cs="Times New Roman"/>
          <w:sz w:val="24"/>
          <w:szCs w:val="24"/>
        </w:rPr>
        <w:t xml:space="preserve">Исследования фазового состава показали </w:t>
      </w:r>
      <w:r w:rsidR="00511F6D">
        <w:rPr>
          <w:rFonts w:ascii="Times New Roman" w:hAnsi="Times New Roman"/>
          <w:sz w:val="24"/>
          <w:szCs w:val="24"/>
        </w:rPr>
        <w:t>[3]</w:t>
      </w:r>
      <w:r w:rsidR="00B6734C">
        <w:rPr>
          <w:rFonts w:ascii="Times New Roman" w:hAnsi="Times New Roman" w:cs="Times New Roman"/>
          <w:sz w:val="24"/>
          <w:szCs w:val="24"/>
        </w:rPr>
        <w:t>, что в порошках</w:t>
      </w:r>
      <w:r w:rsidR="00AD2591">
        <w:rPr>
          <w:rFonts w:ascii="Times New Roman" w:hAnsi="Times New Roman" w:cs="Times New Roman"/>
          <w:sz w:val="24"/>
          <w:szCs w:val="24"/>
        </w:rPr>
        <w:t>,</w:t>
      </w:r>
      <w:r w:rsidR="00B6734C">
        <w:rPr>
          <w:rFonts w:ascii="Times New Roman" w:hAnsi="Times New Roman" w:cs="Times New Roman"/>
          <w:sz w:val="24"/>
          <w:szCs w:val="24"/>
        </w:rPr>
        <w:t xml:space="preserve"> на </w:t>
      </w:r>
      <w:r w:rsidR="00AD2591">
        <w:rPr>
          <w:rFonts w:ascii="Times New Roman" w:hAnsi="Times New Roman" w:cs="Times New Roman"/>
          <w:sz w:val="24"/>
          <w:szCs w:val="24"/>
        </w:rPr>
        <w:t>диа</w:t>
      </w:r>
      <w:r w:rsidR="00E95B5F">
        <w:rPr>
          <w:rFonts w:ascii="Times New Roman" w:hAnsi="Times New Roman" w:cs="Times New Roman"/>
          <w:sz w:val="24"/>
          <w:szCs w:val="24"/>
        </w:rPr>
        <w:t xml:space="preserve">граммах </w:t>
      </w:r>
      <w:r w:rsidR="00511F6D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E95B5F">
        <w:rPr>
          <w:rFonts w:ascii="Times New Roman" w:hAnsi="Times New Roman" w:cs="Times New Roman"/>
          <w:sz w:val="24"/>
          <w:szCs w:val="24"/>
        </w:rPr>
        <w:t>нет посторонних линий, все отражения соответствуют линиям алмаза кубической модификации. В зависимости от условий синтеза иногда присутствует аморфная фаза в количе</w:t>
      </w:r>
      <w:r w:rsidR="00F6710C">
        <w:rPr>
          <w:rFonts w:ascii="Times New Roman" w:hAnsi="Times New Roman" w:cs="Times New Roman"/>
          <w:sz w:val="24"/>
          <w:szCs w:val="24"/>
        </w:rPr>
        <w:t>стве от 30 до 70% со свойствами, более близкими</w:t>
      </w:r>
      <w:r w:rsidR="00E95B5F">
        <w:rPr>
          <w:rFonts w:ascii="Times New Roman" w:hAnsi="Times New Roman" w:cs="Times New Roman"/>
          <w:sz w:val="24"/>
          <w:szCs w:val="24"/>
        </w:rPr>
        <w:t xml:space="preserve"> к алмазу. Парамет</w:t>
      </w:r>
      <w:r w:rsidR="00F52624">
        <w:rPr>
          <w:rFonts w:ascii="Times New Roman" w:hAnsi="Times New Roman" w:cs="Times New Roman"/>
          <w:sz w:val="24"/>
          <w:szCs w:val="24"/>
        </w:rPr>
        <w:t xml:space="preserve">ры кристаллической решетки </w:t>
      </w:r>
      <w:r w:rsidR="00F52624" w:rsidRPr="00511F6D">
        <w:rPr>
          <w:rFonts w:ascii="Times New Roman" w:hAnsi="Times New Roman" w:cs="Times New Roman"/>
          <w:i/>
          <w:sz w:val="24"/>
          <w:szCs w:val="24"/>
        </w:rPr>
        <w:t>ДНА</w:t>
      </w:r>
      <w:r w:rsidR="00F52624">
        <w:rPr>
          <w:rFonts w:ascii="Times New Roman" w:hAnsi="Times New Roman" w:cs="Times New Roman"/>
          <w:sz w:val="24"/>
          <w:szCs w:val="24"/>
        </w:rPr>
        <w:t xml:space="preserve"> и </w:t>
      </w:r>
      <w:r w:rsidR="00F52624" w:rsidRPr="00511F6D">
        <w:rPr>
          <w:rFonts w:ascii="Times New Roman" w:hAnsi="Times New Roman" w:cs="Times New Roman"/>
          <w:i/>
          <w:sz w:val="24"/>
          <w:szCs w:val="24"/>
        </w:rPr>
        <w:t>ДАЛАН</w:t>
      </w:r>
      <w:r w:rsidR="00F52624">
        <w:rPr>
          <w:rFonts w:ascii="Times New Roman" w:hAnsi="Times New Roman" w:cs="Times New Roman"/>
          <w:sz w:val="24"/>
          <w:szCs w:val="24"/>
        </w:rPr>
        <w:t xml:space="preserve"> отличаются от природного алмаза</w:t>
      </w:r>
      <w:r w:rsidR="00E95B5F">
        <w:rPr>
          <w:rFonts w:ascii="Times New Roman" w:hAnsi="Times New Roman" w:cs="Times New Roman"/>
          <w:sz w:val="24"/>
          <w:szCs w:val="24"/>
        </w:rPr>
        <w:t xml:space="preserve">. </w:t>
      </w:r>
      <w:r w:rsidR="00F52624">
        <w:rPr>
          <w:rFonts w:ascii="Times New Roman" w:hAnsi="Times New Roman" w:cs="Times New Roman"/>
          <w:sz w:val="24"/>
          <w:szCs w:val="24"/>
        </w:rPr>
        <w:t>Решетка сжата и деформирована, о чем свидетельствуют данные по микро</w:t>
      </w:r>
      <w:r w:rsidR="00511F6D">
        <w:rPr>
          <w:rFonts w:ascii="Times New Roman" w:hAnsi="Times New Roman" w:cs="Times New Roman"/>
          <w:sz w:val="24"/>
          <w:szCs w:val="24"/>
        </w:rPr>
        <w:t>иска</w:t>
      </w:r>
      <w:r w:rsidR="00F52624">
        <w:rPr>
          <w:rFonts w:ascii="Times New Roman" w:hAnsi="Times New Roman" w:cs="Times New Roman"/>
          <w:sz w:val="24"/>
          <w:szCs w:val="24"/>
        </w:rPr>
        <w:t xml:space="preserve">жениям второго рода. </w:t>
      </w:r>
      <w:r w:rsidR="00E34386" w:rsidRPr="00D705FC">
        <w:rPr>
          <w:rFonts w:ascii="Times New Roman" w:hAnsi="Times New Roman" w:cs="Times New Roman"/>
          <w:sz w:val="24"/>
          <w:szCs w:val="24"/>
        </w:rPr>
        <w:t>Р</w:t>
      </w:r>
      <w:r w:rsidR="00910B84" w:rsidRPr="00D705FC">
        <w:rPr>
          <w:rFonts w:ascii="Times New Roman" w:hAnsi="Times New Roman" w:cs="Times New Roman"/>
          <w:sz w:val="24"/>
          <w:szCs w:val="24"/>
        </w:rPr>
        <w:t>азмеры криста</w:t>
      </w:r>
      <w:r w:rsidR="00340797" w:rsidRPr="00D705FC">
        <w:rPr>
          <w:rFonts w:ascii="Times New Roman" w:hAnsi="Times New Roman" w:cs="Times New Roman"/>
          <w:sz w:val="24"/>
          <w:szCs w:val="24"/>
        </w:rPr>
        <w:t xml:space="preserve">ллитов для </w:t>
      </w:r>
      <w:r w:rsidR="00340797" w:rsidRPr="00D705FC">
        <w:rPr>
          <w:rFonts w:ascii="Times New Roman" w:hAnsi="Times New Roman" w:cs="Times New Roman"/>
          <w:i/>
          <w:sz w:val="24"/>
          <w:szCs w:val="24"/>
        </w:rPr>
        <w:t>ДАЛАН</w:t>
      </w:r>
      <w:r w:rsidR="00340797" w:rsidRPr="00D705FC">
        <w:rPr>
          <w:rFonts w:ascii="Times New Roman" w:hAnsi="Times New Roman" w:cs="Times New Roman"/>
          <w:sz w:val="24"/>
          <w:szCs w:val="24"/>
        </w:rPr>
        <w:t xml:space="preserve"> больше, чем для </w:t>
      </w:r>
      <w:r w:rsidR="00340797" w:rsidRPr="00D705FC">
        <w:rPr>
          <w:rFonts w:ascii="Times New Roman" w:hAnsi="Times New Roman" w:cs="Times New Roman"/>
          <w:i/>
          <w:sz w:val="24"/>
          <w:szCs w:val="24"/>
        </w:rPr>
        <w:t>ДНА</w:t>
      </w:r>
      <w:r w:rsidR="00340797" w:rsidRPr="00D705FC">
        <w:rPr>
          <w:rFonts w:ascii="Times New Roman" w:hAnsi="Times New Roman" w:cs="Times New Roman"/>
          <w:sz w:val="24"/>
          <w:szCs w:val="24"/>
        </w:rPr>
        <w:t xml:space="preserve"> </w:t>
      </w:r>
      <w:r w:rsidR="00910B84" w:rsidRPr="00D705FC">
        <w:rPr>
          <w:rFonts w:ascii="Times New Roman" w:hAnsi="Times New Roman" w:cs="Times New Roman"/>
          <w:sz w:val="24"/>
          <w:szCs w:val="24"/>
        </w:rPr>
        <w:t>примерно в 1,5</w:t>
      </w:r>
      <w:r w:rsidR="00340797" w:rsidRPr="00D705FC">
        <w:rPr>
          <w:rFonts w:ascii="Times New Roman" w:hAnsi="Times New Roman" w:cs="Times New Roman"/>
          <w:sz w:val="24"/>
          <w:szCs w:val="24"/>
        </w:rPr>
        <w:t xml:space="preserve"> раз</w:t>
      </w:r>
      <w:r w:rsidR="00910B84" w:rsidRPr="00D705FC">
        <w:rPr>
          <w:rFonts w:ascii="Times New Roman" w:hAnsi="Times New Roman" w:cs="Times New Roman"/>
          <w:sz w:val="24"/>
          <w:szCs w:val="24"/>
        </w:rPr>
        <w:t>а</w:t>
      </w:r>
      <w:r w:rsidR="00340797" w:rsidRPr="00D705FC">
        <w:rPr>
          <w:rFonts w:ascii="Times New Roman" w:hAnsi="Times New Roman" w:cs="Times New Roman"/>
          <w:sz w:val="24"/>
          <w:szCs w:val="24"/>
        </w:rPr>
        <w:t xml:space="preserve">, </w:t>
      </w:r>
      <w:r w:rsidR="00F52624">
        <w:rPr>
          <w:rFonts w:ascii="Times New Roman" w:hAnsi="Times New Roman" w:cs="Times New Roman"/>
          <w:sz w:val="24"/>
          <w:szCs w:val="24"/>
        </w:rPr>
        <w:t>а по удельной площади поверхности</w:t>
      </w:r>
      <w:r w:rsidR="00E34386" w:rsidRPr="00D705FC">
        <w:rPr>
          <w:rFonts w:ascii="Times New Roman" w:hAnsi="Times New Roman" w:cs="Times New Roman"/>
          <w:sz w:val="24"/>
          <w:szCs w:val="24"/>
        </w:rPr>
        <w:t xml:space="preserve"> </w:t>
      </w:r>
      <w:r w:rsidR="00F52624">
        <w:rPr>
          <w:rFonts w:ascii="Times New Roman" w:hAnsi="Times New Roman" w:cs="Times New Roman"/>
          <w:sz w:val="24"/>
          <w:szCs w:val="24"/>
        </w:rPr>
        <w:t>отличаю</w:t>
      </w:r>
      <w:r w:rsidR="00910B84" w:rsidRPr="00D705FC">
        <w:rPr>
          <w:rFonts w:ascii="Times New Roman" w:hAnsi="Times New Roman" w:cs="Times New Roman"/>
          <w:sz w:val="24"/>
          <w:szCs w:val="24"/>
        </w:rPr>
        <w:t xml:space="preserve">тся </w:t>
      </w:r>
      <w:r w:rsidR="00340797" w:rsidRPr="00D705FC">
        <w:rPr>
          <w:rFonts w:ascii="Times New Roman" w:hAnsi="Times New Roman" w:cs="Times New Roman"/>
          <w:sz w:val="24"/>
          <w:szCs w:val="24"/>
        </w:rPr>
        <w:t xml:space="preserve">на порядок. </w:t>
      </w:r>
      <w:r w:rsidR="00CF53D3">
        <w:rPr>
          <w:rFonts w:ascii="Times New Roman" w:hAnsi="Times New Roman" w:cs="Times New Roman"/>
          <w:sz w:val="24"/>
          <w:szCs w:val="24"/>
        </w:rPr>
        <w:t xml:space="preserve">Сравнение размеров кристаллитов с зернистостью показывают, что </w:t>
      </w:r>
      <w:r w:rsidR="00C84D5A" w:rsidRPr="00D705FC">
        <w:rPr>
          <w:rFonts w:ascii="Times New Roman" w:hAnsi="Times New Roman" w:cs="Times New Roman"/>
          <w:i/>
          <w:sz w:val="24"/>
          <w:szCs w:val="24"/>
        </w:rPr>
        <w:t>ДНА</w:t>
      </w:r>
      <w:r w:rsidR="00F6710C">
        <w:rPr>
          <w:rFonts w:ascii="Times New Roman" w:hAnsi="Times New Roman" w:cs="Times New Roman"/>
          <w:sz w:val="24"/>
          <w:szCs w:val="24"/>
        </w:rPr>
        <w:t xml:space="preserve"> – </w:t>
      </w:r>
      <w:r w:rsidR="00C84D5A" w:rsidRPr="00D705FC">
        <w:rPr>
          <w:rFonts w:ascii="Times New Roman" w:hAnsi="Times New Roman" w:cs="Times New Roman"/>
          <w:sz w:val="24"/>
          <w:szCs w:val="24"/>
        </w:rPr>
        <w:t xml:space="preserve">монокристаллические образования, </w:t>
      </w:r>
      <w:r w:rsidR="00CF53D3">
        <w:rPr>
          <w:rFonts w:ascii="Times New Roman" w:hAnsi="Times New Roman" w:cs="Times New Roman"/>
          <w:sz w:val="24"/>
          <w:szCs w:val="24"/>
        </w:rPr>
        <w:t xml:space="preserve">а </w:t>
      </w:r>
      <w:r w:rsidR="00CF53D3" w:rsidRPr="00AB1602">
        <w:rPr>
          <w:rFonts w:ascii="Times New Roman" w:hAnsi="Times New Roman" w:cs="Times New Roman"/>
          <w:i/>
          <w:sz w:val="24"/>
          <w:szCs w:val="24"/>
        </w:rPr>
        <w:t>ДАЛАН</w:t>
      </w:r>
      <w:r w:rsidR="00F6710C">
        <w:rPr>
          <w:rFonts w:ascii="Times New Roman" w:hAnsi="Times New Roman" w:cs="Times New Roman"/>
          <w:sz w:val="24"/>
          <w:szCs w:val="24"/>
        </w:rPr>
        <w:t xml:space="preserve"> – поликристаллические</w:t>
      </w:r>
      <w:r w:rsidR="00CF53D3">
        <w:rPr>
          <w:rFonts w:ascii="Times New Roman" w:hAnsi="Times New Roman" w:cs="Times New Roman"/>
          <w:sz w:val="24"/>
          <w:szCs w:val="24"/>
        </w:rPr>
        <w:t xml:space="preserve">, собранные на стадии синтеза из кристаллитов </w:t>
      </w:r>
      <w:r w:rsidR="00F6710C"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="00CF53D3">
        <w:rPr>
          <w:rFonts w:ascii="Times New Roman" w:hAnsi="Times New Roman" w:cs="Times New Roman"/>
          <w:sz w:val="24"/>
          <w:szCs w:val="24"/>
        </w:rPr>
        <w:t>6,8-7,4</w:t>
      </w:r>
      <w:r w:rsidR="00F6710C">
        <w:rPr>
          <w:rFonts w:ascii="Times New Roman" w:hAnsi="Times New Roman" w:cs="Times New Roman"/>
          <w:sz w:val="24"/>
          <w:szCs w:val="24"/>
        </w:rPr>
        <w:t xml:space="preserve"> </w:t>
      </w:r>
      <w:r w:rsidR="00CF53D3">
        <w:rPr>
          <w:rFonts w:ascii="Times New Roman" w:hAnsi="Times New Roman" w:cs="Times New Roman"/>
          <w:sz w:val="24"/>
          <w:szCs w:val="24"/>
        </w:rPr>
        <w:t xml:space="preserve">нм в </w:t>
      </w:r>
      <w:r w:rsidR="00CF53D3" w:rsidRPr="0001332A">
        <w:rPr>
          <w:rFonts w:ascii="Times New Roman" w:hAnsi="Times New Roman" w:cs="Times New Roman"/>
          <w:sz w:val="24"/>
          <w:szCs w:val="24"/>
        </w:rPr>
        <w:t xml:space="preserve">частицы </w:t>
      </w:r>
      <w:r w:rsidR="00F6710C">
        <w:rPr>
          <w:rFonts w:ascii="Times New Roman" w:hAnsi="Times New Roman" w:cs="Times New Roman"/>
          <w:sz w:val="24"/>
          <w:szCs w:val="24"/>
        </w:rPr>
        <w:t xml:space="preserve">с </w:t>
      </w:r>
      <w:r w:rsidR="00CF53D3" w:rsidRPr="0001332A">
        <w:rPr>
          <w:rFonts w:ascii="Times New Roman" w:hAnsi="Times New Roman" w:cs="Times New Roman"/>
          <w:sz w:val="24"/>
          <w:szCs w:val="24"/>
        </w:rPr>
        <w:t>размером 58-89</w:t>
      </w:r>
      <w:r w:rsidR="00F6710C">
        <w:rPr>
          <w:rFonts w:ascii="Times New Roman" w:hAnsi="Times New Roman" w:cs="Times New Roman"/>
          <w:sz w:val="24"/>
          <w:szCs w:val="24"/>
        </w:rPr>
        <w:t xml:space="preserve"> </w:t>
      </w:r>
      <w:r w:rsidR="00CF53D3" w:rsidRPr="0001332A">
        <w:rPr>
          <w:rFonts w:ascii="Times New Roman" w:hAnsi="Times New Roman" w:cs="Times New Roman"/>
          <w:sz w:val="24"/>
          <w:szCs w:val="24"/>
        </w:rPr>
        <w:t>нм.</w:t>
      </w:r>
      <w:r w:rsidR="00CF5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EB" w:rsidRPr="009B2EAB" w:rsidRDefault="00CF53D3" w:rsidP="00F6710C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Развитая поверхность и дефектность структуры </w:t>
      </w:r>
      <w:r w:rsidR="0085164C" w:rsidRPr="00D705FC">
        <w:rPr>
          <w:rFonts w:ascii="Times New Roman" w:hAnsi="Times New Roman" w:cs="Times New Roman"/>
          <w:sz w:val="24"/>
          <w:szCs w:val="24"/>
          <w:lang w:eastAsia="ru-RU"/>
        </w:rPr>
        <w:t>приводит к появлению «запасенной энергии», повышению реакционной способности.</w:t>
      </w:r>
      <w:r w:rsidR="0020601D" w:rsidRPr="00D705FC">
        <w:rPr>
          <w:sz w:val="24"/>
          <w:szCs w:val="24"/>
          <w:lang w:eastAsia="ru-RU"/>
        </w:rPr>
        <w:t xml:space="preserve"> </w:t>
      </w:r>
      <w:r w:rsidR="00910B84" w:rsidRPr="00D705FC">
        <w:rPr>
          <w:rFonts w:ascii="Times New Roman" w:hAnsi="Times New Roman" w:cs="Times New Roman"/>
          <w:sz w:val="24"/>
          <w:szCs w:val="24"/>
          <w:lang w:eastAsia="ru-RU"/>
        </w:rPr>
        <w:t xml:space="preserve">Судя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термической стойкости на воздухе</w:t>
      </w:r>
      <w:r w:rsidR="00910B84" w:rsidRPr="00D705FC">
        <w:rPr>
          <w:rFonts w:ascii="Times New Roman" w:hAnsi="Times New Roman" w:cs="Times New Roman"/>
          <w:sz w:val="24"/>
          <w:szCs w:val="24"/>
          <w:lang w:eastAsia="ru-RU"/>
        </w:rPr>
        <w:t xml:space="preserve">, реакционная способность для </w:t>
      </w:r>
      <w:r w:rsidR="00910B84" w:rsidRPr="00D705FC">
        <w:rPr>
          <w:rFonts w:ascii="Times New Roman" w:hAnsi="Times New Roman" w:cs="Times New Roman"/>
          <w:i/>
          <w:sz w:val="24"/>
          <w:szCs w:val="24"/>
          <w:lang w:eastAsia="ru-RU"/>
        </w:rPr>
        <w:t>ДНА</w:t>
      </w:r>
      <w:r w:rsidR="00E34386" w:rsidRPr="00D705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34386" w:rsidRPr="00D705FC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9E370D" w:rsidRPr="00D705F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34386" w:rsidRPr="00D705FC">
        <w:rPr>
          <w:rFonts w:ascii="Times New Roman" w:hAnsi="Times New Roman" w:cs="Times New Roman"/>
          <w:sz w:val="24"/>
          <w:szCs w:val="24"/>
          <w:lang w:eastAsia="ru-RU"/>
        </w:rPr>
        <w:t xml:space="preserve"> чем для </w:t>
      </w:r>
      <w:r w:rsidR="00E34386" w:rsidRPr="00D705FC">
        <w:rPr>
          <w:rFonts w:ascii="Times New Roman" w:hAnsi="Times New Roman" w:cs="Times New Roman"/>
          <w:i/>
          <w:sz w:val="24"/>
          <w:szCs w:val="24"/>
          <w:lang w:eastAsia="ru-RU"/>
        </w:rPr>
        <w:t>ДАЛАН</w:t>
      </w:r>
      <w:r w:rsidR="00910B84" w:rsidRPr="00D705FC">
        <w:rPr>
          <w:rFonts w:ascii="Times New Roman" w:hAnsi="Times New Roman" w:cs="Times New Roman"/>
          <w:sz w:val="24"/>
          <w:szCs w:val="24"/>
          <w:lang w:eastAsia="ru-RU"/>
        </w:rPr>
        <w:t>, в целом выше и теплота сгорания</w:t>
      </w:r>
      <w:r w:rsidR="0020601D" w:rsidRPr="00D705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10B84" w:rsidRPr="00D70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7CE3" w:rsidRPr="009B2EAB">
        <w:rPr>
          <w:rFonts w:ascii="Times New Roman" w:hAnsi="Times New Roman" w:cs="Times New Roman"/>
          <w:sz w:val="24"/>
          <w:szCs w:val="24"/>
        </w:rPr>
        <w:t xml:space="preserve">Ненасыщенные поверхностные связи и поверхностные энергии </w:t>
      </w:r>
      <w:r w:rsidR="00DF2E7D" w:rsidRPr="009B2EAB">
        <w:rPr>
          <w:rFonts w:ascii="Times New Roman" w:hAnsi="Times New Roman" w:cs="Times New Roman"/>
          <w:sz w:val="24"/>
          <w:szCs w:val="24"/>
        </w:rPr>
        <w:t>приводят</w:t>
      </w:r>
      <w:r w:rsidR="00BB7CE3" w:rsidRPr="009B2EAB">
        <w:rPr>
          <w:rFonts w:ascii="Times New Roman" w:hAnsi="Times New Roman" w:cs="Times New Roman"/>
          <w:sz w:val="24"/>
          <w:szCs w:val="24"/>
        </w:rPr>
        <w:t xml:space="preserve"> к агрегации </w:t>
      </w:r>
      <w:r w:rsidR="00BB7CE3" w:rsidRPr="009B2EAB">
        <w:rPr>
          <w:rFonts w:ascii="Times New Roman" w:hAnsi="Times New Roman" w:cs="Times New Roman"/>
          <w:i/>
          <w:sz w:val="24"/>
          <w:szCs w:val="24"/>
        </w:rPr>
        <w:t>НА</w:t>
      </w:r>
      <w:r w:rsidR="00D71B7A" w:rsidRPr="009B2EAB">
        <w:rPr>
          <w:rFonts w:ascii="Times New Roman" w:hAnsi="Times New Roman" w:cs="Times New Roman"/>
          <w:i/>
          <w:sz w:val="24"/>
          <w:szCs w:val="24"/>
        </w:rPr>
        <w:t>,</w:t>
      </w:r>
      <w:r w:rsidR="00BB7CE3" w:rsidRPr="009B2EAB">
        <w:rPr>
          <w:rFonts w:ascii="Times New Roman" w:hAnsi="Times New Roman" w:cs="Times New Roman"/>
          <w:sz w:val="24"/>
          <w:szCs w:val="24"/>
        </w:rPr>
        <w:t xml:space="preserve"> образуя последовательную иерархическую систему первичных, вторичных </w:t>
      </w:r>
      <w:r w:rsidR="00E83FF9" w:rsidRPr="009B2EAB">
        <w:rPr>
          <w:rFonts w:ascii="Times New Roman" w:hAnsi="Times New Roman" w:cs="Times New Roman"/>
          <w:sz w:val="24"/>
          <w:szCs w:val="24"/>
        </w:rPr>
        <w:t xml:space="preserve">и </w:t>
      </w:r>
      <w:r w:rsidR="00F6710C">
        <w:rPr>
          <w:rFonts w:ascii="Times New Roman" w:hAnsi="Times New Roman" w:cs="Times New Roman"/>
          <w:sz w:val="24"/>
          <w:szCs w:val="24"/>
        </w:rPr>
        <w:t>т.д.</w:t>
      </w:r>
      <w:r w:rsidR="00E83FF9" w:rsidRPr="009B2EAB">
        <w:rPr>
          <w:rFonts w:ascii="Times New Roman" w:hAnsi="Times New Roman" w:cs="Times New Roman"/>
          <w:sz w:val="24"/>
          <w:szCs w:val="24"/>
        </w:rPr>
        <w:t xml:space="preserve"> </w:t>
      </w:r>
      <w:r w:rsidR="00BB7CE3" w:rsidRPr="009B2EAB">
        <w:rPr>
          <w:rFonts w:ascii="Times New Roman" w:hAnsi="Times New Roman" w:cs="Times New Roman"/>
          <w:sz w:val="24"/>
          <w:szCs w:val="24"/>
        </w:rPr>
        <w:t>агрегатов. Рыхлость агрегатов по мере их укрупнения растет, а плотность падает.</w:t>
      </w:r>
      <w:r w:rsidR="009B2EAB" w:rsidRPr="009B2EAB">
        <w:rPr>
          <w:rFonts w:ascii="Times New Roman" w:hAnsi="Times New Roman" w:cs="Times New Roman"/>
          <w:sz w:val="24"/>
          <w:szCs w:val="24"/>
        </w:rPr>
        <w:t xml:space="preserve"> </w:t>
      </w:r>
      <w:r w:rsidR="007108B3" w:rsidRPr="009B2EAB">
        <w:rPr>
          <w:rFonts w:ascii="Times New Roman" w:hAnsi="Times New Roman" w:cs="Times New Roman"/>
          <w:color w:val="000000"/>
          <w:sz w:val="24"/>
          <w:szCs w:val="24"/>
        </w:rPr>
        <w:t xml:space="preserve">В порошках </w:t>
      </w:r>
      <w:r w:rsidR="007108B3" w:rsidRPr="009B2E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ДНА </w:t>
      </w:r>
      <w:r w:rsidR="007108B3" w:rsidRPr="00F671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108B3" w:rsidRPr="009B2E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ДАЛАН</w:t>
      </w:r>
      <w:r w:rsidR="00033320" w:rsidRPr="009B2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8B3" w:rsidRPr="009B2EA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33320" w:rsidRPr="009B2EAB">
        <w:rPr>
          <w:rFonts w:ascii="Times New Roman" w:hAnsi="Times New Roman" w:cs="Times New Roman"/>
          <w:color w:val="000000"/>
          <w:sz w:val="24"/>
          <w:szCs w:val="24"/>
        </w:rPr>
        <w:t>азмеры агрегатов примерно равны, в</w:t>
      </w:r>
      <w:r w:rsidR="00033320" w:rsidRPr="009B2EAB">
        <w:rPr>
          <w:rFonts w:ascii="Times New Roman" w:hAnsi="Times New Roman" w:cs="Times New Roman"/>
          <w:sz w:val="24"/>
          <w:szCs w:val="24"/>
          <w:lang w:eastAsia="ru-RU"/>
        </w:rPr>
        <w:t xml:space="preserve"> водных суспензиях </w:t>
      </w:r>
      <w:r w:rsidR="00B53EF0" w:rsidRPr="009B2EAB">
        <w:rPr>
          <w:rFonts w:ascii="Times New Roman" w:hAnsi="Times New Roman" w:cs="Times New Roman"/>
          <w:sz w:val="24"/>
          <w:szCs w:val="24"/>
          <w:lang w:eastAsia="ru-RU"/>
        </w:rPr>
        <w:t xml:space="preserve">образуются </w:t>
      </w:r>
      <w:r w:rsidR="00B53EF0" w:rsidRPr="009B2EAB">
        <w:rPr>
          <w:rFonts w:ascii="Times New Roman" w:hAnsi="Times New Roman" w:cs="Times New Roman"/>
          <w:color w:val="000000"/>
          <w:sz w:val="24"/>
          <w:szCs w:val="24"/>
        </w:rPr>
        <w:t xml:space="preserve">более крупные агрегаты. </w:t>
      </w:r>
    </w:p>
    <w:p w:rsidR="00601F04" w:rsidRPr="00CF53D3" w:rsidRDefault="004B1861" w:rsidP="00F6710C">
      <w:pPr>
        <w:pStyle w:val="a5"/>
        <w:tabs>
          <w:tab w:val="left" w:pos="0"/>
        </w:tabs>
        <w:ind w:firstLine="397"/>
        <w:jc w:val="both"/>
        <w:rPr>
          <w:sz w:val="24"/>
          <w:szCs w:val="24"/>
          <w:lang w:val="ru-RU"/>
        </w:rPr>
      </w:pPr>
      <w:r w:rsidRPr="00CF53D3">
        <w:rPr>
          <w:sz w:val="24"/>
          <w:szCs w:val="24"/>
          <w:lang w:val="ru-RU"/>
        </w:rPr>
        <w:t xml:space="preserve">Исследования </w:t>
      </w:r>
      <w:r w:rsidR="00601F04" w:rsidRPr="00CF53D3">
        <w:rPr>
          <w:sz w:val="24"/>
          <w:szCs w:val="24"/>
        </w:rPr>
        <w:t xml:space="preserve">показали, что </w:t>
      </w:r>
      <w:r w:rsidRPr="00CF53D3">
        <w:rPr>
          <w:sz w:val="24"/>
          <w:szCs w:val="24"/>
          <w:lang w:val="ru-RU"/>
        </w:rPr>
        <w:t xml:space="preserve">главное отличие </w:t>
      </w:r>
      <w:r w:rsidR="00601F04" w:rsidRPr="00CF53D3">
        <w:rPr>
          <w:i/>
          <w:sz w:val="24"/>
          <w:szCs w:val="24"/>
        </w:rPr>
        <w:t>ДНА</w:t>
      </w:r>
      <w:r w:rsidR="00601F04" w:rsidRPr="00CF53D3">
        <w:rPr>
          <w:sz w:val="24"/>
          <w:szCs w:val="24"/>
        </w:rPr>
        <w:t xml:space="preserve"> и </w:t>
      </w:r>
      <w:r w:rsidR="00601F04" w:rsidRPr="00CF53D3">
        <w:rPr>
          <w:i/>
          <w:sz w:val="24"/>
          <w:szCs w:val="24"/>
        </w:rPr>
        <w:t>ДАЛАН</w:t>
      </w:r>
      <w:r w:rsidR="00CE3C86" w:rsidRPr="00CF53D3">
        <w:rPr>
          <w:i/>
          <w:sz w:val="24"/>
          <w:szCs w:val="24"/>
          <w:lang w:val="ru-RU"/>
        </w:rPr>
        <w:t xml:space="preserve"> </w:t>
      </w:r>
      <w:r w:rsidRPr="00CF53D3">
        <w:rPr>
          <w:sz w:val="24"/>
          <w:szCs w:val="24"/>
          <w:lang w:val="ru-RU"/>
        </w:rPr>
        <w:t>заключается в</w:t>
      </w:r>
      <w:r w:rsidR="00CE3C86" w:rsidRPr="00CF53D3">
        <w:rPr>
          <w:sz w:val="24"/>
          <w:szCs w:val="24"/>
        </w:rPr>
        <w:t xml:space="preserve"> </w:t>
      </w:r>
      <w:r w:rsidR="004C471C" w:rsidRPr="00CF53D3">
        <w:rPr>
          <w:sz w:val="24"/>
          <w:szCs w:val="24"/>
          <w:lang w:val="ru-RU"/>
        </w:rPr>
        <w:t>крис</w:t>
      </w:r>
      <w:r w:rsidRPr="00CF53D3">
        <w:rPr>
          <w:sz w:val="24"/>
          <w:szCs w:val="24"/>
          <w:lang w:val="ru-RU"/>
        </w:rPr>
        <w:t>таллической структуре и размерах</w:t>
      </w:r>
      <w:r w:rsidR="004C471C" w:rsidRPr="00CF53D3">
        <w:rPr>
          <w:sz w:val="24"/>
          <w:szCs w:val="24"/>
          <w:lang w:val="ru-RU"/>
        </w:rPr>
        <w:t xml:space="preserve"> частиц. </w:t>
      </w:r>
      <w:r w:rsidR="006C4F32" w:rsidRPr="00CF53D3">
        <w:rPr>
          <w:sz w:val="24"/>
          <w:szCs w:val="24"/>
          <w:lang w:val="ru-RU"/>
        </w:rPr>
        <w:t>Эти</w:t>
      </w:r>
      <w:r w:rsidRPr="00CF53D3">
        <w:rPr>
          <w:sz w:val="24"/>
          <w:szCs w:val="24"/>
          <w:lang w:val="ru-RU"/>
        </w:rPr>
        <w:t>м</w:t>
      </w:r>
      <w:r w:rsidR="006C4F32" w:rsidRPr="00CF53D3">
        <w:rPr>
          <w:sz w:val="24"/>
          <w:szCs w:val="24"/>
          <w:lang w:val="ru-RU"/>
        </w:rPr>
        <w:t xml:space="preserve"> объясняются и другие отличия</w:t>
      </w:r>
      <w:r w:rsidR="00715F4D" w:rsidRPr="00CF53D3">
        <w:rPr>
          <w:sz w:val="24"/>
          <w:szCs w:val="24"/>
          <w:lang w:val="ru-RU"/>
        </w:rPr>
        <w:t>:</w:t>
      </w:r>
      <w:r w:rsidRPr="00CF53D3">
        <w:rPr>
          <w:sz w:val="24"/>
          <w:szCs w:val="24"/>
          <w:lang w:val="ru-RU"/>
        </w:rPr>
        <w:t xml:space="preserve"> по содержанию </w:t>
      </w:r>
      <w:r w:rsidR="00715F4D" w:rsidRPr="00CF53D3">
        <w:rPr>
          <w:sz w:val="24"/>
          <w:szCs w:val="24"/>
          <w:lang w:val="ru-RU"/>
        </w:rPr>
        <w:t>углерода;</w:t>
      </w:r>
      <w:r w:rsidRPr="00CF53D3">
        <w:rPr>
          <w:sz w:val="24"/>
          <w:szCs w:val="24"/>
          <w:lang w:val="ru-RU"/>
        </w:rPr>
        <w:t xml:space="preserve"> </w:t>
      </w:r>
      <w:r w:rsidRPr="00CF53D3">
        <w:rPr>
          <w:sz w:val="24"/>
          <w:szCs w:val="24"/>
        </w:rPr>
        <w:t>реакционной способности</w:t>
      </w:r>
      <w:r w:rsidR="00715F4D" w:rsidRPr="00CF53D3">
        <w:rPr>
          <w:sz w:val="24"/>
          <w:szCs w:val="24"/>
          <w:lang w:val="ru-RU"/>
        </w:rPr>
        <w:t>; энергонасыщенности</w:t>
      </w:r>
      <w:r w:rsidRPr="00CF53D3">
        <w:rPr>
          <w:sz w:val="24"/>
          <w:szCs w:val="24"/>
        </w:rPr>
        <w:t xml:space="preserve"> и склонности к образованию агрегатов.</w:t>
      </w:r>
      <w:r w:rsidRPr="00CF53D3">
        <w:rPr>
          <w:sz w:val="24"/>
          <w:szCs w:val="24"/>
          <w:lang w:val="ru-RU"/>
        </w:rPr>
        <w:t xml:space="preserve"> </w:t>
      </w:r>
      <w:r w:rsidR="0012061F" w:rsidRPr="00CF53D3">
        <w:rPr>
          <w:sz w:val="24"/>
          <w:szCs w:val="24"/>
          <w:lang w:val="ru-RU"/>
        </w:rPr>
        <w:t>Элементный</w:t>
      </w:r>
      <w:r w:rsidR="00AB1602">
        <w:rPr>
          <w:sz w:val="24"/>
          <w:szCs w:val="24"/>
          <w:lang w:val="ru-RU"/>
        </w:rPr>
        <w:t xml:space="preserve"> и фазовый состав </w:t>
      </w:r>
      <w:r w:rsidR="00AB1602" w:rsidRPr="00AB1602">
        <w:rPr>
          <w:i/>
          <w:sz w:val="24"/>
          <w:szCs w:val="24"/>
          <w:lang w:val="ru-RU"/>
        </w:rPr>
        <w:t>НА</w:t>
      </w:r>
      <w:r w:rsidR="0012061F" w:rsidRPr="00CF53D3">
        <w:rPr>
          <w:sz w:val="24"/>
          <w:szCs w:val="24"/>
          <w:lang w:val="ru-RU"/>
        </w:rPr>
        <w:t xml:space="preserve"> воспроизводим и стабилен</w:t>
      </w:r>
      <w:r w:rsidR="009B2EAB">
        <w:rPr>
          <w:sz w:val="24"/>
          <w:szCs w:val="24"/>
          <w:lang w:val="ru-RU"/>
        </w:rPr>
        <w:t>. Р</w:t>
      </w:r>
      <w:r w:rsidR="00AB1602">
        <w:rPr>
          <w:sz w:val="24"/>
          <w:szCs w:val="24"/>
          <w:lang w:val="ru-RU"/>
        </w:rPr>
        <w:t>азмерами кристаллитов, зернистостью и</w:t>
      </w:r>
      <w:r w:rsidR="00CA0ED3" w:rsidRPr="00CF53D3">
        <w:rPr>
          <w:sz w:val="24"/>
          <w:szCs w:val="24"/>
          <w:lang w:val="ru-RU"/>
        </w:rPr>
        <w:t xml:space="preserve"> </w:t>
      </w:r>
      <w:r w:rsidR="0024041D" w:rsidRPr="00CF53D3">
        <w:rPr>
          <w:sz w:val="24"/>
          <w:szCs w:val="24"/>
          <w:lang w:val="ru-RU"/>
        </w:rPr>
        <w:t xml:space="preserve">энергоемкостью </w:t>
      </w:r>
      <w:r w:rsidR="00CA0ED3" w:rsidRPr="00CF53D3">
        <w:rPr>
          <w:sz w:val="24"/>
          <w:szCs w:val="24"/>
          <w:lang w:val="ru-RU"/>
        </w:rPr>
        <w:t xml:space="preserve">в рамках </w:t>
      </w:r>
      <w:r w:rsidR="00F6710C">
        <w:rPr>
          <w:sz w:val="24"/>
          <w:szCs w:val="24"/>
          <w:lang w:val="ru-RU"/>
        </w:rPr>
        <w:t>детонационного метода получения</w:t>
      </w:r>
      <w:r w:rsidR="00CA0ED3" w:rsidRPr="00CF53D3">
        <w:rPr>
          <w:sz w:val="24"/>
          <w:szCs w:val="24"/>
          <w:lang w:val="ru-RU"/>
        </w:rPr>
        <w:t xml:space="preserve"> можно управлять. </w:t>
      </w:r>
      <w:r w:rsidR="00CE3C86" w:rsidRPr="00CF53D3">
        <w:rPr>
          <w:sz w:val="24"/>
          <w:szCs w:val="24"/>
          <w:lang w:val="ru-RU"/>
        </w:rPr>
        <w:t xml:space="preserve">Как </w:t>
      </w:r>
      <w:r w:rsidR="00D023C3" w:rsidRPr="00CF53D3">
        <w:rPr>
          <w:sz w:val="24"/>
          <w:szCs w:val="24"/>
          <w:lang w:val="ru-RU"/>
        </w:rPr>
        <w:t xml:space="preserve">промышленные </w:t>
      </w:r>
      <w:r w:rsidR="00CE3C86" w:rsidRPr="00CF53D3">
        <w:rPr>
          <w:sz w:val="24"/>
          <w:szCs w:val="24"/>
          <w:lang w:val="ru-RU"/>
        </w:rPr>
        <w:t>наноматериал</w:t>
      </w:r>
      <w:r w:rsidR="00D023C3" w:rsidRPr="00CF53D3">
        <w:rPr>
          <w:sz w:val="24"/>
          <w:szCs w:val="24"/>
          <w:lang w:val="ru-RU"/>
        </w:rPr>
        <w:t>ы</w:t>
      </w:r>
      <w:r w:rsidR="00CE3C86" w:rsidRPr="00CF53D3">
        <w:rPr>
          <w:sz w:val="24"/>
          <w:szCs w:val="24"/>
          <w:lang w:val="ru-RU"/>
        </w:rPr>
        <w:t xml:space="preserve"> </w:t>
      </w:r>
      <w:r w:rsidR="00CE3C86" w:rsidRPr="00CF53D3">
        <w:rPr>
          <w:i/>
          <w:sz w:val="24"/>
          <w:szCs w:val="24"/>
        </w:rPr>
        <w:t>ДНА</w:t>
      </w:r>
      <w:r w:rsidR="00CE3C86" w:rsidRPr="00CF53D3">
        <w:rPr>
          <w:sz w:val="24"/>
          <w:szCs w:val="24"/>
        </w:rPr>
        <w:t xml:space="preserve"> и </w:t>
      </w:r>
      <w:r w:rsidR="00CE3C86" w:rsidRPr="00CF53D3">
        <w:rPr>
          <w:i/>
          <w:sz w:val="24"/>
          <w:szCs w:val="24"/>
        </w:rPr>
        <w:t>ДАЛАН</w:t>
      </w:r>
      <w:r w:rsidR="00CE3C86" w:rsidRPr="00CF53D3">
        <w:rPr>
          <w:sz w:val="24"/>
          <w:szCs w:val="24"/>
          <w:lang w:val="ru-RU"/>
        </w:rPr>
        <w:t xml:space="preserve"> </w:t>
      </w:r>
      <w:r w:rsidR="00D023C3" w:rsidRPr="00CF53D3">
        <w:rPr>
          <w:sz w:val="24"/>
          <w:szCs w:val="24"/>
          <w:lang w:val="ru-RU"/>
        </w:rPr>
        <w:t xml:space="preserve">перспективны для применения в </w:t>
      </w:r>
      <w:r w:rsidR="00D5671F" w:rsidRPr="00CF53D3">
        <w:rPr>
          <w:sz w:val="24"/>
          <w:szCs w:val="24"/>
          <w:lang w:val="ru-RU"/>
        </w:rPr>
        <w:t xml:space="preserve">материаловедении и </w:t>
      </w:r>
      <w:r w:rsidR="00D023C3" w:rsidRPr="00CF53D3">
        <w:rPr>
          <w:sz w:val="24"/>
          <w:szCs w:val="24"/>
          <w:lang w:val="ru-RU"/>
        </w:rPr>
        <w:t xml:space="preserve">наноиндустрии.  </w:t>
      </w:r>
      <w:r w:rsidR="00D023C3" w:rsidRPr="00CF53D3">
        <w:rPr>
          <w:i/>
          <w:sz w:val="24"/>
          <w:szCs w:val="24"/>
          <w:lang w:val="ru-RU"/>
        </w:rPr>
        <w:t xml:space="preserve"> </w:t>
      </w:r>
    </w:p>
    <w:p w:rsidR="00435E60" w:rsidRDefault="00D07C74" w:rsidP="00F6710C">
      <w:pPr>
        <w:pStyle w:val="a5"/>
        <w:tabs>
          <w:tab w:val="left" w:pos="0"/>
        </w:tabs>
        <w:ind w:firstLine="397"/>
        <w:jc w:val="both"/>
        <w:rPr>
          <w:sz w:val="24"/>
          <w:szCs w:val="24"/>
          <w:lang w:eastAsia="ru-RU"/>
        </w:rPr>
      </w:pPr>
      <w:r w:rsidRPr="00CF53D3">
        <w:rPr>
          <w:sz w:val="24"/>
          <w:szCs w:val="24"/>
          <w:lang w:eastAsia="ru-RU"/>
        </w:rPr>
        <w:t>Исследование выполнено при финансовой поддержки РФФИ в рамках научного проекта № 18-29-19070 МК.</w:t>
      </w:r>
    </w:p>
    <w:p w:rsidR="006543E5" w:rsidRPr="006543E5" w:rsidRDefault="006543E5" w:rsidP="006543E5">
      <w:pPr>
        <w:pStyle w:val="a5"/>
        <w:tabs>
          <w:tab w:val="left" w:pos="0"/>
        </w:tabs>
        <w:ind w:firstLine="709"/>
        <w:jc w:val="center"/>
        <w:rPr>
          <w:sz w:val="24"/>
          <w:szCs w:val="24"/>
          <w:lang w:eastAsia="ru-RU"/>
        </w:rPr>
      </w:pPr>
      <w:r w:rsidRPr="006543E5">
        <w:rPr>
          <w:rStyle w:val="af0"/>
          <w:rFonts w:eastAsia="MS Mincho"/>
          <w:color w:val="353535"/>
          <w:sz w:val="24"/>
          <w:szCs w:val="24"/>
        </w:rPr>
        <w:t>Литература</w:t>
      </w:r>
    </w:p>
    <w:p w:rsidR="009B2EAB" w:rsidRDefault="009B2EAB" w:rsidP="00CF53D3">
      <w:pPr>
        <w:pStyle w:val="a5"/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:rsidR="009B2EAB" w:rsidRPr="009B2EAB" w:rsidRDefault="009B2EAB" w:rsidP="009B2EAB">
      <w:pPr>
        <w:pStyle w:val="a7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EAB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="001970E8" w:rsidRPr="001970E8">
        <w:rPr>
          <w:rFonts w:ascii="Times New Roman" w:hAnsi="Times New Roman" w:cs="Times New Roman"/>
          <w:sz w:val="24"/>
          <w:szCs w:val="24"/>
        </w:rPr>
        <w:t xml:space="preserve"> </w:t>
      </w:r>
      <w:r w:rsidR="001970E8" w:rsidRPr="009B2EAB">
        <w:rPr>
          <w:rFonts w:ascii="Times New Roman" w:hAnsi="Times New Roman" w:cs="Times New Roman"/>
          <w:sz w:val="24"/>
          <w:szCs w:val="24"/>
        </w:rPr>
        <w:t>Г.В</w:t>
      </w:r>
      <w:r w:rsidR="001970E8">
        <w:rPr>
          <w:rFonts w:ascii="Times New Roman" w:hAnsi="Times New Roman" w:cs="Times New Roman"/>
          <w:sz w:val="24"/>
          <w:szCs w:val="24"/>
        </w:rPr>
        <w:t>.</w:t>
      </w:r>
      <w:r w:rsidRPr="009B2EAB">
        <w:rPr>
          <w:rFonts w:ascii="Times New Roman" w:hAnsi="Times New Roman" w:cs="Times New Roman"/>
          <w:sz w:val="24"/>
          <w:szCs w:val="24"/>
        </w:rPr>
        <w:t xml:space="preserve"> Результаты исследований физико-химических процессов детонационного синтеза </w:t>
      </w:r>
      <w:proofErr w:type="spellStart"/>
      <w:r w:rsidRPr="009B2EAB">
        <w:rPr>
          <w:rFonts w:ascii="Times New Roman" w:hAnsi="Times New Roman" w:cs="Times New Roman"/>
          <w:sz w:val="24"/>
          <w:szCs w:val="24"/>
        </w:rPr>
        <w:t>наноалмазов</w:t>
      </w:r>
      <w:proofErr w:type="spellEnd"/>
      <w:r w:rsidR="001970E8" w:rsidRPr="001970E8">
        <w:rPr>
          <w:rFonts w:ascii="Times New Roman" w:hAnsi="Times New Roman" w:cs="Times New Roman"/>
          <w:sz w:val="24"/>
          <w:szCs w:val="24"/>
        </w:rPr>
        <w:t xml:space="preserve"> </w:t>
      </w:r>
      <w:r w:rsidR="001970E8">
        <w:rPr>
          <w:rFonts w:ascii="Times New Roman" w:hAnsi="Times New Roman" w:cs="Times New Roman"/>
          <w:sz w:val="24"/>
          <w:szCs w:val="24"/>
        </w:rPr>
        <w:t xml:space="preserve">/ Г.В. </w:t>
      </w:r>
      <w:proofErr w:type="spellStart"/>
      <w:r w:rsidR="001970E8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="001970E8">
        <w:rPr>
          <w:rFonts w:ascii="Times New Roman" w:hAnsi="Times New Roman" w:cs="Times New Roman"/>
          <w:sz w:val="24"/>
          <w:szCs w:val="24"/>
        </w:rPr>
        <w:t xml:space="preserve">. </w:t>
      </w:r>
      <w:r w:rsidR="001970E8" w:rsidRPr="009B2EAB">
        <w:rPr>
          <w:rFonts w:ascii="Times New Roman" w:hAnsi="Times New Roman" w:cs="Times New Roman"/>
          <w:sz w:val="24"/>
          <w:szCs w:val="24"/>
        </w:rPr>
        <w:t xml:space="preserve">А.С. Жарков, Е.А. Петров </w:t>
      </w:r>
      <w:r w:rsidRPr="009B2EAB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9B2EAB">
        <w:rPr>
          <w:rFonts w:ascii="Times New Roman" w:hAnsi="Times New Roman" w:cs="Times New Roman"/>
          <w:sz w:val="24"/>
          <w:szCs w:val="24"/>
        </w:rPr>
        <w:t>Российские</w:t>
      </w:r>
      <w:proofErr w:type="gramEnd"/>
      <w:r w:rsidRPr="009B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EAB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9B2EAB">
        <w:rPr>
          <w:rFonts w:ascii="Times New Roman" w:hAnsi="Times New Roman" w:cs="Times New Roman"/>
          <w:sz w:val="24"/>
          <w:szCs w:val="24"/>
        </w:rPr>
        <w:t>, 2013. Т. 8. №9-10. С. 11-20.</w:t>
      </w:r>
    </w:p>
    <w:p w:rsidR="009B2EAB" w:rsidRPr="0001332A" w:rsidRDefault="001970E8" w:rsidP="0001332A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</w:t>
      </w:r>
      <w:r w:rsidR="009B2EAB" w:rsidRPr="009B2EAB">
        <w:rPr>
          <w:rFonts w:ascii="Times New Roman" w:hAnsi="Times New Roman" w:cs="Times New Roman"/>
          <w:sz w:val="24"/>
          <w:szCs w:val="24"/>
        </w:rPr>
        <w:t xml:space="preserve"> Е.А. Физико-химические свойства наноалмазов детонационного синтеза / Е.А. Петров, А.А. Колесова, А.В. Балахнина, Н.В. Кузнецова, Н.В. Аверьянова, А.Б. Прибавкин // Южно-Сибирский научный вестник. – 2019. – № 3. – с. 121-125.</w:t>
      </w:r>
    </w:p>
    <w:p w:rsidR="0001332A" w:rsidRPr="0001332A" w:rsidRDefault="0001332A" w:rsidP="0001332A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Соловьева </w:t>
      </w:r>
      <w:r w:rsidR="001970E8">
        <w:rPr>
          <w:rFonts w:ascii="Times New Roman" w:hAnsi="Times New Roman" w:cs="Times New Roman"/>
          <w:sz w:val="24"/>
          <w:szCs w:val="24"/>
        </w:rPr>
        <w:t xml:space="preserve">К.Н. </w:t>
      </w:r>
      <w:r>
        <w:rPr>
          <w:rFonts w:ascii="Times New Roman" w:hAnsi="Times New Roman" w:cs="Times New Roman"/>
          <w:sz w:val="24"/>
          <w:szCs w:val="24"/>
        </w:rPr>
        <w:t xml:space="preserve">Текстура поверхности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субструктура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промышленных детонационных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наноалмазов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К.Н. Соловьева, А.А. Колесова, Е.А. Петров,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Южно-Сибирский научный вестник. – 2020. – № 6. – с. 22-30.</w:t>
      </w:r>
    </w:p>
    <w:p w:rsidR="00B217EB" w:rsidRPr="00CF53D3" w:rsidRDefault="00B217EB" w:rsidP="00B217EB">
      <w:pPr>
        <w:pStyle w:val="a5"/>
        <w:tabs>
          <w:tab w:val="left" w:pos="0"/>
        </w:tabs>
        <w:ind w:left="1068"/>
        <w:jc w:val="both"/>
        <w:rPr>
          <w:sz w:val="24"/>
          <w:szCs w:val="24"/>
          <w:lang w:val="ru-RU"/>
        </w:rPr>
      </w:pPr>
    </w:p>
    <w:p w:rsidR="00EB45FA" w:rsidRPr="0001332A" w:rsidRDefault="00EB45FA" w:rsidP="00EB45FA">
      <w:pPr>
        <w:pStyle w:val="a5"/>
        <w:tabs>
          <w:tab w:val="left" w:pos="0"/>
        </w:tabs>
        <w:ind w:left="1068"/>
        <w:jc w:val="both"/>
        <w:rPr>
          <w:sz w:val="24"/>
          <w:szCs w:val="24"/>
          <w:lang w:val="ru-RU"/>
        </w:rPr>
      </w:pPr>
    </w:p>
    <w:sectPr w:rsidR="00EB45FA" w:rsidRPr="0001332A" w:rsidSect="003A43F1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5AB"/>
    <w:multiLevelType w:val="hybridMultilevel"/>
    <w:tmpl w:val="857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5BB"/>
    <w:multiLevelType w:val="hybridMultilevel"/>
    <w:tmpl w:val="33EE89C4"/>
    <w:lvl w:ilvl="0" w:tplc="6B644B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B472F6"/>
    <w:multiLevelType w:val="hybridMultilevel"/>
    <w:tmpl w:val="098ED44E"/>
    <w:lvl w:ilvl="0" w:tplc="7CC032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475AB0"/>
    <w:multiLevelType w:val="hybridMultilevel"/>
    <w:tmpl w:val="5E927052"/>
    <w:lvl w:ilvl="0" w:tplc="01E88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55751B"/>
    <w:multiLevelType w:val="hybridMultilevel"/>
    <w:tmpl w:val="01847E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731A3"/>
    <w:multiLevelType w:val="hybridMultilevel"/>
    <w:tmpl w:val="CECC0092"/>
    <w:lvl w:ilvl="0" w:tplc="986E1B7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E6244A"/>
    <w:multiLevelType w:val="hybridMultilevel"/>
    <w:tmpl w:val="E186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3D"/>
    <w:rsid w:val="0001332A"/>
    <w:rsid w:val="00033320"/>
    <w:rsid w:val="000426E5"/>
    <w:rsid w:val="00047328"/>
    <w:rsid w:val="000474A6"/>
    <w:rsid w:val="00057AE1"/>
    <w:rsid w:val="00065ABA"/>
    <w:rsid w:val="00065DCD"/>
    <w:rsid w:val="000842AD"/>
    <w:rsid w:val="000B68AF"/>
    <w:rsid w:val="000D06CE"/>
    <w:rsid w:val="000F3F64"/>
    <w:rsid w:val="0012061F"/>
    <w:rsid w:val="00151EB5"/>
    <w:rsid w:val="00167B24"/>
    <w:rsid w:val="00171649"/>
    <w:rsid w:val="001970E8"/>
    <w:rsid w:val="001F3E77"/>
    <w:rsid w:val="002014E7"/>
    <w:rsid w:val="002049D8"/>
    <w:rsid w:val="0020601D"/>
    <w:rsid w:val="00216C71"/>
    <w:rsid w:val="002220CF"/>
    <w:rsid w:val="0023031C"/>
    <w:rsid w:val="0024041D"/>
    <w:rsid w:val="00273AAC"/>
    <w:rsid w:val="00275E81"/>
    <w:rsid w:val="002A16A9"/>
    <w:rsid w:val="002C2E3B"/>
    <w:rsid w:val="002D1D3A"/>
    <w:rsid w:val="002E34B4"/>
    <w:rsid w:val="002E4D6E"/>
    <w:rsid w:val="00310DFF"/>
    <w:rsid w:val="00311C82"/>
    <w:rsid w:val="00312C36"/>
    <w:rsid w:val="00332F91"/>
    <w:rsid w:val="00337DDE"/>
    <w:rsid w:val="00340797"/>
    <w:rsid w:val="003A43F1"/>
    <w:rsid w:val="003A47E5"/>
    <w:rsid w:val="003A797A"/>
    <w:rsid w:val="003D07FB"/>
    <w:rsid w:val="003F5690"/>
    <w:rsid w:val="00402417"/>
    <w:rsid w:val="00435B68"/>
    <w:rsid w:val="00435E60"/>
    <w:rsid w:val="0043732A"/>
    <w:rsid w:val="0044128F"/>
    <w:rsid w:val="00462BE0"/>
    <w:rsid w:val="004862B8"/>
    <w:rsid w:val="00496D4D"/>
    <w:rsid w:val="004A7F5B"/>
    <w:rsid w:val="004B0F23"/>
    <w:rsid w:val="004B1861"/>
    <w:rsid w:val="004C471C"/>
    <w:rsid w:val="00511F6D"/>
    <w:rsid w:val="00521B30"/>
    <w:rsid w:val="00553789"/>
    <w:rsid w:val="005A22F8"/>
    <w:rsid w:val="005A597A"/>
    <w:rsid w:val="005B6F85"/>
    <w:rsid w:val="00601F04"/>
    <w:rsid w:val="00612028"/>
    <w:rsid w:val="006541DF"/>
    <w:rsid w:val="006543E5"/>
    <w:rsid w:val="00654C71"/>
    <w:rsid w:val="006752CF"/>
    <w:rsid w:val="006876EB"/>
    <w:rsid w:val="006925E8"/>
    <w:rsid w:val="006944BE"/>
    <w:rsid w:val="006B0D05"/>
    <w:rsid w:val="006C4F32"/>
    <w:rsid w:val="006D2112"/>
    <w:rsid w:val="006D73A9"/>
    <w:rsid w:val="007108B3"/>
    <w:rsid w:val="00712F30"/>
    <w:rsid w:val="00715F4D"/>
    <w:rsid w:val="00734F03"/>
    <w:rsid w:val="00755EC8"/>
    <w:rsid w:val="0075639A"/>
    <w:rsid w:val="00765E83"/>
    <w:rsid w:val="007A157C"/>
    <w:rsid w:val="008261D6"/>
    <w:rsid w:val="0085164C"/>
    <w:rsid w:val="008A10E2"/>
    <w:rsid w:val="008A23B6"/>
    <w:rsid w:val="008A3FF0"/>
    <w:rsid w:val="008C727C"/>
    <w:rsid w:val="008F56E7"/>
    <w:rsid w:val="00910B84"/>
    <w:rsid w:val="00911A64"/>
    <w:rsid w:val="00914D45"/>
    <w:rsid w:val="009231F2"/>
    <w:rsid w:val="00926939"/>
    <w:rsid w:val="00952472"/>
    <w:rsid w:val="009713FD"/>
    <w:rsid w:val="009732E5"/>
    <w:rsid w:val="0099052C"/>
    <w:rsid w:val="009A6378"/>
    <w:rsid w:val="009B2EAB"/>
    <w:rsid w:val="009D116A"/>
    <w:rsid w:val="009E370D"/>
    <w:rsid w:val="009E65B9"/>
    <w:rsid w:val="00A028C8"/>
    <w:rsid w:val="00A10D1C"/>
    <w:rsid w:val="00A1689D"/>
    <w:rsid w:val="00A32C77"/>
    <w:rsid w:val="00A531A3"/>
    <w:rsid w:val="00A54340"/>
    <w:rsid w:val="00A549E3"/>
    <w:rsid w:val="00A7503D"/>
    <w:rsid w:val="00A8336C"/>
    <w:rsid w:val="00AB1602"/>
    <w:rsid w:val="00AB7ED6"/>
    <w:rsid w:val="00AD2591"/>
    <w:rsid w:val="00AE4A50"/>
    <w:rsid w:val="00B1194C"/>
    <w:rsid w:val="00B15902"/>
    <w:rsid w:val="00B16423"/>
    <w:rsid w:val="00B217EB"/>
    <w:rsid w:val="00B33E4C"/>
    <w:rsid w:val="00B35D9D"/>
    <w:rsid w:val="00B53EF0"/>
    <w:rsid w:val="00B6734C"/>
    <w:rsid w:val="00B93D1F"/>
    <w:rsid w:val="00BB7CE3"/>
    <w:rsid w:val="00BC0DC4"/>
    <w:rsid w:val="00BE1C28"/>
    <w:rsid w:val="00BE7B58"/>
    <w:rsid w:val="00BF375E"/>
    <w:rsid w:val="00BF6807"/>
    <w:rsid w:val="00BF79B1"/>
    <w:rsid w:val="00C34620"/>
    <w:rsid w:val="00C40920"/>
    <w:rsid w:val="00C463D1"/>
    <w:rsid w:val="00C57159"/>
    <w:rsid w:val="00C764CB"/>
    <w:rsid w:val="00C84D5A"/>
    <w:rsid w:val="00C92A49"/>
    <w:rsid w:val="00C952BA"/>
    <w:rsid w:val="00CA0ED3"/>
    <w:rsid w:val="00CE3C86"/>
    <w:rsid w:val="00CF33FE"/>
    <w:rsid w:val="00CF53D3"/>
    <w:rsid w:val="00D019BC"/>
    <w:rsid w:val="00D023C3"/>
    <w:rsid w:val="00D07BD0"/>
    <w:rsid w:val="00D07C74"/>
    <w:rsid w:val="00D14567"/>
    <w:rsid w:val="00D53B91"/>
    <w:rsid w:val="00D5671F"/>
    <w:rsid w:val="00D705FC"/>
    <w:rsid w:val="00D71B7A"/>
    <w:rsid w:val="00D912FF"/>
    <w:rsid w:val="00D97FF6"/>
    <w:rsid w:val="00DC366F"/>
    <w:rsid w:val="00DF2E7D"/>
    <w:rsid w:val="00E04393"/>
    <w:rsid w:val="00E3027E"/>
    <w:rsid w:val="00E34386"/>
    <w:rsid w:val="00E51EBF"/>
    <w:rsid w:val="00E67D7C"/>
    <w:rsid w:val="00E83FF9"/>
    <w:rsid w:val="00E91133"/>
    <w:rsid w:val="00E95B5F"/>
    <w:rsid w:val="00EB45FA"/>
    <w:rsid w:val="00EC4FC4"/>
    <w:rsid w:val="00F04AFA"/>
    <w:rsid w:val="00F10928"/>
    <w:rsid w:val="00F12933"/>
    <w:rsid w:val="00F15CBB"/>
    <w:rsid w:val="00F31920"/>
    <w:rsid w:val="00F41370"/>
    <w:rsid w:val="00F52624"/>
    <w:rsid w:val="00F6710C"/>
    <w:rsid w:val="00F76BF6"/>
    <w:rsid w:val="00F84337"/>
    <w:rsid w:val="00F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5E60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4">
    <w:name w:val="Текст Знак"/>
    <w:basedOn w:val="a0"/>
    <w:link w:val="a3"/>
    <w:semiHidden/>
    <w:rsid w:val="00435E60"/>
    <w:rPr>
      <w:rFonts w:ascii="Courier New" w:eastAsia="MS Mincho" w:hAnsi="Courier New" w:cs="Times New Roman"/>
      <w:sz w:val="20"/>
      <w:szCs w:val="20"/>
      <w:lang w:eastAsia="ja-JP"/>
    </w:rPr>
  </w:style>
  <w:style w:type="paragraph" w:styleId="a5">
    <w:name w:val="header"/>
    <w:basedOn w:val="a"/>
    <w:link w:val="a6"/>
    <w:unhideWhenUsed/>
    <w:rsid w:val="00A168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rsid w:val="00A1689D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List Paragraph"/>
    <w:basedOn w:val="a"/>
    <w:uiPriority w:val="34"/>
    <w:qFormat/>
    <w:rsid w:val="00F41370"/>
    <w:pPr>
      <w:ind w:left="720"/>
      <w:contextualSpacing/>
    </w:pPr>
  </w:style>
  <w:style w:type="table" w:styleId="a8">
    <w:name w:val="Table Grid"/>
    <w:basedOn w:val="a1"/>
    <w:uiPriority w:val="39"/>
    <w:rsid w:val="00F0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13FD"/>
    <w:rPr>
      <w:rFonts w:ascii="Segoe UI" w:hAnsi="Segoe UI" w:cs="Segoe UI"/>
      <w:sz w:val="18"/>
      <w:szCs w:val="18"/>
    </w:rPr>
  </w:style>
  <w:style w:type="paragraph" w:customStyle="1" w:styleId="NTREMAffiliation">
    <w:name w:val="NTREM_Affiliation"/>
    <w:basedOn w:val="a"/>
    <w:next w:val="a"/>
    <w:qFormat/>
    <w:rsid w:val="00A8336C"/>
    <w:pPr>
      <w:spacing w:before="60" w:after="120" w:line="240" w:lineRule="auto"/>
      <w:jc w:val="center"/>
    </w:pPr>
    <w:rPr>
      <w:rFonts w:ascii="Times New Roman" w:hAnsi="Times New Roman" w:cs="Times New Roman"/>
      <w:sz w:val="24"/>
      <w:szCs w:val="20"/>
      <w:lang w:val="cs-CZ"/>
    </w:rPr>
  </w:style>
  <w:style w:type="character" w:customStyle="1" w:styleId="TabulkaChar">
    <w:name w:val="Tabulka Char"/>
    <w:basedOn w:val="a0"/>
    <w:link w:val="Tabulka"/>
    <w:locked/>
    <w:rsid w:val="00612028"/>
    <w:rPr>
      <w:sz w:val="16"/>
      <w:szCs w:val="16"/>
      <w:lang w:val="en-US" w:eastAsia="bg-BG"/>
    </w:rPr>
  </w:style>
  <w:style w:type="paragraph" w:customStyle="1" w:styleId="Tabulka">
    <w:name w:val="Tabulka"/>
    <w:basedOn w:val="a"/>
    <w:link w:val="TabulkaChar"/>
    <w:qFormat/>
    <w:rsid w:val="00612028"/>
    <w:pPr>
      <w:spacing w:after="0" w:line="240" w:lineRule="auto"/>
      <w:ind w:firstLine="284"/>
    </w:pPr>
    <w:rPr>
      <w:sz w:val="16"/>
      <w:szCs w:val="16"/>
      <w:lang w:val="en-US" w:eastAsia="bg-BG"/>
    </w:rPr>
  </w:style>
  <w:style w:type="character" w:styleId="ab">
    <w:name w:val="Hyperlink"/>
    <w:basedOn w:val="a0"/>
    <w:uiPriority w:val="99"/>
    <w:unhideWhenUsed/>
    <w:rsid w:val="00601F04"/>
    <w:rPr>
      <w:color w:val="0563C1" w:themeColor="hyperlink"/>
      <w:u w:val="single"/>
    </w:rPr>
  </w:style>
  <w:style w:type="character" w:customStyle="1" w:styleId="ac">
    <w:name w:val="Сведения об авторах Знак"/>
    <w:link w:val="ad"/>
    <w:locked/>
    <w:rsid w:val="00601F04"/>
    <w:rPr>
      <w:rFonts w:ascii="Times New Roman" w:eastAsia="Times New Roman" w:hAnsi="Times New Roman" w:cs="Times New Roman"/>
      <w:i/>
      <w:sz w:val="16"/>
      <w:szCs w:val="16"/>
    </w:rPr>
  </w:style>
  <w:style w:type="paragraph" w:customStyle="1" w:styleId="ad">
    <w:name w:val="Сведения об авторах"/>
    <w:basedOn w:val="a"/>
    <w:link w:val="ac"/>
    <w:qFormat/>
    <w:rsid w:val="00601F04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paragraph" w:styleId="ae">
    <w:name w:val="Body Text"/>
    <w:basedOn w:val="a"/>
    <w:link w:val="af"/>
    <w:unhideWhenUsed/>
    <w:rsid w:val="00EB45FA"/>
    <w:pPr>
      <w:spacing w:after="120" w:line="240" w:lineRule="auto"/>
    </w:pPr>
    <w:rPr>
      <w:rFonts w:ascii="Times New Roman" w:hAnsi="Times New Roman" w:cs="Times New Roman"/>
      <w:sz w:val="20"/>
      <w:szCs w:val="20"/>
      <w:lang w:val="cs-CZ"/>
    </w:rPr>
  </w:style>
  <w:style w:type="character" w:customStyle="1" w:styleId="af">
    <w:name w:val="Основной текст Знак"/>
    <w:basedOn w:val="a0"/>
    <w:link w:val="ae"/>
    <w:rsid w:val="00EB45FA"/>
    <w:rPr>
      <w:rFonts w:ascii="Times New Roman" w:hAnsi="Times New Roman" w:cs="Times New Roman"/>
      <w:sz w:val="20"/>
      <w:szCs w:val="20"/>
      <w:lang w:val="cs-CZ"/>
    </w:rPr>
  </w:style>
  <w:style w:type="character" w:styleId="af0">
    <w:name w:val="Strong"/>
    <w:basedOn w:val="a0"/>
    <w:uiPriority w:val="22"/>
    <w:qFormat/>
    <w:rsid w:val="00EB45FA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01332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1332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1332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1332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1332A"/>
    <w:rPr>
      <w:b/>
      <w:bCs/>
      <w:sz w:val="20"/>
      <w:szCs w:val="20"/>
    </w:rPr>
  </w:style>
  <w:style w:type="character" w:styleId="af6">
    <w:name w:val="Emphasis"/>
    <w:basedOn w:val="a0"/>
    <w:uiPriority w:val="20"/>
    <w:qFormat/>
    <w:rsid w:val="000B68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temi@bti.sec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esova_aa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ADAA-D171-4A12-935D-2B9B6BBE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BEST</cp:lastModifiedBy>
  <cp:revision>48</cp:revision>
  <cp:lastPrinted>2019-08-06T13:06:00Z</cp:lastPrinted>
  <dcterms:created xsi:type="dcterms:W3CDTF">2019-08-02T12:29:00Z</dcterms:created>
  <dcterms:modified xsi:type="dcterms:W3CDTF">2020-11-21T06:55:00Z</dcterms:modified>
</cp:coreProperties>
</file>