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10" w:rsidRDefault="005417D7" w:rsidP="009F4A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417D7">
        <w:rPr>
          <w:rFonts w:ascii="Times New Roman" w:hAnsi="Times New Roman" w:cs="Times New Roman"/>
          <w:b/>
          <w:sz w:val="24"/>
        </w:rPr>
        <w:t xml:space="preserve">Разработка технологии получения растительных субстанций с заданным содержанием вторичных метаболитов для расширения линейки парфюмерно-косметической продукции </w:t>
      </w:r>
      <w:r w:rsidR="0040495B">
        <w:rPr>
          <w:rFonts w:ascii="Times New Roman" w:hAnsi="Times New Roman" w:cs="Times New Roman"/>
          <w:b/>
          <w:sz w:val="24"/>
        </w:rPr>
        <w:t>с антибактериальными свойствами</w:t>
      </w:r>
    </w:p>
    <w:p w:rsidR="005417D7" w:rsidRPr="009F4A10" w:rsidRDefault="005417D7" w:rsidP="00C14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Макеева Екатерина Андреевна </w:t>
      </w:r>
    </w:p>
    <w:p w:rsidR="005417D7" w:rsidRPr="005417D7" w:rsidRDefault="005417D7" w:rsidP="004049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Студент</w:t>
      </w:r>
    </w:p>
    <w:p w:rsidR="005417D7" w:rsidRDefault="0040495B" w:rsidP="004049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Алтайский государственный университет, институт химии и химико-фармацевтических технологий, Барнаул, Россия</w:t>
      </w:r>
    </w:p>
    <w:p w:rsidR="0040495B" w:rsidRDefault="0040495B" w:rsidP="004049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  <w:r>
        <w:rPr>
          <w:rFonts w:ascii="Times New Roman" w:hAnsi="Times New Roman" w:cs="Times New Roman"/>
          <w:i/>
          <w:sz w:val="24"/>
          <w:lang w:val="en-US"/>
        </w:rPr>
        <w:t>E-mail</w:t>
      </w:r>
      <w:r w:rsidRPr="0040495B">
        <w:rPr>
          <w:rFonts w:ascii="Times New Roman" w:hAnsi="Times New Roman" w:cs="Times New Roman"/>
          <w:i/>
          <w:sz w:val="24"/>
          <w:lang w:val="en-US"/>
        </w:rPr>
        <w:t xml:space="preserve">: </w:t>
      </w:r>
      <w:hyperlink r:id="rId5" w:history="1">
        <w:r w:rsidRPr="00A13B4C">
          <w:rPr>
            <w:rStyle w:val="a3"/>
            <w:rFonts w:ascii="Times New Roman" w:hAnsi="Times New Roman" w:cs="Times New Roman"/>
            <w:i/>
            <w:sz w:val="24"/>
            <w:lang w:val="en-US"/>
          </w:rPr>
          <w:t>adam.weegar@gmail.com</w:t>
        </w:r>
      </w:hyperlink>
    </w:p>
    <w:p w:rsidR="0040495B" w:rsidRDefault="0040495B" w:rsidP="004049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en-US"/>
        </w:rPr>
      </w:pPr>
    </w:p>
    <w:p w:rsidR="00FB6EE0" w:rsidRDefault="00432F8E" w:rsidP="00FB6EE0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924D5E">
        <w:rPr>
          <w:rFonts w:ascii="Times New Roman" w:hAnsi="Times New Roman"/>
          <w:bCs/>
          <w:sz w:val="24"/>
          <w:szCs w:val="24"/>
        </w:rPr>
        <w:t xml:space="preserve">Для производства лекарственных препаратов требуется большое количество растительного сырья. В настоящее время ряд фармацевтических компаний выращивает лекарственные растения в культуре. Но возникает проблема в получении качественного посадочного материала в большом количестве. </w:t>
      </w:r>
    </w:p>
    <w:p w:rsidR="00FB6EE0" w:rsidRPr="00CA5028" w:rsidRDefault="00FB6EE0" w:rsidP="00CA502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5262A">
        <w:rPr>
          <w:rFonts w:ascii="Times New Roman" w:hAnsi="Times New Roman"/>
          <w:sz w:val="24"/>
          <w:szCs w:val="24"/>
        </w:rPr>
        <w:t>Выращивание лекарственных растений в контролируемых условиях дает возможность регулировать накопление биомассы и вторичных метаболитов, позволяет получать растительное сырье гарантир</w:t>
      </w:r>
      <w:r w:rsidR="00CA5028">
        <w:rPr>
          <w:rFonts w:ascii="Times New Roman" w:hAnsi="Times New Roman"/>
          <w:sz w:val="24"/>
          <w:szCs w:val="24"/>
        </w:rPr>
        <w:t xml:space="preserve">ованного качества и количества. Так </w:t>
      </w:r>
      <w:proofErr w:type="spellStart"/>
      <w:proofErr w:type="gramStart"/>
      <w:r w:rsidR="00CA5028">
        <w:rPr>
          <w:rFonts w:ascii="Times New Roman" w:hAnsi="Times New Roman"/>
          <w:sz w:val="24"/>
          <w:szCs w:val="24"/>
        </w:rPr>
        <w:t>а</w:t>
      </w:r>
      <w:r w:rsidRPr="00A5262A">
        <w:rPr>
          <w:rFonts w:ascii="Times New Roman" w:hAnsi="Times New Roman"/>
          <w:sz w:val="24"/>
          <w:szCs w:val="24"/>
        </w:rPr>
        <w:t>эро</w:t>
      </w:r>
      <w:proofErr w:type="spellEnd"/>
      <w:r w:rsidRPr="00A5262A">
        <w:rPr>
          <w:rFonts w:ascii="Times New Roman" w:hAnsi="Times New Roman"/>
          <w:sz w:val="24"/>
          <w:szCs w:val="24"/>
        </w:rPr>
        <w:t>-гидропонно</w:t>
      </w:r>
      <w:r w:rsidR="00161059">
        <w:rPr>
          <w:rFonts w:ascii="Times New Roman" w:hAnsi="Times New Roman"/>
          <w:sz w:val="24"/>
          <w:szCs w:val="24"/>
        </w:rPr>
        <w:t xml:space="preserve">е выращивание </w:t>
      </w:r>
      <w:r w:rsidRPr="00A5262A">
        <w:rPr>
          <w:rFonts w:ascii="Times New Roman" w:hAnsi="Times New Roman"/>
          <w:sz w:val="24"/>
          <w:szCs w:val="24"/>
        </w:rPr>
        <w:t>растений</w:t>
      </w:r>
      <w:proofErr w:type="gramEnd"/>
      <w:r w:rsidRPr="00A5262A">
        <w:rPr>
          <w:rFonts w:ascii="Times New Roman" w:hAnsi="Times New Roman"/>
          <w:sz w:val="24"/>
          <w:szCs w:val="24"/>
        </w:rPr>
        <w:t xml:space="preserve"> сопряжённое с </w:t>
      </w:r>
      <w:proofErr w:type="spellStart"/>
      <w:r w:rsidRPr="00A5262A">
        <w:rPr>
          <w:rFonts w:ascii="Times New Roman" w:hAnsi="Times New Roman"/>
          <w:sz w:val="24"/>
          <w:szCs w:val="24"/>
        </w:rPr>
        <w:t>клональным</w:t>
      </w:r>
      <w:proofErr w:type="spellEnd"/>
      <w:r w:rsidRPr="00A52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62A">
        <w:rPr>
          <w:rFonts w:ascii="Times New Roman" w:hAnsi="Times New Roman"/>
          <w:sz w:val="24"/>
          <w:szCs w:val="24"/>
        </w:rPr>
        <w:t>микроразмножением</w:t>
      </w:r>
      <w:proofErr w:type="spellEnd"/>
      <w:r w:rsidRPr="00A5262A">
        <w:rPr>
          <w:rFonts w:ascii="Times New Roman" w:hAnsi="Times New Roman"/>
          <w:sz w:val="24"/>
          <w:szCs w:val="24"/>
        </w:rPr>
        <w:t xml:space="preserve"> можно рассматривать как перспективный метод получения лекарственного растительного сырья с заданными свойствами. Разработанная биотехнология получения экологически чистого возобновляемого растительного сырья может стать решением задачи обеспечения предприятий фармацевтической отрасли сырьем при рациональном использовании растительных ресурсов.</w:t>
      </w:r>
      <w:r w:rsidRPr="00CA4A30">
        <w:rPr>
          <w:rFonts w:ascii="Times New Roman" w:hAnsi="Times New Roman"/>
          <w:sz w:val="24"/>
          <w:szCs w:val="24"/>
        </w:rPr>
        <w:t xml:space="preserve"> </w:t>
      </w:r>
    </w:p>
    <w:p w:rsidR="00FB6EE0" w:rsidRDefault="00FB6EE0" w:rsidP="00FB6EE0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r w:rsidRPr="00595D4C">
        <w:rPr>
          <w:rFonts w:ascii="Times New Roman" w:hAnsi="Times New Roman"/>
          <w:sz w:val="24"/>
          <w:szCs w:val="24"/>
        </w:rPr>
        <w:t>Антибиотикорезистентность – одна из мировых проблем ХХ</w:t>
      </w:r>
      <w:r w:rsidRPr="00595D4C">
        <w:rPr>
          <w:rFonts w:ascii="Times New Roman" w:hAnsi="Times New Roman"/>
          <w:sz w:val="24"/>
          <w:szCs w:val="24"/>
          <w:lang w:val="en-US"/>
        </w:rPr>
        <w:t>I</w:t>
      </w:r>
      <w:r w:rsidRPr="00595D4C">
        <w:rPr>
          <w:rFonts w:ascii="Times New Roman" w:hAnsi="Times New Roman"/>
          <w:sz w:val="24"/>
          <w:szCs w:val="24"/>
        </w:rPr>
        <w:t xml:space="preserve"> века, возникающая в результате активации приспособительных механизмов в структурах бактериальных клеток. Вторичные метаболиты растений (ВМР) – химически неоднородная </w:t>
      </w:r>
      <w:r w:rsidRPr="00595D4C">
        <w:rPr>
          <w:rFonts w:ascii="Times New Roman" w:hAnsi="Times New Roman"/>
          <w:sz w:val="24"/>
          <w:szCs w:val="24"/>
          <w:lang w:eastAsia="ru-RU"/>
        </w:rPr>
        <w:t>группа веществ, оказывающих специфическое действие на микроорганизмы в зависимости от структуры конкретного класса соединений.</w:t>
      </w:r>
      <w:r w:rsidRPr="00595D4C">
        <w:rPr>
          <w:rFonts w:ascii="Times New Roman" w:hAnsi="Times New Roman"/>
          <w:sz w:val="24"/>
          <w:szCs w:val="24"/>
        </w:rPr>
        <w:t xml:space="preserve"> </w:t>
      </w:r>
      <w:r w:rsidRPr="00595D4C">
        <w:rPr>
          <w:rFonts w:ascii="Times New Roman" w:hAnsi="Times New Roman"/>
          <w:sz w:val="24"/>
          <w:szCs w:val="24"/>
          <w:lang w:eastAsia="ru-RU"/>
        </w:rPr>
        <w:t xml:space="preserve">Исследования показали, что различные вторичные метаболиты растений, подобно антибиотикам, способны: нарушать целостность клеточной стенки и цитоплазматической мембраны бактерий и грибов; ингибировать работу системы </w:t>
      </w:r>
      <w:proofErr w:type="spellStart"/>
      <w:r w:rsidRPr="00595D4C">
        <w:rPr>
          <w:rFonts w:ascii="Times New Roman" w:hAnsi="Times New Roman"/>
          <w:sz w:val="24"/>
          <w:szCs w:val="24"/>
          <w:lang w:eastAsia="ru-RU"/>
        </w:rPr>
        <w:t>эффлюкса</w:t>
      </w:r>
      <w:proofErr w:type="spellEnd"/>
      <w:r w:rsidRPr="00595D4C">
        <w:rPr>
          <w:rFonts w:ascii="Times New Roman" w:hAnsi="Times New Roman"/>
          <w:sz w:val="24"/>
          <w:szCs w:val="24"/>
          <w:lang w:eastAsia="ru-RU"/>
        </w:rPr>
        <w:t xml:space="preserve">; нарушать синтез РНК и ДНК в клетке бактерии; вызывать коагуляцию компонентов цитоплазмы; угнетать метаболизм клетки путём </w:t>
      </w:r>
      <w:proofErr w:type="spellStart"/>
      <w:r w:rsidRPr="00595D4C">
        <w:rPr>
          <w:rFonts w:ascii="Times New Roman" w:hAnsi="Times New Roman"/>
          <w:sz w:val="24"/>
          <w:szCs w:val="24"/>
          <w:lang w:eastAsia="ru-RU"/>
        </w:rPr>
        <w:t>инактивации</w:t>
      </w:r>
      <w:proofErr w:type="spellEnd"/>
      <w:r w:rsidRPr="00595D4C">
        <w:rPr>
          <w:rFonts w:ascii="Times New Roman" w:hAnsi="Times New Roman"/>
          <w:sz w:val="24"/>
          <w:szCs w:val="24"/>
          <w:lang w:eastAsia="ru-RU"/>
        </w:rPr>
        <w:t xml:space="preserve"> ферментов бактерий</w:t>
      </w:r>
      <w:r>
        <w:rPr>
          <w:rFonts w:ascii="Times New Roman" w:hAnsi="Times New Roman"/>
          <w:sz w:val="24"/>
          <w:szCs w:val="24"/>
          <w:lang w:eastAsia="ru-RU"/>
        </w:rPr>
        <w:t xml:space="preserve"> [1</w:t>
      </w:r>
      <w:r w:rsidRPr="00595D4C">
        <w:rPr>
          <w:rFonts w:ascii="Times New Roman" w:hAnsi="Times New Roman"/>
          <w:sz w:val="24"/>
          <w:szCs w:val="24"/>
          <w:lang w:eastAsia="ru-RU"/>
        </w:rPr>
        <w:t>].</w:t>
      </w:r>
      <w:r w:rsidRPr="00595D4C">
        <w:rPr>
          <w:rFonts w:ascii="Times New Roman" w:hAnsi="Times New Roman"/>
          <w:sz w:val="24"/>
          <w:szCs w:val="24"/>
        </w:rPr>
        <w:t xml:space="preserve"> </w:t>
      </w:r>
    </w:p>
    <w:p w:rsidR="00FB6EE0" w:rsidRDefault="00FB6EE0" w:rsidP="00FB6EE0">
      <w:pPr>
        <w:spacing w:after="0" w:line="240" w:lineRule="auto"/>
        <w:ind w:firstLine="39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95D4C">
        <w:rPr>
          <w:rFonts w:ascii="Times New Roman" w:hAnsi="Times New Roman"/>
          <w:sz w:val="24"/>
          <w:szCs w:val="24"/>
          <w:lang w:eastAsia="ru-RU"/>
        </w:rPr>
        <w:t>Сесквитерпеноиды</w:t>
      </w:r>
      <w:proofErr w:type="spellEnd"/>
      <w:r w:rsidRPr="00595D4C">
        <w:rPr>
          <w:rFonts w:ascii="Times New Roman" w:hAnsi="Times New Roman"/>
          <w:sz w:val="24"/>
          <w:szCs w:val="24"/>
          <w:lang w:eastAsia="ru-RU"/>
        </w:rPr>
        <w:t xml:space="preserve"> эфирных масел, связываясь с фосфолипидами наружной мембраны, способны изменить проницаемость данной мембраны, что приводит к осмотическому шоку и гибели бактериальной клетки. Показана эффективность тимола в отношении </w:t>
      </w:r>
      <w:proofErr w:type="spellStart"/>
      <w:r w:rsidRPr="00595D4C">
        <w:rPr>
          <w:rFonts w:ascii="Times New Roman" w:hAnsi="Times New Roman"/>
          <w:sz w:val="24"/>
          <w:szCs w:val="24"/>
          <w:lang w:eastAsia="ru-RU"/>
        </w:rPr>
        <w:t>Staphylococcus</w:t>
      </w:r>
      <w:proofErr w:type="spellEnd"/>
      <w:r w:rsidRPr="00595D4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95D4C">
        <w:rPr>
          <w:rFonts w:ascii="Times New Roman" w:hAnsi="Times New Roman"/>
          <w:sz w:val="24"/>
          <w:szCs w:val="24"/>
          <w:lang w:eastAsia="ru-RU"/>
        </w:rPr>
        <w:t>aureus</w:t>
      </w:r>
      <w:proofErr w:type="spellEnd"/>
      <w:r w:rsidRPr="00595D4C">
        <w:rPr>
          <w:rFonts w:ascii="Times New Roman" w:hAnsi="Times New Roman"/>
          <w:sz w:val="24"/>
          <w:szCs w:val="24"/>
          <w:lang w:eastAsia="ru-RU"/>
        </w:rPr>
        <w:t xml:space="preserve">, пептида, извлечённого из </w:t>
      </w:r>
      <w:proofErr w:type="spellStart"/>
      <w:r w:rsidRPr="00595D4C">
        <w:rPr>
          <w:rFonts w:ascii="Times New Roman" w:hAnsi="Times New Roman"/>
          <w:sz w:val="24"/>
          <w:szCs w:val="24"/>
          <w:lang w:eastAsia="ru-RU"/>
        </w:rPr>
        <w:t>Моринги</w:t>
      </w:r>
      <w:proofErr w:type="spellEnd"/>
      <w:r w:rsidRPr="00595D4C">
        <w:rPr>
          <w:rFonts w:ascii="Times New Roman" w:hAnsi="Times New Roman"/>
          <w:sz w:val="24"/>
          <w:szCs w:val="24"/>
          <w:lang w:eastAsia="ru-RU"/>
        </w:rPr>
        <w:t xml:space="preserve"> масличной в отношении </w:t>
      </w:r>
      <w:proofErr w:type="spellStart"/>
      <w:r w:rsidRPr="00595D4C">
        <w:rPr>
          <w:rFonts w:ascii="Times New Roman" w:hAnsi="Times New Roman"/>
          <w:sz w:val="24"/>
          <w:szCs w:val="24"/>
          <w:lang w:eastAsia="ru-RU"/>
        </w:rPr>
        <w:t>Pseudomonas</w:t>
      </w:r>
      <w:proofErr w:type="spellEnd"/>
      <w:r w:rsidRPr="00595D4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95D4C">
        <w:rPr>
          <w:rFonts w:ascii="Times New Roman" w:hAnsi="Times New Roman"/>
          <w:sz w:val="24"/>
          <w:szCs w:val="24"/>
          <w:lang w:eastAsia="ru-RU"/>
        </w:rPr>
        <w:t>aeruginosa</w:t>
      </w:r>
      <w:proofErr w:type="spellEnd"/>
      <w:r w:rsidRPr="00595D4C">
        <w:rPr>
          <w:rFonts w:ascii="Times New Roman" w:hAnsi="Times New Roman"/>
          <w:sz w:val="24"/>
          <w:szCs w:val="24"/>
          <w:lang w:eastAsia="ru-RU"/>
        </w:rPr>
        <w:t>.</w:t>
      </w:r>
      <w:r w:rsidRPr="00595D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5D4C">
        <w:rPr>
          <w:rFonts w:ascii="Times New Roman" w:hAnsi="Times New Roman"/>
          <w:sz w:val="24"/>
          <w:szCs w:val="24"/>
          <w:lang w:eastAsia="ru-RU"/>
        </w:rPr>
        <w:t>Флавоноиды</w:t>
      </w:r>
      <w:proofErr w:type="spellEnd"/>
      <w:r w:rsidRPr="00595D4C">
        <w:rPr>
          <w:rFonts w:ascii="Times New Roman" w:hAnsi="Times New Roman"/>
          <w:sz w:val="24"/>
          <w:szCs w:val="24"/>
          <w:lang w:eastAsia="ru-RU"/>
        </w:rPr>
        <w:t xml:space="preserve"> показывают высокую антибактериальную активность в отношении как грамположительных, так и грамотрицательных </w:t>
      </w:r>
      <w:proofErr w:type="spellStart"/>
      <w:r w:rsidRPr="00595D4C">
        <w:rPr>
          <w:rFonts w:ascii="Times New Roman" w:hAnsi="Times New Roman"/>
          <w:sz w:val="24"/>
          <w:szCs w:val="24"/>
          <w:lang w:eastAsia="ru-RU"/>
        </w:rPr>
        <w:t>изолятов</w:t>
      </w:r>
      <w:proofErr w:type="spellEnd"/>
      <w:r w:rsidRPr="00595D4C">
        <w:rPr>
          <w:rFonts w:ascii="Times New Roman" w:hAnsi="Times New Roman"/>
          <w:sz w:val="24"/>
          <w:szCs w:val="24"/>
          <w:lang w:eastAsia="ru-RU"/>
        </w:rPr>
        <w:t>, вероятно, из-за их способности ингибировать ДНК-</w:t>
      </w:r>
      <w:proofErr w:type="spellStart"/>
      <w:r w:rsidRPr="00595D4C">
        <w:rPr>
          <w:rFonts w:ascii="Times New Roman" w:hAnsi="Times New Roman"/>
          <w:sz w:val="24"/>
          <w:szCs w:val="24"/>
          <w:lang w:eastAsia="ru-RU"/>
        </w:rPr>
        <w:t>гиразу</w:t>
      </w:r>
      <w:proofErr w:type="spellEnd"/>
      <w:r w:rsidRPr="00595D4C">
        <w:rPr>
          <w:rFonts w:ascii="Times New Roman" w:hAnsi="Times New Roman"/>
          <w:sz w:val="24"/>
          <w:szCs w:val="24"/>
          <w:lang w:eastAsia="ru-RU"/>
        </w:rPr>
        <w:t xml:space="preserve">, нарушать целостность клеточной мембраны и влиять на энергетический метаболизм бактерий. Такие </w:t>
      </w:r>
      <w:proofErr w:type="spellStart"/>
      <w:r w:rsidRPr="00595D4C">
        <w:rPr>
          <w:rFonts w:ascii="Times New Roman" w:hAnsi="Times New Roman"/>
          <w:sz w:val="24"/>
          <w:szCs w:val="24"/>
          <w:lang w:eastAsia="ru-RU"/>
        </w:rPr>
        <w:t>флавоноиды</w:t>
      </w:r>
      <w:proofErr w:type="spellEnd"/>
      <w:r w:rsidRPr="00595D4C">
        <w:rPr>
          <w:rFonts w:ascii="Times New Roman" w:hAnsi="Times New Roman"/>
          <w:sz w:val="24"/>
          <w:szCs w:val="24"/>
          <w:lang w:eastAsia="ru-RU"/>
        </w:rPr>
        <w:t xml:space="preserve"> как </w:t>
      </w:r>
      <w:proofErr w:type="spellStart"/>
      <w:r w:rsidRPr="00595D4C">
        <w:rPr>
          <w:rFonts w:ascii="Times New Roman" w:hAnsi="Times New Roman"/>
          <w:sz w:val="24"/>
          <w:szCs w:val="24"/>
          <w:lang w:eastAsia="ru-RU"/>
        </w:rPr>
        <w:t>кверцетин</w:t>
      </w:r>
      <w:proofErr w:type="spellEnd"/>
      <w:r w:rsidRPr="00595D4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95D4C">
        <w:rPr>
          <w:rFonts w:ascii="Times New Roman" w:hAnsi="Times New Roman"/>
          <w:sz w:val="24"/>
          <w:szCs w:val="24"/>
          <w:lang w:eastAsia="ru-RU"/>
        </w:rPr>
        <w:t>галангин</w:t>
      </w:r>
      <w:proofErr w:type="spellEnd"/>
      <w:r w:rsidRPr="00595D4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95D4C">
        <w:rPr>
          <w:rFonts w:ascii="Times New Roman" w:hAnsi="Times New Roman"/>
          <w:sz w:val="24"/>
          <w:szCs w:val="24"/>
          <w:lang w:eastAsia="ru-RU"/>
        </w:rPr>
        <w:t>кемпферол</w:t>
      </w:r>
      <w:proofErr w:type="spellEnd"/>
      <w:r w:rsidRPr="00595D4C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595D4C">
        <w:rPr>
          <w:rFonts w:ascii="Times New Roman" w:hAnsi="Times New Roman"/>
          <w:sz w:val="24"/>
          <w:szCs w:val="24"/>
          <w:lang w:eastAsia="ru-RU"/>
        </w:rPr>
        <w:t>мирецетин</w:t>
      </w:r>
      <w:proofErr w:type="spellEnd"/>
      <w:r w:rsidRPr="00595D4C">
        <w:rPr>
          <w:rFonts w:ascii="Times New Roman" w:hAnsi="Times New Roman"/>
          <w:sz w:val="24"/>
          <w:szCs w:val="24"/>
          <w:lang w:eastAsia="ru-RU"/>
        </w:rPr>
        <w:t xml:space="preserve"> показали антимикробную активность против грамотрицательных и грамположительных бактерий. Танины — полифенолы, обладающие способностью к ингибированию роста бактерий посредством блокирования ферментов метаболизма </w:t>
      </w:r>
      <w:r>
        <w:rPr>
          <w:rFonts w:ascii="Times New Roman" w:hAnsi="Times New Roman"/>
          <w:sz w:val="24"/>
          <w:szCs w:val="24"/>
          <w:lang w:eastAsia="ru-RU"/>
        </w:rPr>
        <w:t>[1</w:t>
      </w:r>
      <w:r w:rsidRPr="00595D4C">
        <w:rPr>
          <w:rFonts w:ascii="Times New Roman" w:hAnsi="Times New Roman"/>
          <w:sz w:val="24"/>
          <w:szCs w:val="24"/>
          <w:lang w:eastAsia="ru-RU"/>
        </w:rPr>
        <w:t>].</w:t>
      </w:r>
    </w:p>
    <w:p w:rsidR="00FB6EE0" w:rsidRDefault="00FB6EE0" w:rsidP="0065099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E67D4">
        <w:rPr>
          <w:rFonts w:ascii="Times New Roman" w:hAnsi="Times New Roman"/>
          <w:color w:val="000000"/>
          <w:sz w:val="24"/>
          <w:szCs w:val="24"/>
        </w:rPr>
        <w:t xml:space="preserve">В связи с этим поиски новых природных источников БАВ, обладающих противовирусной </w:t>
      </w:r>
      <w:r>
        <w:rPr>
          <w:rFonts w:ascii="Times New Roman" w:hAnsi="Times New Roman"/>
          <w:color w:val="000000"/>
          <w:sz w:val="24"/>
          <w:szCs w:val="24"/>
        </w:rPr>
        <w:t xml:space="preserve">и антибактериальной </w:t>
      </w:r>
      <w:r w:rsidRPr="008E67D4">
        <w:rPr>
          <w:rFonts w:ascii="Times New Roman" w:hAnsi="Times New Roman"/>
          <w:color w:val="000000"/>
          <w:sz w:val="24"/>
          <w:szCs w:val="24"/>
        </w:rPr>
        <w:t xml:space="preserve">активностью, как и расширение уже существующей базы фармакопейных лекарственных растений, в настоящее время по-прежнему актуальны. </w:t>
      </w:r>
      <w:r w:rsidR="00650995" w:rsidRPr="00A5262A">
        <w:rPr>
          <w:rFonts w:ascii="Times New Roman" w:hAnsi="Times New Roman"/>
          <w:sz w:val="24"/>
          <w:szCs w:val="24"/>
        </w:rPr>
        <w:t xml:space="preserve">Детальное изучение химического состава, испытание на противовирусную и антибактериальную активность экстрактов и эфирных масел из растений объектов </w:t>
      </w:r>
      <w:r w:rsidR="00650995">
        <w:rPr>
          <w:rFonts w:ascii="Times New Roman" w:hAnsi="Times New Roman"/>
          <w:sz w:val="24"/>
          <w:szCs w:val="24"/>
        </w:rPr>
        <w:t xml:space="preserve">данного </w:t>
      </w:r>
      <w:r w:rsidR="00650995" w:rsidRPr="00A5262A">
        <w:rPr>
          <w:rFonts w:ascii="Times New Roman" w:hAnsi="Times New Roman"/>
          <w:sz w:val="24"/>
          <w:szCs w:val="24"/>
        </w:rPr>
        <w:t>исследования</w:t>
      </w:r>
      <w:r w:rsidR="00C1474B">
        <w:rPr>
          <w:rFonts w:ascii="Times New Roman" w:hAnsi="Times New Roman"/>
          <w:sz w:val="24"/>
          <w:szCs w:val="24"/>
        </w:rPr>
        <w:t xml:space="preserve"> </w:t>
      </w:r>
      <w:r w:rsidR="00650995" w:rsidRPr="00A5262A">
        <w:rPr>
          <w:rFonts w:ascii="Times New Roman" w:hAnsi="Times New Roman"/>
          <w:sz w:val="24"/>
          <w:szCs w:val="24"/>
        </w:rPr>
        <w:t>позволят в перспективе разработать новые эффективные растительные антисептики.</w:t>
      </w:r>
      <w:r w:rsidR="00C1474B">
        <w:rPr>
          <w:rFonts w:ascii="Times New Roman" w:hAnsi="Times New Roman"/>
          <w:sz w:val="24"/>
          <w:szCs w:val="24"/>
        </w:rPr>
        <w:t xml:space="preserve"> </w:t>
      </w:r>
    </w:p>
    <w:p w:rsidR="00CA5028" w:rsidRDefault="00CB19CD" w:rsidP="005270C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A5028">
        <w:rPr>
          <w:rFonts w:ascii="Times New Roman" w:hAnsi="Times New Roman"/>
          <w:sz w:val="24"/>
          <w:szCs w:val="24"/>
        </w:rPr>
        <w:t xml:space="preserve"> процесс</w:t>
      </w:r>
      <w:bookmarkStart w:id="0" w:name="_GoBack"/>
      <w:bookmarkEnd w:id="0"/>
      <w:r w:rsidR="00CA5028">
        <w:rPr>
          <w:rFonts w:ascii="Times New Roman" w:hAnsi="Times New Roman"/>
          <w:sz w:val="24"/>
          <w:szCs w:val="24"/>
        </w:rPr>
        <w:t>е разработки планируется:</w:t>
      </w:r>
    </w:p>
    <w:p w:rsidR="00CA5028" w:rsidRDefault="00FB6EE0" w:rsidP="00CA502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162759">
        <w:rPr>
          <w:rFonts w:ascii="Times New Roman" w:hAnsi="Times New Roman"/>
          <w:sz w:val="24"/>
          <w:szCs w:val="24"/>
        </w:rPr>
        <w:lastRenderedPageBreak/>
        <w:t>1. Получить научные данные о влиянии регуляторов роста и схем культивирования на накопление биомассы мелисы лимонной (</w:t>
      </w:r>
      <w:r w:rsidRPr="00162759">
        <w:rPr>
          <w:rFonts w:ascii="Times New Roman" w:hAnsi="Times New Roman"/>
          <w:i/>
          <w:sz w:val="24"/>
          <w:szCs w:val="24"/>
          <w:lang w:val="en-US"/>
        </w:rPr>
        <w:t>Melissa</w:t>
      </w:r>
      <w:r w:rsidRPr="001627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62759">
        <w:rPr>
          <w:rFonts w:ascii="Times New Roman" w:hAnsi="Times New Roman"/>
          <w:i/>
          <w:sz w:val="24"/>
          <w:szCs w:val="24"/>
          <w:lang w:val="en-US"/>
        </w:rPr>
        <w:t>officinalis</w:t>
      </w:r>
      <w:proofErr w:type="spellEnd"/>
      <w:r w:rsidRPr="00162759">
        <w:rPr>
          <w:rFonts w:ascii="Times New Roman" w:hAnsi="Times New Roman"/>
          <w:sz w:val="24"/>
          <w:szCs w:val="24"/>
        </w:rPr>
        <w:t xml:space="preserve"> </w:t>
      </w:r>
      <w:r w:rsidRPr="00162759">
        <w:rPr>
          <w:rFonts w:ascii="Times New Roman" w:hAnsi="Times New Roman"/>
          <w:sz w:val="24"/>
          <w:szCs w:val="24"/>
          <w:lang w:val="en-US"/>
        </w:rPr>
        <w:t>L</w:t>
      </w:r>
      <w:r w:rsidRPr="00162759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>, лапчатки белой (</w:t>
      </w:r>
      <w:proofErr w:type="spellStart"/>
      <w:r w:rsidRPr="00E56994">
        <w:rPr>
          <w:rFonts w:ascii="Times New Roman" w:hAnsi="Times New Roman"/>
          <w:i/>
          <w:sz w:val="24"/>
          <w:szCs w:val="24"/>
          <w:lang w:val="en-US"/>
        </w:rPr>
        <w:t>Potentilla</w:t>
      </w:r>
      <w:proofErr w:type="spellEnd"/>
      <w:r w:rsidRPr="00E56994">
        <w:rPr>
          <w:rFonts w:ascii="Times New Roman" w:hAnsi="Times New Roman"/>
          <w:i/>
          <w:sz w:val="24"/>
          <w:szCs w:val="24"/>
        </w:rPr>
        <w:t xml:space="preserve"> </w:t>
      </w:r>
      <w:r w:rsidRPr="00E56994">
        <w:rPr>
          <w:rFonts w:ascii="Times New Roman" w:hAnsi="Times New Roman"/>
          <w:i/>
          <w:sz w:val="24"/>
          <w:szCs w:val="24"/>
          <w:lang w:val="en-US"/>
        </w:rPr>
        <w:t>alba</w:t>
      </w:r>
      <w:r w:rsidRPr="00E569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E56994">
        <w:rPr>
          <w:rFonts w:ascii="Times New Roman" w:hAnsi="Times New Roman"/>
          <w:sz w:val="24"/>
          <w:szCs w:val="24"/>
        </w:rPr>
        <w:t>.),</w:t>
      </w:r>
      <w:r w:rsidRPr="00162759">
        <w:rPr>
          <w:rFonts w:ascii="Times New Roman" w:hAnsi="Times New Roman"/>
          <w:sz w:val="24"/>
          <w:szCs w:val="24"/>
        </w:rPr>
        <w:t xml:space="preserve"> шалфея лекарственного (</w:t>
      </w:r>
      <w:proofErr w:type="spellStart"/>
      <w:r w:rsidRPr="00162759">
        <w:rPr>
          <w:rFonts w:ascii="Times New Roman" w:hAnsi="Times New Roman"/>
          <w:i/>
          <w:sz w:val="24"/>
          <w:szCs w:val="24"/>
        </w:rPr>
        <w:t>Salvia</w:t>
      </w:r>
      <w:proofErr w:type="spellEnd"/>
      <w:r w:rsidRPr="001627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62759">
        <w:rPr>
          <w:rFonts w:ascii="Times New Roman" w:hAnsi="Times New Roman"/>
          <w:i/>
          <w:sz w:val="24"/>
          <w:szCs w:val="24"/>
        </w:rPr>
        <w:t>officinalis</w:t>
      </w:r>
      <w:proofErr w:type="spellEnd"/>
      <w:r w:rsidRPr="00162759">
        <w:rPr>
          <w:rFonts w:ascii="Times New Roman" w:hAnsi="Times New Roman"/>
          <w:sz w:val="24"/>
          <w:szCs w:val="24"/>
        </w:rPr>
        <w:t xml:space="preserve"> L.), в культуре </w:t>
      </w:r>
      <w:r w:rsidRPr="00162759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162759">
        <w:rPr>
          <w:rFonts w:ascii="Times New Roman" w:hAnsi="Times New Roman"/>
          <w:i/>
          <w:sz w:val="24"/>
          <w:szCs w:val="24"/>
        </w:rPr>
        <w:t xml:space="preserve"> </w:t>
      </w:r>
      <w:r w:rsidRPr="00162759">
        <w:rPr>
          <w:rFonts w:ascii="Times New Roman" w:hAnsi="Times New Roman"/>
          <w:i/>
          <w:sz w:val="24"/>
          <w:szCs w:val="24"/>
          <w:lang w:val="en-US"/>
        </w:rPr>
        <w:t>vitro</w:t>
      </w:r>
      <w:r w:rsidRPr="00162759">
        <w:rPr>
          <w:rFonts w:ascii="Times New Roman" w:hAnsi="Times New Roman"/>
          <w:sz w:val="24"/>
          <w:szCs w:val="24"/>
        </w:rPr>
        <w:t>.</w:t>
      </w:r>
    </w:p>
    <w:p w:rsidR="00092728" w:rsidRDefault="00092728" w:rsidP="0009272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B6EE0" w:rsidRPr="00162759">
        <w:rPr>
          <w:rFonts w:ascii="Times New Roman" w:hAnsi="Times New Roman"/>
          <w:sz w:val="24"/>
          <w:szCs w:val="24"/>
        </w:rPr>
        <w:t xml:space="preserve">Изучить особенности накопления элементов у </w:t>
      </w:r>
      <w:proofErr w:type="spellStart"/>
      <w:r w:rsidR="00FB6EE0" w:rsidRPr="00162759">
        <w:rPr>
          <w:rFonts w:ascii="Times New Roman" w:hAnsi="Times New Roman"/>
          <w:sz w:val="24"/>
          <w:szCs w:val="24"/>
        </w:rPr>
        <w:t>регенерантов</w:t>
      </w:r>
      <w:proofErr w:type="spellEnd"/>
      <w:r w:rsidR="00FB6EE0" w:rsidRPr="00162759">
        <w:rPr>
          <w:rFonts w:ascii="Times New Roman" w:hAnsi="Times New Roman"/>
          <w:sz w:val="24"/>
          <w:szCs w:val="24"/>
        </w:rPr>
        <w:t xml:space="preserve"> лекарственных растений объектов исследования, выращенных на питательной среде </w:t>
      </w:r>
      <w:proofErr w:type="spellStart"/>
      <w:r w:rsidR="00FB6EE0" w:rsidRPr="00162759">
        <w:rPr>
          <w:rFonts w:ascii="Times New Roman" w:hAnsi="Times New Roman"/>
          <w:sz w:val="24"/>
          <w:szCs w:val="24"/>
        </w:rPr>
        <w:t>Мурасиге-Скуга</w:t>
      </w:r>
      <w:proofErr w:type="spellEnd"/>
      <w:r w:rsidR="00FB6EE0" w:rsidRPr="00162759">
        <w:rPr>
          <w:rFonts w:ascii="Times New Roman" w:hAnsi="Times New Roman"/>
          <w:sz w:val="24"/>
          <w:szCs w:val="24"/>
        </w:rPr>
        <w:t xml:space="preserve"> с разным содержанием фитогормонов.</w:t>
      </w:r>
    </w:p>
    <w:p w:rsidR="00CA5028" w:rsidRDefault="00092728" w:rsidP="0009272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B6EE0" w:rsidRPr="00162759">
        <w:rPr>
          <w:rFonts w:ascii="Times New Roman" w:hAnsi="Times New Roman"/>
          <w:sz w:val="24"/>
          <w:szCs w:val="24"/>
        </w:rPr>
        <w:t xml:space="preserve">Установить закономерности накопления биомассы и целевых метаболитов объектов исследования в условиях </w:t>
      </w:r>
      <w:proofErr w:type="spellStart"/>
      <w:r w:rsidR="00FB6EE0" w:rsidRPr="00162759">
        <w:rPr>
          <w:rFonts w:ascii="Times New Roman" w:hAnsi="Times New Roman"/>
          <w:sz w:val="24"/>
          <w:szCs w:val="24"/>
        </w:rPr>
        <w:t>аэро</w:t>
      </w:r>
      <w:proofErr w:type="spellEnd"/>
      <w:r w:rsidR="00FB6EE0" w:rsidRPr="00162759">
        <w:rPr>
          <w:rFonts w:ascii="Times New Roman" w:hAnsi="Times New Roman"/>
          <w:sz w:val="24"/>
          <w:szCs w:val="24"/>
        </w:rPr>
        <w:t>-гидропоники.</w:t>
      </w:r>
    </w:p>
    <w:p w:rsidR="00CA5028" w:rsidRDefault="00092728" w:rsidP="00CA502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B6EE0" w:rsidRPr="00162759">
        <w:rPr>
          <w:rFonts w:ascii="Times New Roman" w:hAnsi="Times New Roman"/>
          <w:sz w:val="24"/>
          <w:szCs w:val="24"/>
        </w:rPr>
        <w:t xml:space="preserve">Провести сравнительный анализ накопления </w:t>
      </w:r>
      <w:r w:rsidR="00FB6EE0">
        <w:rPr>
          <w:rFonts w:ascii="Times New Roman" w:hAnsi="Times New Roman"/>
          <w:sz w:val="24"/>
          <w:szCs w:val="24"/>
        </w:rPr>
        <w:t xml:space="preserve">основных групп </w:t>
      </w:r>
      <w:r w:rsidR="00FB6EE0" w:rsidRPr="00162759">
        <w:rPr>
          <w:rFonts w:ascii="Times New Roman" w:hAnsi="Times New Roman"/>
          <w:sz w:val="24"/>
          <w:szCs w:val="24"/>
        </w:rPr>
        <w:t>биологически активных веществ в зависимости от условий выращивания (</w:t>
      </w:r>
      <w:r w:rsidR="00FB6EE0" w:rsidRPr="00162759">
        <w:rPr>
          <w:rFonts w:ascii="Times New Roman" w:hAnsi="Times New Roman"/>
          <w:i/>
          <w:sz w:val="24"/>
          <w:szCs w:val="24"/>
          <w:lang w:val="en-US"/>
        </w:rPr>
        <w:t>in</w:t>
      </w:r>
      <w:r w:rsidR="00FB6EE0" w:rsidRPr="00162759">
        <w:rPr>
          <w:rFonts w:ascii="Times New Roman" w:hAnsi="Times New Roman"/>
          <w:i/>
          <w:sz w:val="24"/>
          <w:szCs w:val="24"/>
        </w:rPr>
        <w:t xml:space="preserve"> </w:t>
      </w:r>
      <w:r w:rsidR="00FB6EE0" w:rsidRPr="00162759">
        <w:rPr>
          <w:rFonts w:ascii="Times New Roman" w:hAnsi="Times New Roman"/>
          <w:i/>
          <w:sz w:val="24"/>
          <w:szCs w:val="24"/>
          <w:lang w:val="en-US"/>
        </w:rPr>
        <w:t>vitro</w:t>
      </w:r>
      <w:r w:rsidR="00FB6EE0" w:rsidRPr="001627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6EE0" w:rsidRPr="00162759">
        <w:rPr>
          <w:rFonts w:ascii="Times New Roman" w:hAnsi="Times New Roman"/>
          <w:sz w:val="24"/>
          <w:szCs w:val="24"/>
        </w:rPr>
        <w:t>аэро</w:t>
      </w:r>
      <w:proofErr w:type="spellEnd"/>
      <w:r w:rsidR="00FB6EE0" w:rsidRPr="00162759">
        <w:rPr>
          <w:rFonts w:ascii="Times New Roman" w:hAnsi="Times New Roman"/>
          <w:sz w:val="24"/>
          <w:szCs w:val="24"/>
        </w:rPr>
        <w:t>-гидропонное, почвенное)</w:t>
      </w:r>
      <w:r w:rsidR="00FB6EE0">
        <w:rPr>
          <w:rFonts w:ascii="Times New Roman" w:hAnsi="Times New Roman"/>
          <w:sz w:val="24"/>
          <w:szCs w:val="24"/>
        </w:rPr>
        <w:t xml:space="preserve">: суммы экстрактивных веществ, суммы фенолов, </w:t>
      </w:r>
      <w:proofErr w:type="spellStart"/>
      <w:r w:rsidR="00FB6EE0">
        <w:rPr>
          <w:rFonts w:ascii="Times New Roman" w:hAnsi="Times New Roman"/>
          <w:sz w:val="24"/>
          <w:szCs w:val="24"/>
        </w:rPr>
        <w:t>флавоноидо</w:t>
      </w:r>
      <w:r w:rsidR="00CA5028">
        <w:rPr>
          <w:rFonts w:ascii="Times New Roman" w:hAnsi="Times New Roman"/>
          <w:sz w:val="24"/>
          <w:szCs w:val="24"/>
        </w:rPr>
        <w:t>в</w:t>
      </w:r>
      <w:proofErr w:type="spellEnd"/>
      <w:r w:rsidR="00CA5028">
        <w:rPr>
          <w:rFonts w:ascii="Times New Roman" w:hAnsi="Times New Roman"/>
          <w:sz w:val="24"/>
          <w:szCs w:val="24"/>
        </w:rPr>
        <w:t>, сапонинов, дубильных веществ.</w:t>
      </w:r>
    </w:p>
    <w:p w:rsidR="00CA5028" w:rsidRDefault="00092728" w:rsidP="00CA502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FB6EE0" w:rsidRPr="00162759">
        <w:rPr>
          <w:rFonts w:ascii="Times New Roman" w:hAnsi="Times New Roman"/>
          <w:sz w:val="24"/>
          <w:szCs w:val="24"/>
        </w:rPr>
        <w:t>Получить на</w:t>
      </w:r>
      <w:r w:rsidR="00161059">
        <w:rPr>
          <w:rFonts w:ascii="Times New Roman" w:hAnsi="Times New Roman"/>
          <w:sz w:val="24"/>
          <w:szCs w:val="24"/>
        </w:rPr>
        <w:t xml:space="preserve">учные данные о закономерностях </w:t>
      </w:r>
      <w:r w:rsidR="00FB6EE0" w:rsidRPr="00162759">
        <w:rPr>
          <w:rFonts w:ascii="Times New Roman" w:hAnsi="Times New Roman"/>
          <w:sz w:val="24"/>
          <w:szCs w:val="24"/>
        </w:rPr>
        <w:t>процесса накопления биологически активных веществ (БАВ) в зависимости от гормонального состава питательных сред</w:t>
      </w:r>
      <w:r w:rsidR="00FB6EE0">
        <w:rPr>
          <w:rFonts w:ascii="Times New Roman" w:hAnsi="Times New Roman"/>
          <w:sz w:val="24"/>
          <w:szCs w:val="24"/>
        </w:rPr>
        <w:t>.</w:t>
      </w:r>
    </w:p>
    <w:p w:rsidR="00092728" w:rsidRDefault="00092728" w:rsidP="0009272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B6EE0" w:rsidRPr="004A2451">
        <w:rPr>
          <w:rFonts w:ascii="Times New Roman" w:hAnsi="Times New Roman"/>
          <w:sz w:val="24"/>
          <w:szCs w:val="24"/>
        </w:rPr>
        <w:t xml:space="preserve">Методом последовательной экстракции в аппарате </w:t>
      </w:r>
      <w:proofErr w:type="spellStart"/>
      <w:r w:rsidR="00FB6EE0" w:rsidRPr="004A2451">
        <w:rPr>
          <w:rFonts w:ascii="Times New Roman" w:hAnsi="Times New Roman"/>
          <w:sz w:val="24"/>
          <w:szCs w:val="24"/>
        </w:rPr>
        <w:t>Соскслета</w:t>
      </w:r>
      <w:proofErr w:type="spellEnd"/>
      <w:r w:rsidR="00FB6EE0" w:rsidRPr="004A2451">
        <w:rPr>
          <w:rFonts w:ascii="Times New Roman" w:hAnsi="Times New Roman"/>
          <w:sz w:val="24"/>
          <w:szCs w:val="24"/>
        </w:rPr>
        <w:t xml:space="preserve"> извлечь биологически активные вещества растворителями разной полярности (</w:t>
      </w:r>
      <w:proofErr w:type="spellStart"/>
      <w:r w:rsidR="00FB6EE0" w:rsidRPr="004A2451">
        <w:rPr>
          <w:rFonts w:ascii="Times New Roman" w:hAnsi="Times New Roman"/>
          <w:sz w:val="24"/>
          <w:szCs w:val="24"/>
        </w:rPr>
        <w:t>гексан</w:t>
      </w:r>
      <w:r w:rsidR="00FB6EE0">
        <w:rPr>
          <w:rFonts w:ascii="Times New Roman" w:hAnsi="Times New Roman"/>
          <w:sz w:val="24"/>
          <w:szCs w:val="24"/>
        </w:rPr>
        <w:t>ом</w:t>
      </w:r>
      <w:proofErr w:type="spellEnd"/>
      <w:r w:rsidR="00FB6EE0" w:rsidRPr="004A24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6EE0" w:rsidRPr="004A2451">
        <w:rPr>
          <w:rFonts w:ascii="Times New Roman" w:hAnsi="Times New Roman"/>
          <w:sz w:val="24"/>
          <w:szCs w:val="24"/>
        </w:rPr>
        <w:t>спирт</w:t>
      </w:r>
      <w:r w:rsidR="00FB6EE0">
        <w:rPr>
          <w:rFonts w:ascii="Times New Roman" w:hAnsi="Times New Roman"/>
          <w:sz w:val="24"/>
          <w:szCs w:val="24"/>
        </w:rPr>
        <w:t>о</w:t>
      </w:r>
      <w:proofErr w:type="spellEnd"/>
      <w:r w:rsidR="00FB6EE0" w:rsidRPr="004A2451">
        <w:rPr>
          <w:rFonts w:ascii="Times New Roman" w:hAnsi="Times New Roman"/>
          <w:sz w:val="24"/>
          <w:szCs w:val="24"/>
        </w:rPr>
        <w:t xml:space="preserve"> этиловый 70%, </w:t>
      </w:r>
      <w:r w:rsidR="00FB6EE0">
        <w:rPr>
          <w:rFonts w:ascii="Times New Roman" w:hAnsi="Times New Roman"/>
          <w:sz w:val="24"/>
          <w:szCs w:val="24"/>
        </w:rPr>
        <w:t>водой</w:t>
      </w:r>
      <w:r w:rsidR="00FB6EE0" w:rsidRPr="004A2451">
        <w:rPr>
          <w:rFonts w:ascii="Times New Roman" w:hAnsi="Times New Roman"/>
          <w:sz w:val="24"/>
          <w:szCs w:val="24"/>
        </w:rPr>
        <w:t>)</w:t>
      </w:r>
      <w:r w:rsidR="00CA5028">
        <w:rPr>
          <w:rFonts w:ascii="Times New Roman" w:hAnsi="Times New Roman"/>
          <w:sz w:val="24"/>
          <w:szCs w:val="24"/>
        </w:rPr>
        <w:t>.</w:t>
      </w:r>
    </w:p>
    <w:p w:rsidR="00CA5028" w:rsidRDefault="00092728" w:rsidP="0009272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FB6EE0">
        <w:rPr>
          <w:rFonts w:ascii="Times New Roman" w:hAnsi="Times New Roman"/>
          <w:sz w:val="24"/>
          <w:szCs w:val="24"/>
        </w:rPr>
        <w:t xml:space="preserve">Выявить </w:t>
      </w:r>
      <w:r w:rsidR="00FB6EE0" w:rsidRPr="00162759">
        <w:rPr>
          <w:rFonts w:ascii="Times New Roman" w:hAnsi="Times New Roman"/>
          <w:sz w:val="24"/>
          <w:szCs w:val="24"/>
        </w:rPr>
        <w:t xml:space="preserve">против </w:t>
      </w:r>
      <w:proofErr w:type="spellStart"/>
      <w:r w:rsidR="00FB6EE0" w:rsidRPr="00162759">
        <w:rPr>
          <w:rFonts w:ascii="Times New Roman" w:hAnsi="Times New Roman"/>
          <w:sz w:val="24"/>
          <w:szCs w:val="24"/>
        </w:rPr>
        <w:t>граммотрицательных</w:t>
      </w:r>
      <w:proofErr w:type="spellEnd"/>
      <w:r w:rsidR="00FB6EE0" w:rsidRPr="0016275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B6EE0" w:rsidRPr="00162759">
        <w:rPr>
          <w:rFonts w:ascii="Times New Roman" w:hAnsi="Times New Roman"/>
          <w:sz w:val="24"/>
          <w:szCs w:val="24"/>
        </w:rPr>
        <w:t>Escherihia</w:t>
      </w:r>
      <w:proofErr w:type="spellEnd"/>
      <w:r w:rsidR="00FB6EE0" w:rsidRPr="001627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6EE0" w:rsidRPr="0016275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almonella</w:t>
      </w:r>
      <w:proofErr w:type="spellEnd"/>
      <w:r>
        <w:rPr>
          <w:rFonts w:ascii="Times New Roman" w:hAnsi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/>
          <w:sz w:val="24"/>
          <w:szCs w:val="24"/>
        </w:rPr>
        <w:t>граммположительных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B6EE0" w:rsidRPr="00162759">
        <w:rPr>
          <w:rFonts w:ascii="Times New Roman" w:hAnsi="Times New Roman"/>
          <w:sz w:val="24"/>
          <w:szCs w:val="24"/>
        </w:rPr>
        <w:t>(</w:t>
      </w:r>
      <w:proofErr w:type="spellStart"/>
      <w:r w:rsidR="00FB6EE0" w:rsidRPr="00162759">
        <w:rPr>
          <w:rFonts w:ascii="Times New Roman" w:hAnsi="Times New Roman"/>
          <w:sz w:val="24"/>
          <w:szCs w:val="24"/>
        </w:rPr>
        <w:t>Bacillus</w:t>
      </w:r>
      <w:proofErr w:type="spellEnd"/>
      <w:r w:rsidR="00FB6EE0" w:rsidRPr="001627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6EE0" w:rsidRPr="00162759">
        <w:rPr>
          <w:rFonts w:ascii="Times New Roman" w:hAnsi="Times New Roman"/>
          <w:sz w:val="24"/>
          <w:szCs w:val="24"/>
        </w:rPr>
        <w:t>Streptococcus</w:t>
      </w:r>
      <w:proofErr w:type="spellEnd"/>
      <w:r w:rsidR="00FB6EE0" w:rsidRPr="001627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6EE0" w:rsidRPr="00162759">
        <w:rPr>
          <w:rFonts w:ascii="Times New Roman" w:hAnsi="Times New Roman"/>
          <w:sz w:val="24"/>
          <w:szCs w:val="24"/>
        </w:rPr>
        <w:t>Staphylococcus</w:t>
      </w:r>
      <w:proofErr w:type="spellEnd"/>
      <w:r w:rsidR="00FB6EE0" w:rsidRPr="00162759">
        <w:rPr>
          <w:rFonts w:ascii="Times New Roman" w:hAnsi="Times New Roman"/>
          <w:sz w:val="24"/>
          <w:szCs w:val="24"/>
        </w:rPr>
        <w:t>) бактерий антибактериальную активность экстрактов (на основе летучих растворителей, водно-спиртового, водного) объектов исследования разных условий культивирования: (</w:t>
      </w:r>
      <w:r w:rsidR="00FB6EE0" w:rsidRPr="00162759">
        <w:rPr>
          <w:rFonts w:ascii="Times New Roman" w:hAnsi="Times New Roman"/>
          <w:i/>
          <w:sz w:val="24"/>
          <w:szCs w:val="24"/>
          <w:lang w:val="en-US"/>
        </w:rPr>
        <w:t>in</w:t>
      </w:r>
      <w:r w:rsidR="00FB6EE0" w:rsidRPr="00162759">
        <w:rPr>
          <w:rFonts w:ascii="Times New Roman" w:hAnsi="Times New Roman"/>
          <w:i/>
          <w:sz w:val="24"/>
          <w:szCs w:val="24"/>
        </w:rPr>
        <w:t xml:space="preserve"> </w:t>
      </w:r>
      <w:r w:rsidR="00FB6EE0" w:rsidRPr="00162759">
        <w:rPr>
          <w:rFonts w:ascii="Times New Roman" w:hAnsi="Times New Roman"/>
          <w:i/>
          <w:sz w:val="24"/>
          <w:szCs w:val="24"/>
          <w:lang w:val="en-US"/>
        </w:rPr>
        <w:t>vitro</w:t>
      </w:r>
      <w:r w:rsidR="00FB6EE0" w:rsidRPr="001627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6EE0" w:rsidRPr="00162759">
        <w:rPr>
          <w:rFonts w:ascii="Times New Roman" w:hAnsi="Times New Roman"/>
          <w:sz w:val="24"/>
          <w:szCs w:val="24"/>
        </w:rPr>
        <w:t>аэро</w:t>
      </w:r>
      <w:proofErr w:type="spellEnd"/>
      <w:r w:rsidR="00FB6EE0" w:rsidRPr="00162759">
        <w:rPr>
          <w:rFonts w:ascii="Times New Roman" w:hAnsi="Times New Roman"/>
          <w:sz w:val="24"/>
          <w:szCs w:val="24"/>
        </w:rPr>
        <w:t xml:space="preserve">-гидропонное, почвенное). </w:t>
      </w:r>
    </w:p>
    <w:p w:rsidR="00CA5028" w:rsidRDefault="00FB6EE0" w:rsidP="00CA502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858D8F"/>
          <w:sz w:val="14"/>
          <w:szCs w:val="1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Pr="00697F00">
        <w:rPr>
          <w:rFonts w:ascii="Times New Roman" w:hAnsi="Times New Roman"/>
          <w:sz w:val="24"/>
          <w:szCs w:val="24"/>
        </w:rPr>
        <w:t>. Разработать способ</w:t>
      </w:r>
      <w:r>
        <w:rPr>
          <w:rFonts w:ascii="Times New Roman" w:hAnsi="Times New Roman"/>
          <w:sz w:val="24"/>
          <w:szCs w:val="24"/>
        </w:rPr>
        <w:t>ы</w:t>
      </w:r>
      <w:r w:rsidRPr="00697F00">
        <w:rPr>
          <w:rFonts w:ascii="Times New Roman" w:hAnsi="Times New Roman"/>
          <w:sz w:val="24"/>
          <w:szCs w:val="24"/>
        </w:rPr>
        <w:t xml:space="preserve"> получения </w:t>
      </w:r>
      <w:r w:rsidR="00CA5028">
        <w:rPr>
          <w:rFonts w:ascii="Times New Roman" w:hAnsi="Times New Roman"/>
          <w:sz w:val="24"/>
          <w:szCs w:val="24"/>
        </w:rPr>
        <w:t xml:space="preserve">экстрактов: </w:t>
      </w:r>
    </w:p>
    <w:p w:rsidR="00CA5028" w:rsidRDefault="00092728" w:rsidP="00CA502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="00FB6EE0" w:rsidRPr="006A039A">
        <w:rPr>
          <w:rFonts w:ascii="Times New Roman" w:hAnsi="Times New Roman"/>
          <w:sz w:val="24"/>
          <w:szCs w:val="24"/>
        </w:rPr>
        <w:t xml:space="preserve">с антибактериальной активностью против </w:t>
      </w:r>
      <w:proofErr w:type="spellStart"/>
      <w:r w:rsidR="00FB6EE0" w:rsidRPr="006A039A">
        <w:rPr>
          <w:rFonts w:ascii="Times New Roman" w:hAnsi="Times New Roman"/>
          <w:sz w:val="24"/>
          <w:szCs w:val="24"/>
        </w:rPr>
        <w:t>граммотрицательных</w:t>
      </w:r>
      <w:proofErr w:type="spellEnd"/>
      <w:r w:rsidR="00FB6EE0" w:rsidRPr="006A039A">
        <w:rPr>
          <w:rFonts w:ascii="Times New Roman" w:hAnsi="Times New Roman"/>
          <w:sz w:val="24"/>
          <w:szCs w:val="24"/>
        </w:rPr>
        <w:t xml:space="preserve"> бактерий (</w:t>
      </w:r>
      <w:proofErr w:type="spellStart"/>
      <w:r w:rsidR="00FB6EE0" w:rsidRPr="006A039A">
        <w:rPr>
          <w:rFonts w:ascii="Times New Roman" w:hAnsi="Times New Roman"/>
          <w:sz w:val="24"/>
          <w:szCs w:val="24"/>
        </w:rPr>
        <w:t>Escherihia</w:t>
      </w:r>
      <w:proofErr w:type="spellEnd"/>
      <w:r w:rsidR="00FB6EE0" w:rsidRPr="006A03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B6EE0" w:rsidRPr="006A039A">
        <w:rPr>
          <w:rFonts w:ascii="Times New Roman" w:hAnsi="Times New Roman"/>
          <w:sz w:val="24"/>
          <w:szCs w:val="24"/>
        </w:rPr>
        <w:t>Salmonella</w:t>
      </w:r>
      <w:proofErr w:type="spellEnd"/>
      <w:r w:rsidR="00FB6EE0" w:rsidRPr="006A039A">
        <w:rPr>
          <w:rFonts w:ascii="Times New Roman" w:hAnsi="Times New Roman"/>
          <w:sz w:val="24"/>
          <w:szCs w:val="24"/>
        </w:rPr>
        <w:t xml:space="preserve">); </w:t>
      </w:r>
    </w:p>
    <w:p w:rsidR="00650995" w:rsidRDefault="00FB6EE0" w:rsidP="0065099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A039A">
        <w:rPr>
          <w:rFonts w:ascii="Times New Roman" w:hAnsi="Times New Roman"/>
          <w:sz w:val="24"/>
          <w:szCs w:val="24"/>
        </w:rPr>
        <w:t>8.2. с</w:t>
      </w:r>
      <w:r>
        <w:rPr>
          <w:rFonts w:ascii="Times New Roman" w:hAnsi="Times New Roman"/>
          <w:sz w:val="24"/>
          <w:szCs w:val="24"/>
        </w:rPr>
        <w:t xml:space="preserve"> антибактериальной</w:t>
      </w:r>
      <w:r w:rsidRPr="00697F00">
        <w:rPr>
          <w:rFonts w:ascii="Times New Roman" w:hAnsi="Times New Roman"/>
          <w:sz w:val="24"/>
          <w:szCs w:val="24"/>
        </w:rPr>
        <w:t xml:space="preserve"> активность</w:t>
      </w:r>
      <w:r>
        <w:rPr>
          <w:rFonts w:ascii="Times New Roman" w:hAnsi="Times New Roman"/>
          <w:sz w:val="24"/>
          <w:szCs w:val="24"/>
        </w:rPr>
        <w:t>ю</w:t>
      </w:r>
      <w:r w:rsidRPr="00697F00">
        <w:rPr>
          <w:rFonts w:ascii="Times New Roman" w:hAnsi="Times New Roman"/>
          <w:sz w:val="24"/>
          <w:szCs w:val="24"/>
        </w:rPr>
        <w:t xml:space="preserve"> против</w:t>
      </w:r>
      <w:r w:rsidRPr="00B14D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F00">
        <w:rPr>
          <w:rFonts w:ascii="Times New Roman" w:hAnsi="Times New Roman"/>
          <w:sz w:val="24"/>
          <w:szCs w:val="24"/>
        </w:rPr>
        <w:t>граммположительных</w:t>
      </w:r>
      <w:proofErr w:type="spellEnd"/>
      <w:r w:rsidRPr="00697F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бактерий </w:t>
      </w:r>
      <w:r w:rsidRPr="00697F00">
        <w:rPr>
          <w:rFonts w:ascii="Times New Roman" w:hAnsi="Times New Roman"/>
          <w:sz w:val="24"/>
          <w:szCs w:val="24"/>
        </w:rPr>
        <w:t>(</w:t>
      </w:r>
      <w:proofErr w:type="spellStart"/>
      <w:r w:rsidRPr="00697F00">
        <w:rPr>
          <w:rFonts w:ascii="Times New Roman" w:hAnsi="Times New Roman"/>
          <w:sz w:val="24"/>
          <w:szCs w:val="24"/>
        </w:rPr>
        <w:t>Bacillus</w:t>
      </w:r>
      <w:proofErr w:type="spellEnd"/>
      <w:r w:rsidRPr="00697F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7F00">
        <w:rPr>
          <w:rFonts w:ascii="Times New Roman" w:hAnsi="Times New Roman"/>
          <w:sz w:val="24"/>
          <w:szCs w:val="24"/>
        </w:rPr>
        <w:t>Streptococcus</w:t>
      </w:r>
      <w:proofErr w:type="spellEnd"/>
      <w:r w:rsidRPr="00697F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7F00">
        <w:rPr>
          <w:rFonts w:ascii="Times New Roman" w:hAnsi="Times New Roman"/>
          <w:sz w:val="24"/>
          <w:szCs w:val="24"/>
        </w:rPr>
        <w:t>Staphylococcus</w:t>
      </w:r>
      <w:proofErr w:type="spellEnd"/>
      <w:r w:rsidRPr="00697F0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50995" w:rsidRDefault="00650995" w:rsidP="0065099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Используемая технология </w:t>
      </w:r>
      <w:proofErr w:type="spellStart"/>
      <w:r w:rsidRPr="00100A41">
        <w:rPr>
          <w:rFonts w:ascii="Times New Roman" w:hAnsi="Times New Roman"/>
          <w:sz w:val="24"/>
          <w:szCs w:val="24"/>
        </w:rPr>
        <w:t>аэропонного</w:t>
      </w:r>
      <w:proofErr w:type="spellEnd"/>
      <w:r w:rsidRPr="00100A41">
        <w:rPr>
          <w:rFonts w:ascii="Times New Roman" w:hAnsi="Times New Roman"/>
          <w:sz w:val="24"/>
          <w:szCs w:val="24"/>
        </w:rPr>
        <w:t xml:space="preserve"> выращивания лекарственных растений </w:t>
      </w:r>
      <w:r w:rsidR="001F7E1E">
        <w:rPr>
          <w:rFonts w:ascii="Times New Roman" w:hAnsi="Times New Roman"/>
          <w:sz w:val="24"/>
          <w:szCs w:val="24"/>
        </w:rPr>
        <w:t xml:space="preserve">с </w:t>
      </w:r>
      <w:r w:rsidRPr="00100A41">
        <w:rPr>
          <w:rFonts w:ascii="Times New Roman" w:hAnsi="Times New Roman"/>
          <w:sz w:val="24"/>
          <w:szCs w:val="24"/>
        </w:rPr>
        <w:t xml:space="preserve">заданным содержанием вторичных метаболитов сопряжённая с </w:t>
      </w:r>
      <w:proofErr w:type="spellStart"/>
      <w:r w:rsidRPr="00100A41">
        <w:rPr>
          <w:rFonts w:ascii="Times New Roman" w:hAnsi="Times New Roman"/>
          <w:sz w:val="24"/>
          <w:szCs w:val="24"/>
        </w:rPr>
        <w:t>клональным</w:t>
      </w:r>
      <w:proofErr w:type="spellEnd"/>
      <w:r w:rsidRPr="00100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0A41">
        <w:rPr>
          <w:rFonts w:ascii="Times New Roman" w:hAnsi="Times New Roman"/>
          <w:sz w:val="24"/>
          <w:szCs w:val="24"/>
        </w:rPr>
        <w:t>микроразмножением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дает следующие возможности:</w:t>
      </w:r>
    </w:p>
    <w:p w:rsidR="00FB6EE0" w:rsidRPr="00650995" w:rsidRDefault="00F60A1E" w:rsidP="005270C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получение</w:t>
      </w:r>
      <w:r w:rsidR="00FB6EE0" w:rsidRPr="00324957">
        <w:rPr>
          <w:rFonts w:ascii="Times New Roman" w:hAnsi="Times New Roman"/>
          <w:sz w:val="24"/>
          <w:szCs w:val="24"/>
          <w:lang w:eastAsia="ru-RU"/>
        </w:rPr>
        <w:t xml:space="preserve"> биомассы редких и исчезающих видов растений без использования</w:t>
      </w:r>
      <w:r w:rsidR="00FB6E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6EE0" w:rsidRPr="00324957">
        <w:rPr>
          <w:rFonts w:ascii="Times New Roman" w:hAnsi="Times New Roman"/>
          <w:sz w:val="24"/>
          <w:szCs w:val="24"/>
          <w:lang w:eastAsia="ru-RU"/>
        </w:rPr>
        <w:t>генно-модифицированных организмов, что запрещено законом РФ;</w:t>
      </w:r>
    </w:p>
    <w:p w:rsidR="00FB6EE0" w:rsidRPr="00324957" w:rsidRDefault="00FB6EE0" w:rsidP="005270C5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324957">
        <w:rPr>
          <w:rFonts w:ascii="Times New Roman" w:hAnsi="Times New Roman"/>
          <w:sz w:val="24"/>
          <w:szCs w:val="24"/>
          <w:lang w:eastAsia="ru-RU"/>
        </w:rPr>
        <w:t>- гарантированное получение растительной биомассы с заданными характеристиками</w:t>
      </w:r>
    </w:p>
    <w:p w:rsidR="00FB6EE0" w:rsidRPr="00324957" w:rsidRDefault="00FB6EE0" w:rsidP="005270C5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324957">
        <w:rPr>
          <w:rFonts w:ascii="Times New Roman" w:hAnsi="Times New Roman"/>
          <w:sz w:val="24"/>
          <w:szCs w:val="24"/>
          <w:lang w:eastAsia="ru-RU"/>
        </w:rPr>
        <w:t>независимо от сезона, климатических и погодных условий;</w:t>
      </w:r>
    </w:p>
    <w:p w:rsidR="00FB6EE0" w:rsidRPr="00324957" w:rsidRDefault="00FB6EE0" w:rsidP="005270C5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324957">
        <w:rPr>
          <w:rFonts w:ascii="Times New Roman" w:hAnsi="Times New Roman"/>
          <w:sz w:val="24"/>
          <w:szCs w:val="24"/>
          <w:lang w:eastAsia="ru-RU"/>
        </w:rPr>
        <w:t>- высокие скорости получения биомассы;</w:t>
      </w:r>
    </w:p>
    <w:p w:rsidR="00AD149F" w:rsidRPr="00AD149F" w:rsidRDefault="00FB6EE0" w:rsidP="005270C5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324957">
        <w:rPr>
          <w:rFonts w:ascii="Times New Roman" w:hAnsi="Times New Roman"/>
          <w:sz w:val="24"/>
          <w:szCs w:val="24"/>
          <w:lang w:eastAsia="ru-RU"/>
        </w:rPr>
        <w:t>- гарантированное отсутствие в биомассе пестицидов, гербицидов, радиоактивных соединений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149F">
        <w:rPr>
          <w:rFonts w:ascii="Times New Roman" w:hAnsi="Times New Roman"/>
          <w:sz w:val="24"/>
          <w:szCs w:val="24"/>
          <w:lang w:eastAsia="ru-RU"/>
        </w:rPr>
        <w:t xml:space="preserve">других </w:t>
      </w:r>
      <w:proofErr w:type="spellStart"/>
      <w:r w:rsidR="00AD149F">
        <w:rPr>
          <w:rFonts w:ascii="Times New Roman" w:hAnsi="Times New Roman"/>
          <w:sz w:val="24"/>
          <w:szCs w:val="24"/>
          <w:lang w:eastAsia="ru-RU"/>
        </w:rPr>
        <w:t>поллютантов</w:t>
      </w:r>
      <w:proofErr w:type="spellEnd"/>
      <w:r w:rsidR="00AD149F" w:rsidRPr="00AD149F">
        <w:rPr>
          <w:rFonts w:ascii="Times New Roman" w:hAnsi="Times New Roman"/>
          <w:sz w:val="24"/>
          <w:szCs w:val="24"/>
          <w:lang w:eastAsia="ru-RU"/>
        </w:rPr>
        <w:t>;</w:t>
      </w:r>
    </w:p>
    <w:p w:rsidR="00FB6EE0" w:rsidRPr="00324957" w:rsidRDefault="00FB6EE0" w:rsidP="005270C5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/>
          <w:sz w:val="24"/>
          <w:szCs w:val="24"/>
          <w:lang w:eastAsia="ru-RU"/>
        </w:rPr>
      </w:pPr>
      <w:r w:rsidRPr="00324957">
        <w:rPr>
          <w:rFonts w:ascii="Times New Roman" w:hAnsi="Times New Roman"/>
          <w:sz w:val="24"/>
          <w:szCs w:val="24"/>
          <w:lang w:eastAsia="ru-RU"/>
        </w:rPr>
        <w:t xml:space="preserve">- более высокое содержание целевого продукта, чем в </w:t>
      </w:r>
      <w:proofErr w:type="spellStart"/>
      <w:r w:rsidRPr="00324957">
        <w:rPr>
          <w:rFonts w:ascii="Times New Roman" w:hAnsi="Times New Roman"/>
          <w:sz w:val="24"/>
          <w:szCs w:val="24"/>
          <w:lang w:eastAsia="ru-RU"/>
        </w:rPr>
        <w:t>интактном</w:t>
      </w:r>
      <w:proofErr w:type="spellEnd"/>
      <w:r w:rsidRPr="00324957">
        <w:rPr>
          <w:rFonts w:ascii="Times New Roman" w:hAnsi="Times New Roman"/>
          <w:sz w:val="24"/>
          <w:szCs w:val="24"/>
          <w:lang w:eastAsia="ru-RU"/>
        </w:rPr>
        <w:t xml:space="preserve"> растении;</w:t>
      </w:r>
    </w:p>
    <w:p w:rsidR="00FB6EE0" w:rsidRPr="00324957" w:rsidRDefault="001F7E1E" w:rsidP="005270C5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B6EE0" w:rsidRPr="00324957">
        <w:rPr>
          <w:rFonts w:ascii="Times New Roman" w:hAnsi="Times New Roman"/>
          <w:sz w:val="24"/>
          <w:szCs w:val="24"/>
          <w:lang w:eastAsia="ru-RU"/>
        </w:rPr>
        <w:t>стан</w:t>
      </w:r>
      <w:r>
        <w:rPr>
          <w:rFonts w:ascii="Times New Roman" w:hAnsi="Times New Roman"/>
          <w:sz w:val="24"/>
          <w:szCs w:val="24"/>
          <w:lang w:eastAsia="ru-RU"/>
        </w:rPr>
        <w:t>дартизация</w:t>
      </w:r>
      <w:r w:rsidR="00AD149F">
        <w:rPr>
          <w:rFonts w:ascii="Times New Roman" w:hAnsi="Times New Roman"/>
          <w:sz w:val="24"/>
          <w:szCs w:val="24"/>
          <w:lang w:eastAsia="ru-RU"/>
        </w:rPr>
        <w:t xml:space="preserve"> лекарственного сырья.</w:t>
      </w:r>
    </w:p>
    <w:p w:rsidR="00650995" w:rsidRDefault="00650995" w:rsidP="0065099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б</w:t>
      </w:r>
      <w:r w:rsidRPr="002A6DF6">
        <w:rPr>
          <w:rFonts w:ascii="Times New Roman" w:hAnsi="Times New Roman"/>
          <w:sz w:val="24"/>
          <w:szCs w:val="24"/>
        </w:rPr>
        <w:t>удут разработаны технологи</w:t>
      </w:r>
      <w:r>
        <w:rPr>
          <w:rFonts w:ascii="Times New Roman" w:hAnsi="Times New Roman"/>
          <w:sz w:val="24"/>
          <w:szCs w:val="24"/>
        </w:rPr>
        <w:t>и</w:t>
      </w:r>
      <w:r w:rsidRPr="002A6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получения сырья и </w:t>
      </w:r>
      <w:r w:rsidRPr="002A6DF6">
        <w:rPr>
          <w:rFonts w:ascii="Times New Roman" w:hAnsi="Times New Roman"/>
          <w:sz w:val="24"/>
          <w:szCs w:val="24"/>
        </w:rPr>
        <w:t>извлечения экстрактов растительного происхождения с заданными свойствами и оптимальными технико-экономическими характеристиками на основе циркуляционного экстрагирования лекарственного растительного сырья в аппарате</w:t>
      </w:r>
      <w:r>
        <w:rPr>
          <w:rFonts w:ascii="Times New Roman" w:hAnsi="Times New Roman"/>
          <w:sz w:val="24"/>
          <w:szCs w:val="24"/>
        </w:rPr>
        <w:t xml:space="preserve"> циркуляционного типа «</w:t>
      </w:r>
      <w:proofErr w:type="spellStart"/>
      <w:r>
        <w:rPr>
          <w:rFonts w:ascii="Times New Roman" w:hAnsi="Times New Roman"/>
          <w:sz w:val="24"/>
          <w:szCs w:val="24"/>
        </w:rPr>
        <w:t>Сокслет</w:t>
      </w:r>
      <w:proofErr w:type="spellEnd"/>
      <w:r>
        <w:rPr>
          <w:rFonts w:ascii="Times New Roman" w:hAnsi="Times New Roman"/>
          <w:sz w:val="24"/>
          <w:szCs w:val="24"/>
        </w:rPr>
        <w:t>» растворителями разной полярности.</w:t>
      </w:r>
    </w:p>
    <w:p w:rsidR="00C1474B" w:rsidRDefault="00C1474B" w:rsidP="00C147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0995" w:rsidRPr="00650995" w:rsidRDefault="00650995" w:rsidP="00C1474B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Библиографический список:</w:t>
      </w:r>
    </w:p>
    <w:p w:rsidR="00432F8E" w:rsidRPr="00432F8E" w:rsidRDefault="00650995" w:rsidP="00C1474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650995">
        <w:rPr>
          <w:rFonts w:ascii="Times New Roman" w:hAnsi="Times New Roman" w:cs="Times New Roman"/>
          <w:sz w:val="24"/>
        </w:rPr>
        <w:t xml:space="preserve">1. Буданова Е.В., Горленко К. </w:t>
      </w:r>
      <w:proofErr w:type="gramStart"/>
      <w:r w:rsidRPr="00650995">
        <w:rPr>
          <w:rFonts w:ascii="Times New Roman" w:hAnsi="Times New Roman" w:cs="Times New Roman"/>
          <w:sz w:val="24"/>
        </w:rPr>
        <w:t>Л.,.</w:t>
      </w:r>
      <w:proofErr w:type="gramEnd"/>
      <w:r w:rsidRPr="00650995">
        <w:rPr>
          <w:rFonts w:ascii="Times New Roman" w:hAnsi="Times New Roman" w:cs="Times New Roman"/>
          <w:sz w:val="24"/>
        </w:rPr>
        <w:t xml:space="preserve"> Киселев Г. Ю. Вторичные метаболиты растений: механизмы антибактериального действия и перспективы применения в фармакологии // Антибиотики и химиотерапия, 2019, 64; 5—6. DOI: 10.24411/0235-2990-2019-100034</w:t>
      </w:r>
    </w:p>
    <w:sectPr w:rsidR="00432F8E" w:rsidRPr="00432F8E" w:rsidSect="004F709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94"/>
    <w:rsid w:val="000470C4"/>
    <w:rsid w:val="00092728"/>
    <w:rsid w:val="00161059"/>
    <w:rsid w:val="001F7E1E"/>
    <w:rsid w:val="0040495B"/>
    <w:rsid w:val="00432F8E"/>
    <w:rsid w:val="004F7098"/>
    <w:rsid w:val="005270C5"/>
    <w:rsid w:val="005417D7"/>
    <w:rsid w:val="00650995"/>
    <w:rsid w:val="006F34B7"/>
    <w:rsid w:val="009F4A10"/>
    <w:rsid w:val="00AD149F"/>
    <w:rsid w:val="00C1474B"/>
    <w:rsid w:val="00CA5028"/>
    <w:rsid w:val="00CB19CD"/>
    <w:rsid w:val="00F46C94"/>
    <w:rsid w:val="00F60A1E"/>
    <w:rsid w:val="00FB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88B8"/>
  <w15:chartTrackingRefBased/>
  <w15:docId w15:val="{162E937A-63BB-460F-ADE9-7B8C2BDF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495B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FB6E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am.weeg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F874D-4FBF-4FEB-A8F7-1BE29DF6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2020-11-19T15:51:00Z</dcterms:created>
  <dcterms:modified xsi:type="dcterms:W3CDTF">2020-11-22T08:30:00Z</dcterms:modified>
</cp:coreProperties>
</file>