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b/>
          <w:bCs/>
          <w:color w:val="35353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53535"/>
          <w:sz w:val="24"/>
          <w:szCs w:val="24"/>
          <w:lang w:eastAsia="ru-RU"/>
        </w:rPr>
        <w:t xml:space="preserve">Из опыта создания студенческого спасательного отряда 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353535"/>
          <w:sz w:val="24"/>
          <w:szCs w:val="24"/>
          <w:lang w:eastAsia="ru-RU"/>
        </w:rPr>
        <w:t>«Олимп Безопасности»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b/>
          <w:bCs/>
          <w:color w:val="35353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5353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353535"/>
          <w:sz w:val="24"/>
          <w:szCs w:val="23"/>
          <w:lang w:eastAsia="ru-RU"/>
        </w:rPr>
        <w:t>Журба Виктория Владиславовна</w:t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3"/>
          <w:lang w:eastAsia="ru-RU"/>
        </w:rPr>
        <w:t>Научный руководитель – Иванова М.М., канд. пед. наук.</w:t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3"/>
          <w:lang w:eastAsia="ru-RU"/>
        </w:rPr>
        <w:t>Алтайский государственный педагогический университет</w:t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3"/>
          <w:lang w:eastAsia="ru-RU"/>
        </w:rPr>
        <w:t>Институт физической культуры и спорта, Барнаул, Россия</w:t>
      </w:r>
    </w:p>
    <w:p>
      <w:pPr>
        <w:pStyle w:val="Normal"/>
        <w:shd w:val="clear" w:color="auto" w:fill="FFFFFF"/>
        <w:spacing w:lineRule="auto" w:line="240" w:before="0" w:after="150"/>
        <w:ind w:firstLine="851"/>
        <w:jc w:val="center"/>
        <w:rPr>
          <w:lang w:val="en-US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3"/>
          <w:lang w:val="en-US" w:eastAsia="ru-RU"/>
        </w:rPr>
        <w:t xml:space="preserve">E–mail: v_zhurba98@mail.ru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Олимп Безопасност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– первый на Алта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студенческий спасательный отряд, который был создан в Алтайском государственном педагогическом университете (АлтГПУ), на базе Института физической культуры и спорта 19 декабря 2018 года. «Олимп Безопасности является структурной единицей Алтайского краевого отделения Всероссийского студенческого корпуса спасателей, деятельность, которой заключается в  изучении и совершенствовании азов спасательного дела, оказании первой помощи пострадавшим, получении тактико-специальной и физической подготовки, знаний действий в условиях ликвидации последствий </w:t>
      </w:r>
      <w:r>
        <w:rPr>
          <w:rFonts w:cs="Times New Roman" w:ascii="Times New Roman" w:hAnsi="Times New Roman"/>
          <w:sz w:val="24"/>
          <w:szCs w:val="24"/>
        </w:rPr>
        <w:t>чрезвычайных ситуаций</w:t>
      </w:r>
      <w:r>
        <w:rPr>
          <w:rFonts w:cs="Times New Roman" w:ascii="Times New Roman" w:hAnsi="Times New Roman"/>
          <w:sz w:val="24"/>
          <w:szCs w:val="24"/>
        </w:rPr>
        <w:t xml:space="preserve">, а также содействия органам власти  и сотрудникам МЧС  России в оказании обеспечения безопасности населению края.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3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Поводом создания отряда послужила высокая активность группы участников олимпиад по безопасности жизнедеятельности, которые систематически принимали участие во всех мероприятиях, связанных с данной деятельностью. В качестве таких мероприятий можем перечислить следующее: олимпиада среди педагогических университетов Сибирского федерального округа  по безопасности жизнедеятельности в г. Новосибирск; Олимпиада по экологии безопасности жизнедеятельность в г. Иркутск. Все ранее перечисленные мероприятия требовали от сборной студентов как теоретической, так и практической подготовки </w:t>
      </w:r>
      <w:r>
        <w:rPr>
          <w:rFonts w:cs="Times New Roman" w:ascii="Times New Roman" w:hAnsi="Times New Roman"/>
          <w:sz w:val="24"/>
          <w:szCs w:val="24"/>
          <w:lang w:val="en-US"/>
        </w:rPr>
        <w:t>[</w:t>
      </w:r>
      <w:r>
        <w:rPr>
          <w:rFonts w:cs="Times New Roman" w:ascii="Times New Roman" w:hAnsi="Times New Roman"/>
          <w:sz w:val="24"/>
          <w:szCs w:val="24"/>
          <w:lang w:val="ru-RU"/>
        </w:rPr>
        <w:t>1-3</w:t>
      </w:r>
      <w:r>
        <w:rPr>
          <w:rFonts w:cs="Times New Roman" w:ascii="Times New Roman" w:hAnsi="Times New Roman"/>
          <w:sz w:val="24"/>
          <w:szCs w:val="24"/>
          <w:lang w:val="en-US"/>
        </w:rPr>
        <w:t>]</w:t>
      </w:r>
      <w:r>
        <w:rPr>
          <w:rFonts w:cs="Times New Roman" w:ascii="Times New Roman" w:hAnsi="Times New Roman"/>
          <w:sz w:val="24"/>
          <w:szCs w:val="24"/>
        </w:rPr>
        <w:t>. Так как стремление двигаться дальше брало вверх, а желающих попасть в их ряды возрастало среди младшего поколения, решили создать полноценный студенческий отряд.</w:t>
        <w:tab/>
        <w:t>На данный момент в ССО «Олимп Безопасности» 23 бойца, из которых 2 опытных матроса-спасателя, и 8 аттестованных спасателей. Бойцы – участники Всероссийских соревнований по многоборью спасателей в г. Вологда,  где показали себя как умельцы своего дела и даже принесли победу в отдельных этапах своей команде. 2 года подряд, отряд принимал участие в образовательном форуме «Вектор спасения – Сибирь» и «Вектор спасения» в г. М</w:t>
      </w:r>
      <w:r>
        <w:rPr>
          <w:rFonts w:cs="Times New Roman" w:ascii="Times New Roman" w:hAnsi="Times New Roman"/>
          <w:sz w:val="24"/>
          <w:szCs w:val="24"/>
        </w:rPr>
        <w:t>осква</w:t>
      </w:r>
      <w:r>
        <w:rPr>
          <w:rFonts w:cs="Times New Roman" w:ascii="Times New Roman" w:hAnsi="Times New Roman"/>
          <w:sz w:val="24"/>
          <w:szCs w:val="24"/>
        </w:rPr>
        <w:t xml:space="preserve">, где опытные спасатели, психологи, обучали студентов-спасателей, а также студенческие спасательные отряды необходимым знаниям и навыкам, после чего давали </w:t>
      </w:r>
      <w:r>
        <w:rPr>
          <w:rFonts w:cs="Times New Roman" w:ascii="Times New Roman" w:hAnsi="Times New Roman"/>
          <w:sz w:val="24"/>
          <w:szCs w:val="24"/>
        </w:rPr>
        <w:t>сложнейшие</w:t>
      </w:r>
      <w:r>
        <w:rPr>
          <w:rFonts w:cs="Times New Roman" w:ascii="Times New Roman" w:hAnsi="Times New Roman"/>
          <w:sz w:val="24"/>
          <w:szCs w:val="24"/>
        </w:rPr>
        <w:t xml:space="preserve"> испытания, с целью проверки степени усвоения материала и умения применить его на практике. Бойцы отряда с гордостью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вспоминают прошедшие испытания, то время, которое им дало показать себя, приобрести знания,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умения,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новых друзей и т.п.</w:t>
        <w:tab/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Соревнования по пешеходному и водному туризму ребята тоже не обходят стороной. Так как в рядах Олимпа безопасности есть люди с большим опытом в данном виде спорта,</w:t>
      </w:r>
      <w:r>
        <w:rPr>
          <w:rFonts w:cs="Times New Roman" w:ascii="Times New Roman" w:hAnsi="Times New Roman"/>
          <w:sz w:val="24"/>
          <w:szCs w:val="24"/>
        </w:rPr>
        <w:t xml:space="preserve"> участие принимается </w:t>
      </w:r>
      <w:r>
        <w:rPr>
          <w:rFonts w:cs="Times New Roman" w:ascii="Times New Roman" w:hAnsi="Times New Roman"/>
          <w:sz w:val="24"/>
          <w:szCs w:val="24"/>
        </w:rPr>
        <w:t>с большим интересом.</w:t>
      </w:r>
      <w:r>
        <w:rPr>
          <w:rFonts w:cs="Times New Roman" w:ascii="Times New Roman" w:hAnsi="Times New Roman"/>
          <w:sz w:val="24"/>
          <w:szCs w:val="24"/>
        </w:rPr>
        <w:t xml:space="preserve"> Чаще всего такие соревнования проходят в чертах горного Алтая.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Зачастую «Олимп Безопасности» прибегает на помощь в проведении детских и юношеский мероприятий. Ребята помогают судьям осуществлять и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 работу, сами находятся в их рядах. Отряд многократно выезжал на помощь в организации соревнований «Школа безопасности», где младшее поколение соревновалось в области туризма и культуроведения.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Ведущим направлением в деятельности Отряда является волонтерство. </w:t>
      </w:r>
      <w:r>
        <w:rPr>
          <w:rFonts w:cs="Times New Roman" w:ascii="Times New Roman" w:hAnsi="Times New Roman"/>
          <w:sz w:val="24"/>
          <w:szCs w:val="24"/>
        </w:rPr>
        <w:t>В июне 2019 года группа из бойцов отряда «Олимп Безопасности» стала волонтёрами международного фестиваля «</w:t>
      </w:r>
      <w:r>
        <w:rPr>
          <w:rFonts w:cs="Times New Roman" w:ascii="Times New Roman" w:hAnsi="Times New Roman"/>
          <w:sz w:val="24"/>
          <w:szCs w:val="24"/>
          <w:lang w:val="en-US"/>
        </w:rPr>
        <w:t>Great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Altay</w:t>
      </w:r>
      <w:r>
        <w:rPr>
          <w:rFonts w:cs="Times New Roman" w:ascii="Times New Roman" w:hAnsi="Times New Roman"/>
          <w:sz w:val="24"/>
          <w:szCs w:val="24"/>
        </w:rPr>
        <w:t xml:space="preserve"> 2019», который проходил на р. Песчаная. Данный фестиваль длился 14 дней, он проходил в полевых условиях (без связи, душа полноценного и т.п.) как волонтёры, так и участники жили в палатках всё это время и питались в полевой кухне. Именно ранее перечисленное и оставил много положительных эмоций и отличного опыта для Олимпа. Соревнования среди </w:t>
      </w:r>
      <w:r>
        <w:rPr>
          <w:rFonts w:cs="Times New Roman" w:ascii="Times New Roman" w:hAnsi="Times New Roman"/>
          <w:sz w:val="24"/>
          <w:szCs w:val="24"/>
        </w:rPr>
        <w:t>военно-патриотических клубов</w:t>
      </w:r>
      <w:r>
        <w:rPr>
          <w:rFonts w:cs="Times New Roman" w:ascii="Times New Roman" w:hAnsi="Times New Roman"/>
          <w:sz w:val="24"/>
          <w:szCs w:val="24"/>
        </w:rPr>
        <w:t xml:space="preserve"> также зачастую не обходятся без помощи Олимпа. Отряд выходит на помощь и в проведении данного вида соревнований.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«Олимп Безопасности» сотрудничае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 xml:space="preserve"> с такими органами как казначейство, ГУ МЧС России по Алтайскому краю, роспотребнадзор. За время работы отряда было подписано соглашение с ГУ МЧС России по Алтайскому краю, бойцы выезжают на учения. Так же отряд выходит на помощь тем, кто попал в беду (погорельцам, пострадавшим от паводка и т.п.).  Во время эпидемии, бойцы в связи с распространением Covid-19, выходили на помощь пожилым и </w:t>
      </w:r>
      <w:r>
        <w:rPr>
          <w:rFonts w:cs="Times New Roman" w:ascii="Times New Roman" w:hAnsi="Times New Roman"/>
          <w:sz w:val="24"/>
          <w:szCs w:val="24"/>
        </w:rPr>
        <w:t xml:space="preserve">и людям преклонного </w:t>
      </w:r>
      <w:r>
        <w:rPr>
          <w:rFonts w:cs="Times New Roman" w:ascii="Times New Roman" w:hAnsi="Times New Roman"/>
          <w:sz w:val="24"/>
          <w:szCs w:val="24"/>
        </w:rPr>
        <w:t xml:space="preserve"> возраст</w:t>
      </w:r>
      <w:r>
        <w:rPr>
          <w:rFonts w:cs="Times New Roman" w:ascii="Times New Roman" w:hAnsi="Times New Roman"/>
          <w:sz w:val="24"/>
          <w:szCs w:val="24"/>
        </w:rPr>
        <w:t>а,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, так как для них действует режим самоизоляции и с целью обеспечения наивысшего уровня безопасности. </w:t>
        <w:tab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Во все времена года, кроме каникул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ярного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, бойцы отряда выходят с сезонными инструктажами по школам, где обучают детей действиям в опасных ситуациях и предотвращению её, пока она не настигла. Работают с детьми по-разному, в зависимости от их возраста. Ведь умение заинтересовать является ключом к прогрессу! Каждый раз после инструктажа, классного часа, ученики остаются довольны и ждут следующей встречи с бойцами Олимпа Безопасности.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Каждый год пополнить ряды студенческого спасательного отряда нашего университета становится больше, молодое поколение перенимает опыт у старшего и заряжается эмоциями от тех мероприятий, которые их настигли с приходом в отряд. Это именно та деятельность, которая всегда будет актуальна. Ведь безопасность всегда на первом плане у каждого из нас. Без нее не может существовать ни одно взаимодействие, организация и процесс. Недаром ведь в первую очередь везде изучают «Технику безопасности». В данное время отряд занимается обработкой помещений АлтГПУ спиртосодержащим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раствором, в связи с эпидемиологической обстановкой в стране.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Создание спасательного отряда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носит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практико-ориентированн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ую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 направленност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 в подготовке будущих специалистов в области безопасности жизнедеятел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3"/>
          <w:lang w:eastAsia="ru-RU"/>
        </w:rPr>
        <w:t xml:space="preserve">ности. Таким образом, ССО «Олимп Безопасности» является здоровой пропагандой безопасности и ответственности друг за друга и за себя самого. Умение приспособиться, взять ситуацию в свои руки, перебороть страх, принять необходимые меры – вот что должен уметь каждый. Именно это бойцы отряда хотят привить всем ещё со школьной скамьи.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53535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53535"/>
          <w:sz w:val="24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53535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53535"/>
          <w:sz w:val="24"/>
          <w:szCs w:val="23"/>
          <w:lang w:eastAsia="ru-RU"/>
        </w:rPr>
        <w:t>Литература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1" w:afterAutospacing="1"/>
        <w:ind w:left="777" w:right="0" w:hanging="0"/>
        <w:jc w:val="left"/>
        <w:rPr>
          <w:rFonts w:ascii="Times New Roman" w:hAnsi="Times New Roman" w:eastAsia="Times New Roman" w:cs="Times New Roman"/>
          <w:color w:val="353535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353535"/>
          <w:sz w:val="24"/>
          <w:szCs w:val="23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353535"/>
          <w:sz w:val="24"/>
          <w:szCs w:val="23"/>
          <w:lang w:eastAsia="ru-RU"/>
        </w:rPr>
        <w:t>Арустамов, Э.А. Безопасность жизнедеятельности: Учебник для бакалавров. М.: Дашков и К, 2016.</w:t>
        <w:br/>
      </w:r>
      <w:r>
        <w:rPr>
          <w:rFonts w:eastAsia="Times New Roman" w:cs="Times New Roman" w:ascii="Times New Roman" w:hAnsi="Times New Roman"/>
          <w:color w:val="353535"/>
          <w:sz w:val="24"/>
          <w:szCs w:val="23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353535"/>
          <w:sz w:val="24"/>
          <w:szCs w:val="23"/>
          <w:lang w:eastAsia="ru-RU"/>
        </w:rPr>
        <w:t>Арустамов, Э.А. Безопасность жизнедеятельности: Учебник для бакалавров. 448 c.</w:t>
        <w:br/>
      </w:r>
      <w:r>
        <w:rPr>
          <w:rFonts w:eastAsia="Times New Roman" w:cs="Times New Roman" w:ascii="Times New Roman" w:hAnsi="Times New Roman"/>
          <w:color w:val="353535"/>
          <w:sz w:val="24"/>
          <w:szCs w:val="23"/>
          <w:lang w:eastAsia="ru-RU"/>
        </w:rPr>
        <w:t>3.</w:t>
      </w:r>
      <w:r>
        <w:rPr>
          <w:rFonts w:eastAsia="Times New Roman" w:cs="Times New Roman" w:ascii="Times New Roman" w:hAnsi="Times New Roman"/>
          <w:color w:val="353535"/>
          <w:sz w:val="24"/>
          <w:szCs w:val="23"/>
          <w:lang w:eastAsia="ru-RU"/>
        </w:rPr>
        <w:t xml:space="preserve"> Белов, С.В. Безопасность жизнедеятельности. Терминология: Учебное пособие. М.:  2007. </w:t>
        <w:br/>
      </w:r>
    </w:p>
    <w:sectPr>
      <w:type w:val="nextPage"/>
      <w:pgSz w:w="11906" w:h="16838"/>
      <w:pgMar w:left="1361" w:right="136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7a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Style15"/>
    <w:next w:val="Style16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2</Pages>
  <Words>816</Words>
  <Characters>5411</Characters>
  <CharactersWithSpaces>6238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2020-11-22T01:26:00Z</dcterms:created>
  <dc:creator>User</dc:creator>
  <dc:description/>
  <dc:language>ru-RU</dc:language>
  <cp:lastModifiedBy/>
  <dcterms:modified xsi:type="dcterms:W3CDTF">2020-11-22T08:55:58Z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