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33" w:rsidRPr="00A121BF" w:rsidRDefault="004A53DA" w:rsidP="00824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Социальные сети как негативный фактор развития современных подростков</w:t>
      </w:r>
    </w:p>
    <w:p w:rsidR="00A121BF" w:rsidRPr="00A121BF" w:rsidRDefault="00A121BF" w:rsidP="00824A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21BF">
        <w:rPr>
          <w:rFonts w:ascii="Times New Roman" w:hAnsi="Times New Roman" w:cs="Times New Roman"/>
          <w:b/>
          <w:i/>
          <w:sz w:val="24"/>
          <w:szCs w:val="24"/>
        </w:rPr>
        <w:t>Колыхалова Юлия Алексеевна</w:t>
      </w:r>
    </w:p>
    <w:p w:rsidR="00A121BF" w:rsidRPr="00A121BF" w:rsidRDefault="00A121BF" w:rsidP="00824A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21BF" w:rsidRDefault="00A121BF" w:rsidP="00824A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1BF">
        <w:rPr>
          <w:rFonts w:ascii="Times New Roman" w:hAnsi="Times New Roman" w:cs="Times New Roman"/>
          <w:i/>
          <w:sz w:val="24"/>
          <w:szCs w:val="24"/>
        </w:rPr>
        <w:t>Студент</w:t>
      </w:r>
      <w:r w:rsidR="00780F11">
        <w:rPr>
          <w:rFonts w:ascii="Times New Roman" w:hAnsi="Times New Roman" w:cs="Times New Roman"/>
          <w:i/>
          <w:sz w:val="24"/>
          <w:szCs w:val="24"/>
        </w:rPr>
        <w:t xml:space="preserve"> (специалист)</w:t>
      </w:r>
      <w:bookmarkStart w:id="0" w:name="_GoBack"/>
      <w:bookmarkEnd w:id="0"/>
    </w:p>
    <w:p w:rsidR="00780F11" w:rsidRPr="00A121BF" w:rsidRDefault="00780F11" w:rsidP="00824A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0F11" w:rsidRPr="00780F11" w:rsidRDefault="00780F11" w:rsidP="00780F1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F11">
        <w:rPr>
          <w:rFonts w:ascii="Times New Roman" w:eastAsia="Times New Roman" w:hAnsi="Times New Roman" w:cs="Times New Roman"/>
          <w:i/>
          <w:sz w:val="24"/>
          <w:szCs w:val="24"/>
        </w:rPr>
        <w:t>Научный руководитель – Алеева Ю.В., канд. пед. наук, доцент</w:t>
      </w:r>
    </w:p>
    <w:p w:rsidR="00A121BF" w:rsidRPr="00A121BF" w:rsidRDefault="00A121BF" w:rsidP="00824A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5733" w:rsidRPr="00A121BF" w:rsidRDefault="00595733" w:rsidP="00824A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1BF">
        <w:rPr>
          <w:rFonts w:ascii="Times New Roman" w:hAnsi="Times New Roman" w:cs="Times New Roman"/>
          <w:i/>
          <w:sz w:val="24"/>
          <w:szCs w:val="24"/>
        </w:rPr>
        <w:t>Алтайский государственный педагогический университет</w:t>
      </w:r>
    </w:p>
    <w:p w:rsidR="00A121BF" w:rsidRPr="00A121BF" w:rsidRDefault="00A121BF" w:rsidP="00824A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21BF" w:rsidRPr="009B11B5" w:rsidRDefault="00A121BF" w:rsidP="00824A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1BF">
        <w:rPr>
          <w:rFonts w:ascii="Times New Roman" w:hAnsi="Times New Roman" w:cs="Times New Roman"/>
          <w:i/>
          <w:sz w:val="24"/>
          <w:szCs w:val="24"/>
        </w:rPr>
        <w:t>Институт психологии и педагогики, Барнаул, Россия</w:t>
      </w:r>
    </w:p>
    <w:p w:rsidR="00A121BF" w:rsidRPr="009B11B5" w:rsidRDefault="00A121BF" w:rsidP="00824A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21BF" w:rsidRPr="00824AAB" w:rsidRDefault="00A121BF" w:rsidP="00824A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1B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824AAB">
        <w:rPr>
          <w:rFonts w:ascii="Times New Roman" w:hAnsi="Times New Roman" w:cs="Times New Roman"/>
          <w:i/>
          <w:sz w:val="24"/>
          <w:szCs w:val="24"/>
        </w:rPr>
        <w:t>-</w:t>
      </w:r>
      <w:r w:rsidRPr="00A121BF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A121B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121BF">
        <w:rPr>
          <w:rFonts w:ascii="Times New Roman" w:hAnsi="Times New Roman" w:cs="Times New Roman"/>
          <w:i/>
          <w:sz w:val="24"/>
          <w:szCs w:val="24"/>
          <w:lang w:val="en-US"/>
        </w:rPr>
        <w:t>kolyhalova</w:t>
      </w:r>
      <w:r w:rsidRPr="00824AAB">
        <w:rPr>
          <w:rFonts w:ascii="Times New Roman" w:hAnsi="Times New Roman" w:cs="Times New Roman"/>
          <w:i/>
          <w:sz w:val="24"/>
          <w:szCs w:val="24"/>
        </w:rPr>
        <w:t>2001@</w:t>
      </w:r>
      <w:r w:rsidRPr="00A121BF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824AAB">
        <w:rPr>
          <w:rFonts w:ascii="Times New Roman" w:hAnsi="Times New Roman" w:cs="Times New Roman"/>
          <w:i/>
          <w:sz w:val="24"/>
          <w:szCs w:val="24"/>
        </w:rPr>
        <w:t>.</w:t>
      </w:r>
      <w:r w:rsidRPr="00A121BF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595733" w:rsidRPr="00A121BF" w:rsidRDefault="00595733" w:rsidP="00A12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11B5" w:rsidRDefault="00550618" w:rsidP="00665B08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24A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данной публикации</w:t>
      </w:r>
      <w:r w:rsidR="00B55AD6" w:rsidRPr="00824A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24A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обусловлена рядом обстоятельств. </w:t>
      </w:r>
    </w:p>
    <w:p w:rsidR="00FA0495" w:rsidRPr="00824AAB" w:rsidRDefault="00550618" w:rsidP="00665B0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24A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Во-первых, в</w:t>
      </w:r>
      <w:r w:rsidRPr="00824A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настоящее время по причине </w:t>
      </w:r>
      <w:r w:rsidR="00637916" w:rsidRPr="00824A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самоизоляционных </w:t>
      </w:r>
      <w:r w:rsidRPr="00824A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мероприятий </w:t>
      </w:r>
      <w:r w:rsidR="00637916" w:rsidRPr="00824A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населения всего мира </w:t>
      </w:r>
      <w:r w:rsidRPr="00824A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из-за коронавирусной инфекции </w:t>
      </w:r>
      <w:r w:rsidRPr="00824A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COVID</w:t>
      </w:r>
      <w:r w:rsidRPr="00824A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-19, социальные сети, информационные технологии, системы и платформы стали значимым</w:t>
      </w:r>
      <w:r w:rsidR="00637916" w:rsidRPr="00824A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средством взаимодействия между людьми</w:t>
      </w:r>
      <w:r w:rsidRPr="00824A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порой, единственным. </w:t>
      </w:r>
    </w:p>
    <w:p w:rsidR="00FA0495" w:rsidRPr="009B11B5" w:rsidRDefault="00FA0495" w:rsidP="00665B0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24A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Самый волнующий вопрос: </w:t>
      </w:r>
      <w:r w:rsidR="00550618" w:rsidRPr="00824A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вынужденное глобальное погружение в виртуальные миры скажется на Человечестве и на отдельном ребенке, в частности.</w:t>
      </w:r>
      <w:r w:rsidR="008329E3" w:rsidRPr="00824A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24AAB" w:rsidRPr="009B11B5" w:rsidRDefault="00824AAB" w:rsidP="00665B08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A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Когда речь идет о подростках, исследования последних 10-ти лет показывают, что социальные сети оказывают негативное воздействие на их умственное развитие; ущербность в работе мозга может отразиться лишь спустя годы. </w:t>
      </w:r>
      <w:r w:rsidRPr="00824AAB">
        <w:rPr>
          <w:rFonts w:ascii="Times New Roman" w:hAnsi="Times New Roman" w:cs="Times New Roman"/>
          <w:color w:val="000000" w:themeColor="text1"/>
          <w:sz w:val="24"/>
          <w:szCs w:val="24"/>
        </w:rPr>
        <w:t>Так, назовем основные вредные факторы при частом нахождении за компьютером и в социальных сетях: стесненная поза, сидячее положение длительное время; воздействие электромагнитного излучения; утомление глаз, и др.</w:t>
      </w:r>
      <w:r w:rsidR="00665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5B08" w:rsidRPr="009B11B5">
        <w:rPr>
          <w:rFonts w:ascii="Times New Roman" w:hAnsi="Times New Roman" w:cs="Times New Roman"/>
          <w:color w:val="000000" w:themeColor="text1"/>
          <w:sz w:val="24"/>
          <w:szCs w:val="24"/>
        </w:rPr>
        <w:t>[2</w:t>
      </w:r>
      <w:r w:rsidR="00665B08">
        <w:rPr>
          <w:rFonts w:ascii="Times New Roman" w:hAnsi="Times New Roman" w:cs="Times New Roman"/>
          <w:color w:val="000000" w:themeColor="text1"/>
          <w:sz w:val="24"/>
          <w:szCs w:val="24"/>
        </w:rPr>
        <w:t>, 4</w:t>
      </w:r>
      <w:r w:rsidR="00665B08" w:rsidRPr="009B11B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9B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65B08" w:rsidRPr="009B11B5" w:rsidRDefault="00665B08" w:rsidP="00665B0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5B0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Современного подростка трудно представить без социальных сетей: информация на страницах сетей «Вконтакте», «Facebook», «Instagram» заполнила их сознание и время. По мнению специалистов, зависимость от социальных сетей проявляется уже в раннем детстве. Начиная с трех лет, дети самостоятельно включают компьютер, играют в полюбившиеся игры, а, поступив в школу, первым делом, регистрируются в социальных сетях и ищут одноклассников. Понятие «случайное знакомство» практически исчезает из их лексикона, встречи планируются и осуществляются через Интернет </w:t>
      </w:r>
      <w:r w:rsidRPr="009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[3]</w:t>
      </w:r>
      <w:r w:rsidR="009B11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550618" w:rsidRPr="009B11B5" w:rsidRDefault="00550618" w:rsidP="00665B08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21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Алтайском государственном педагогическом университете, при поддержке Министерства просвещения РФ и Министерства образования и науки Алтайского края, в течение 2020 года реализуется уникальный проект «Семья - планета детства». В рамках проекта</w:t>
      </w:r>
      <w:r w:rsidR="0026402C" w:rsidRPr="00A121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A121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силами психологов педагогического университета </w:t>
      </w:r>
      <w:r w:rsidR="0026402C" w:rsidRPr="00A121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организаций-партнеров края, </w:t>
      </w:r>
      <w:r w:rsidRPr="00A121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происходит безвозмездное консультирование родителей, а также, лиц, которые готовятся стать родителями или опекунами детей. Анализ тематики консультационных запросов 2020 года показал, что одним из постоянных запросов родителей является запрос о погружении ребенка в виртуальное простран</w:t>
      </w:r>
      <w:r w:rsidR="00F30228" w:rsidRPr="00A121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ство, </w:t>
      </w:r>
      <w:r w:rsidRPr="00A121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мерах помощи со стороны семьи, препятствующих нарушению здо</w:t>
      </w:r>
      <w:r w:rsidR="00F30228" w:rsidRPr="00A121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ровья ребенка в этой ситуации. </w:t>
      </w:r>
    </w:p>
    <w:p w:rsidR="009B11B5" w:rsidRDefault="00824AAB" w:rsidP="00665B08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Теоретический анализ показал, что выделяют два вида моделей социальных сетей, пересекающихся по характеристикам, получившим распространение как неформальные сообщества: </w:t>
      </w:r>
    </w:p>
    <w:p w:rsidR="009B11B5" w:rsidRDefault="00824AAB" w:rsidP="00665B08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социальная сеть как социальная структура и </w:t>
      </w:r>
    </w:p>
    <w:p w:rsidR="009B11B5" w:rsidRDefault="00824AAB" w:rsidP="00665B08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социальная сеть как специфическая форма Интернет-реализации. </w:t>
      </w:r>
    </w:p>
    <w:p w:rsidR="00824AAB" w:rsidRPr="00665B08" w:rsidRDefault="00824AAB" w:rsidP="00665B08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5B08">
        <w:rPr>
          <w:rFonts w:ascii="Times New Roman" w:hAnsi="Times New Roman" w:cs="Times New Roman"/>
          <w:color w:val="000000" w:themeColor="text1"/>
          <w:sz w:val="24"/>
          <w:szCs w:val="24"/>
        </w:rPr>
        <w:t>В данной работе, под социальной сетью понимаются веб-сайты, предназначенные для общения и установления контактов Интернет-пользователей, хранилища мультимедийной информации, выполнения других функций [1].</w:t>
      </w:r>
    </w:p>
    <w:p w:rsidR="009138EA" w:rsidRPr="00665B08" w:rsidRDefault="00637916" w:rsidP="009138EA">
      <w:pPr>
        <w:pStyle w:val="a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 w:themeColor="text1"/>
          <w:shd w:val="clear" w:color="auto" w:fill="FFFFFF"/>
        </w:rPr>
      </w:pPr>
      <w:r w:rsidRPr="00A121BF">
        <w:rPr>
          <w:color w:val="000000" w:themeColor="text1"/>
          <w:shd w:val="clear" w:color="auto" w:fill="FFFFFF"/>
        </w:rPr>
        <w:t>Нами проведено исследование</w:t>
      </w:r>
      <w:r w:rsidRPr="00A121BF">
        <w:rPr>
          <w:bCs/>
          <w:color w:val="000000" w:themeColor="text1"/>
          <w:shd w:val="clear" w:color="auto" w:fill="FFFFFF"/>
        </w:rPr>
        <w:t xml:space="preserve">, направленное на выявление </w:t>
      </w:r>
      <w:r w:rsidR="0026402C" w:rsidRPr="00A121BF">
        <w:rPr>
          <w:bCs/>
          <w:color w:val="000000" w:themeColor="text1"/>
          <w:shd w:val="clear" w:color="auto" w:fill="FFFFFF"/>
        </w:rPr>
        <w:t>подростков</w:t>
      </w:r>
      <w:r w:rsidRPr="00A121BF">
        <w:rPr>
          <w:bCs/>
          <w:color w:val="000000" w:themeColor="text1"/>
          <w:shd w:val="clear" w:color="auto" w:fill="FFFFFF"/>
        </w:rPr>
        <w:t xml:space="preserve"> с разной степенью Интернет-зависимости </w:t>
      </w:r>
      <w:r w:rsidRPr="00A121BF">
        <w:rPr>
          <w:color w:val="000000" w:themeColor="text1"/>
          <w:shd w:val="clear" w:color="auto" w:fill="FFFFFF"/>
        </w:rPr>
        <w:t xml:space="preserve">по </w:t>
      </w:r>
      <w:r w:rsidR="00DE477B" w:rsidRPr="00A121BF">
        <w:rPr>
          <w:color w:val="000000" w:themeColor="text1"/>
          <w:shd w:val="clear" w:color="auto" w:fill="FFFFFF"/>
        </w:rPr>
        <w:t>т</w:t>
      </w:r>
      <w:r w:rsidR="00DE477B" w:rsidRPr="00A121BF">
        <w:rPr>
          <w:color w:val="000000" w:themeColor="text1"/>
          <w:kern w:val="36"/>
        </w:rPr>
        <w:t>ест</w:t>
      </w:r>
      <w:r w:rsidRPr="00A121BF">
        <w:rPr>
          <w:color w:val="000000" w:themeColor="text1"/>
          <w:kern w:val="36"/>
        </w:rPr>
        <w:t>у</w:t>
      </w:r>
      <w:r w:rsidR="00DE477B" w:rsidRPr="00A121BF">
        <w:rPr>
          <w:color w:val="000000" w:themeColor="text1"/>
          <w:kern w:val="36"/>
        </w:rPr>
        <w:t xml:space="preserve"> Кимберли-Янг</w:t>
      </w:r>
      <w:r w:rsidRPr="00A121BF">
        <w:rPr>
          <w:color w:val="000000" w:themeColor="text1"/>
          <w:kern w:val="36"/>
        </w:rPr>
        <w:t xml:space="preserve">. </w:t>
      </w:r>
      <w:r w:rsidR="0026402C" w:rsidRPr="00A121BF">
        <w:rPr>
          <w:color w:val="000000" w:themeColor="text1"/>
          <w:kern w:val="36"/>
        </w:rPr>
        <w:t xml:space="preserve">Всего участвовало </w:t>
      </w:r>
      <w:r w:rsidR="00492DFA" w:rsidRPr="00A121BF">
        <w:rPr>
          <w:color w:val="000000" w:themeColor="text1"/>
          <w:kern w:val="36"/>
        </w:rPr>
        <w:t>49</w:t>
      </w:r>
      <w:r w:rsidR="0026402C" w:rsidRPr="00A121BF">
        <w:rPr>
          <w:color w:val="000000" w:themeColor="text1"/>
          <w:kern w:val="36"/>
        </w:rPr>
        <w:t xml:space="preserve"> </w:t>
      </w:r>
      <w:r w:rsidR="0026402C" w:rsidRPr="00A121BF">
        <w:rPr>
          <w:color w:val="000000" w:themeColor="text1"/>
          <w:kern w:val="36"/>
        </w:rPr>
        <w:lastRenderedPageBreak/>
        <w:t>подростков</w:t>
      </w:r>
      <w:r w:rsidR="00492DFA" w:rsidRPr="00A121BF">
        <w:rPr>
          <w:color w:val="000000" w:themeColor="text1"/>
          <w:kern w:val="36"/>
        </w:rPr>
        <w:t xml:space="preserve"> 6-9 классов</w:t>
      </w:r>
      <w:r w:rsidR="0026402C" w:rsidRPr="00A121BF">
        <w:rPr>
          <w:color w:val="000000" w:themeColor="text1"/>
          <w:kern w:val="36"/>
        </w:rPr>
        <w:t xml:space="preserve">. </w:t>
      </w:r>
      <w:r w:rsidRPr="00A121BF">
        <w:rPr>
          <w:color w:val="000000" w:themeColor="text1"/>
          <w:kern w:val="36"/>
        </w:rPr>
        <w:t xml:space="preserve">По результатам исследования, </w:t>
      </w:r>
      <w:r w:rsidR="00BA0375" w:rsidRPr="00A121BF">
        <w:rPr>
          <w:color w:val="000000" w:themeColor="text1"/>
          <w:shd w:val="clear" w:color="auto" w:fill="FFFFFF"/>
        </w:rPr>
        <w:t xml:space="preserve">сделаны </w:t>
      </w:r>
      <w:r w:rsidR="00DE477B" w:rsidRPr="00A121BF">
        <w:rPr>
          <w:color w:val="000000" w:themeColor="text1"/>
          <w:shd w:val="clear" w:color="auto" w:fill="FFFFFF"/>
        </w:rPr>
        <w:t>выводы</w:t>
      </w:r>
      <w:r w:rsidR="0026402C" w:rsidRPr="00A121BF">
        <w:rPr>
          <w:color w:val="000000" w:themeColor="text1"/>
          <w:shd w:val="clear" w:color="auto" w:fill="FFFFFF"/>
        </w:rPr>
        <w:t xml:space="preserve">. </w:t>
      </w:r>
      <w:r w:rsidR="00665B08" w:rsidRPr="00665B08">
        <w:rPr>
          <w:color w:val="000000" w:themeColor="text1"/>
          <w:shd w:val="clear" w:color="auto" w:fill="FFFFFF"/>
        </w:rPr>
        <w:t xml:space="preserve">Более трети подростков выборки (39%) имеют Интернет-зависимость. Этот факт вызывает значительные проблемы в их жизни. Подросткам уже требуется помощь психолога. Чуть меньше подростков (32%), тоже примерно треть выборки, имеют лишь некоторые проблемы, связанные с чрезмерным увлечением Интернетом. Если своевременно не помочь этим подросткам, то в дальнейшем они также станут Интернет-зависимыми, чего нельзя допускать. Менее всего выявлено подростков, которые являются обычными пользователями Интернета (29%); они умеют контролировать себя, обращаясь с Интернетом, не погружаясь полностью в его виртуальное пространство. Им не требуется психологическая помощь со стороны взрослых. </w:t>
      </w:r>
    </w:p>
    <w:p w:rsidR="00DE477B" w:rsidRPr="00A121BF" w:rsidRDefault="00DE477B" w:rsidP="00665B08">
      <w:pPr>
        <w:pStyle w:val="a7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hd w:val="clear" w:color="auto" w:fill="FFFFFF"/>
        </w:rPr>
      </w:pPr>
      <w:r w:rsidRPr="00A121BF">
        <w:rPr>
          <w:color w:val="000000" w:themeColor="text1"/>
          <w:shd w:val="clear" w:color="auto" w:fill="FFFFFF"/>
        </w:rPr>
        <w:t xml:space="preserve">Итак, на основе результатов по методике </w:t>
      </w:r>
      <w:r w:rsidRPr="00A121BF">
        <w:rPr>
          <w:color w:val="000000" w:themeColor="text1"/>
          <w:kern w:val="36"/>
        </w:rPr>
        <w:t xml:space="preserve">Кимберли-Янг, </w:t>
      </w:r>
      <w:r w:rsidRPr="00A121BF">
        <w:rPr>
          <w:color w:val="000000" w:themeColor="text1"/>
          <w:shd w:val="clear" w:color="auto" w:fill="FFFFFF"/>
        </w:rPr>
        <w:t xml:space="preserve">делаем вывод о том, что для подростков Интернет </w:t>
      </w:r>
      <w:r w:rsidR="0026402C" w:rsidRPr="00A121BF">
        <w:rPr>
          <w:color w:val="000000" w:themeColor="text1"/>
          <w:shd w:val="clear" w:color="auto" w:fill="FFFFFF"/>
        </w:rPr>
        <w:t xml:space="preserve">очень </w:t>
      </w:r>
      <w:r w:rsidRPr="00A121BF">
        <w:rPr>
          <w:color w:val="000000" w:themeColor="text1"/>
          <w:shd w:val="clear" w:color="auto" w:fill="FFFFFF"/>
        </w:rPr>
        <w:t>знач</w:t>
      </w:r>
      <w:r w:rsidR="0026402C" w:rsidRPr="00A121BF">
        <w:rPr>
          <w:color w:val="000000" w:themeColor="text1"/>
          <w:shd w:val="clear" w:color="auto" w:fill="FFFFFF"/>
        </w:rPr>
        <w:t>им</w:t>
      </w:r>
      <w:r w:rsidRPr="00A121BF">
        <w:rPr>
          <w:color w:val="000000" w:themeColor="text1"/>
          <w:shd w:val="clear" w:color="auto" w:fill="FFFFFF"/>
        </w:rPr>
        <w:t>. Н</w:t>
      </w:r>
      <w:r w:rsidRPr="00A121BF">
        <w:rPr>
          <w:color w:val="000000" w:themeColor="text1"/>
        </w:rPr>
        <w:t xml:space="preserve">ельзя однозначно судить о влиянии социальных сетей на личность подростка. </w:t>
      </w:r>
      <w:r w:rsidRPr="00A121BF">
        <w:rPr>
          <w:color w:val="000000" w:themeColor="text1"/>
          <w:shd w:val="clear" w:color="auto" w:fill="FFFFFF"/>
        </w:rPr>
        <w:t xml:space="preserve">Важно помнить, что психологические проблемы подростка, не решенные в реальной жизни, способствуют его «бегству» в виртуальную реальность. Подростки, зависимые от виртуального </w:t>
      </w:r>
      <w:r w:rsidR="0026402C" w:rsidRPr="00A121BF">
        <w:rPr>
          <w:color w:val="000000" w:themeColor="text1"/>
          <w:shd w:val="clear" w:color="auto" w:fill="FFFFFF"/>
        </w:rPr>
        <w:t>мира</w:t>
      </w:r>
      <w:r w:rsidRPr="00A121BF">
        <w:rPr>
          <w:color w:val="000000" w:themeColor="text1"/>
          <w:shd w:val="clear" w:color="auto" w:fill="FFFFFF"/>
        </w:rPr>
        <w:t>, испытывают дефицит общения в повседневной жизни.  Данные говорят о том, что родителям, психологам и педагогам необходимо вовлекать подростков в интересные занятия и обсуждения, найти возможность для совместного плодотворного общения. К таким выводам мы пришли в результате исследования.</w:t>
      </w:r>
    </w:p>
    <w:p w:rsidR="00B6262E" w:rsidRPr="00A121BF" w:rsidRDefault="00B6262E" w:rsidP="00665B08">
      <w:pPr>
        <w:pStyle w:val="a7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hd w:val="clear" w:color="auto" w:fill="FFFFFF"/>
        </w:rPr>
      </w:pPr>
    </w:p>
    <w:p w:rsidR="00DE477B" w:rsidRDefault="009138EA" w:rsidP="00665B08">
      <w:pPr>
        <w:pStyle w:val="a7"/>
        <w:shd w:val="clear" w:color="auto" w:fill="FFFFFF"/>
        <w:spacing w:before="0" w:beforeAutospacing="0" w:after="0" w:afterAutospacing="0"/>
        <w:ind w:firstLine="397"/>
        <w:jc w:val="center"/>
        <w:rPr>
          <w:b/>
          <w:color w:val="000000" w:themeColor="text1"/>
          <w:shd w:val="clear" w:color="auto" w:fill="FFFFFF"/>
        </w:rPr>
      </w:pPr>
      <w:r w:rsidRPr="009138EA">
        <w:rPr>
          <w:b/>
          <w:color w:val="000000" w:themeColor="text1"/>
          <w:shd w:val="clear" w:color="auto" w:fill="FFFFFF"/>
        </w:rPr>
        <w:t>Литература</w:t>
      </w:r>
    </w:p>
    <w:p w:rsidR="009138EA" w:rsidRPr="009138EA" w:rsidRDefault="009138EA" w:rsidP="00665B08">
      <w:pPr>
        <w:pStyle w:val="a7"/>
        <w:shd w:val="clear" w:color="auto" w:fill="FFFFFF"/>
        <w:spacing w:before="0" w:beforeAutospacing="0" w:after="0" w:afterAutospacing="0"/>
        <w:ind w:firstLine="397"/>
        <w:jc w:val="center"/>
        <w:rPr>
          <w:b/>
          <w:color w:val="000000" w:themeColor="text1"/>
          <w:shd w:val="clear" w:color="auto" w:fill="FFFFFF"/>
          <w:lang w:val="en-US"/>
        </w:rPr>
      </w:pPr>
    </w:p>
    <w:p w:rsidR="00665B08" w:rsidRPr="00665B08" w:rsidRDefault="00665B08" w:rsidP="00665B0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 w:themeColor="text1"/>
          <w:shd w:val="clear" w:color="auto" w:fill="FFFFFF"/>
        </w:rPr>
      </w:pPr>
      <w:r w:rsidRPr="00665B08">
        <w:rPr>
          <w:color w:val="000000" w:themeColor="text1"/>
        </w:rPr>
        <w:t xml:space="preserve">Богданов, Д. В. Социальные функции Интернета / Д. В. Богданов // Вестник Нижегородского университета им. Н. И. Лобачевского : Социальные науки. </w:t>
      </w:r>
      <w:r w:rsidRPr="00665B08">
        <w:rPr>
          <w:color w:val="000000" w:themeColor="text1"/>
          <w:shd w:val="clear" w:color="auto" w:fill="FFFFFF"/>
        </w:rPr>
        <w:t xml:space="preserve">– </w:t>
      </w:r>
      <w:r w:rsidRPr="00665B08">
        <w:rPr>
          <w:color w:val="000000" w:themeColor="text1"/>
        </w:rPr>
        <w:t xml:space="preserve">2011. </w:t>
      </w:r>
      <w:r w:rsidRPr="00665B08">
        <w:rPr>
          <w:color w:val="000000" w:themeColor="text1"/>
          <w:shd w:val="clear" w:color="auto" w:fill="FFFFFF"/>
        </w:rPr>
        <w:t xml:space="preserve">– </w:t>
      </w:r>
      <w:r w:rsidRPr="00665B08">
        <w:rPr>
          <w:color w:val="000000" w:themeColor="text1"/>
        </w:rPr>
        <w:t xml:space="preserve">№1 (21). </w:t>
      </w:r>
      <w:r w:rsidRPr="00665B08">
        <w:rPr>
          <w:color w:val="000000" w:themeColor="text1"/>
          <w:shd w:val="clear" w:color="auto" w:fill="FFFFFF"/>
        </w:rPr>
        <w:t xml:space="preserve">– </w:t>
      </w:r>
      <w:r w:rsidRPr="00665B08">
        <w:rPr>
          <w:color w:val="000000" w:themeColor="text1"/>
        </w:rPr>
        <w:t>URL: https://cyberleninka.ru/article/n/sotsialnye-funktsii-interneta (дата обращения: 17.05.2020).</w:t>
      </w:r>
    </w:p>
    <w:p w:rsidR="00665B08" w:rsidRPr="00665B08" w:rsidRDefault="00665B08" w:rsidP="00665B0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 w:themeColor="text1"/>
        </w:rPr>
      </w:pPr>
      <w:r w:rsidRPr="00665B08">
        <w:rPr>
          <w:color w:val="000000" w:themeColor="text1"/>
        </w:rPr>
        <w:t xml:space="preserve">Васильева, Е. В. Компьютерная зависимость подростка как социально-педагогическая проблема / Е. В. Васильева // Психолого-педагогический журнал «Гаудеамус», 2016. </w:t>
      </w:r>
      <w:r w:rsidRPr="00665B08">
        <w:rPr>
          <w:color w:val="000000" w:themeColor="text1"/>
          <w:shd w:val="clear" w:color="auto" w:fill="FFFFFF"/>
        </w:rPr>
        <w:t xml:space="preserve">– </w:t>
      </w:r>
      <w:r w:rsidRPr="00665B08">
        <w:rPr>
          <w:color w:val="000000" w:themeColor="text1"/>
        </w:rPr>
        <w:t xml:space="preserve">Т. 15. </w:t>
      </w:r>
      <w:r w:rsidRPr="00665B08">
        <w:rPr>
          <w:color w:val="000000" w:themeColor="text1"/>
          <w:shd w:val="clear" w:color="auto" w:fill="FFFFFF"/>
        </w:rPr>
        <w:t xml:space="preserve">– </w:t>
      </w:r>
      <w:r w:rsidRPr="00665B08">
        <w:rPr>
          <w:color w:val="000000" w:themeColor="text1"/>
        </w:rPr>
        <w:t xml:space="preserve">№2. </w:t>
      </w:r>
      <w:r w:rsidRPr="00665B08">
        <w:rPr>
          <w:color w:val="000000" w:themeColor="text1"/>
          <w:shd w:val="clear" w:color="auto" w:fill="FFFFFF"/>
        </w:rPr>
        <w:t xml:space="preserve">– </w:t>
      </w:r>
      <w:r w:rsidRPr="00665B08">
        <w:rPr>
          <w:color w:val="000000" w:themeColor="text1"/>
        </w:rPr>
        <w:t xml:space="preserve">С. 12 -15. </w:t>
      </w:r>
    </w:p>
    <w:p w:rsidR="00B55AD6" w:rsidRPr="00665B08" w:rsidRDefault="00B55AD6" w:rsidP="00665B0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 w:themeColor="text1"/>
        </w:rPr>
      </w:pPr>
      <w:r w:rsidRPr="00665B08">
        <w:rPr>
          <w:color w:val="000000" w:themeColor="text1"/>
          <w:shd w:val="clear" w:color="auto" w:fill="FFFFFF"/>
        </w:rPr>
        <w:t>Завалишина, О. В. Педагогическая поддержка подростков склонных к Интернет-зависимости / О. В. Завалишина // автореф. дис. канд. пед. наук (18.02.2012) / Курский государственный университет. Курск, 2012. – 24 с.</w:t>
      </w:r>
    </w:p>
    <w:p w:rsidR="00665B08" w:rsidRPr="00665B08" w:rsidRDefault="00B55AD6" w:rsidP="00665B0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 w:themeColor="text1"/>
        </w:rPr>
      </w:pPr>
      <w:r w:rsidRPr="00665B08">
        <w:rPr>
          <w:color w:val="000000" w:themeColor="text1"/>
          <w:shd w:val="clear" w:color="auto" w:fill="FFFFFF"/>
        </w:rPr>
        <w:t xml:space="preserve">Лоскутова, В. А. Интернет-зависимость как форма нехимических аддиктивных расстройств : автореф. дис. канд. мед. наук (13.04.2004) / </w:t>
      </w:r>
      <w:r w:rsidRPr="00665B08">
        <w:rPr>
          <w:color w:val="000000" w:themeColor="text1"/>
          <w:shd w:val="clear" w:color="auto" w:fill="FFFFFF"/>
        </w:rPr>
        <w:br/>
        <w:t>В. А Лоскутова; Новосибирская гос. мед. академия. Новосибирск, 2004. – 20 с.</w:t>
      </w:r>
    </w:p>
    <w:sectPr w:rsidR="00665B08" w:rsidRPr="00665B08" w:rsidSect="00A121BF">
      <w:pgSz w:w="11906" w:h="16838"/>
      <w:pgMar w:top="1134" w:right="1361" w:bottom="1134" w:left="136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A8" w:rsidRDefault="00AF64A8" w:rsidP="00550618">
      <w:pPr>
        <w:spacing w:after="0" w:line="240" w:lineRule="auto"/>
      </w:pPr>
      <w:r>
        <w:separator/>
      </w:r>
    </w:p>
  </w:endnote>
  <w:endnote w:type="continuationSeparator" w:id="0">
    <w:p w:rsidR="00AF64A8" w:rsidRDefault="00AF64A8" w:rsidP="005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A8" w:rsidRDefault="00AF64A8" w:rsidP="00550618">
      <w:pPr>
        <w:spacing w:after="0" w:line="240" w:lineRule="auto"/>
      </w:pPr>
      <w:r>
        <w:separator/>
      </w:r>
    </w:p>
  </w:footnote>
  <w:footnote w:type="continuationSeparator" w:id="0">
    <w:p w:rsidR="00AF64A8" w:rsidRDefault="00AF64A8" w:rsidP="0055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D56D9"/>
    <w:multiLevelType w:val="multilevel"/>
    <w:tmpl w:val="9146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DA1FC6"/>
    <w:multiLevelType w:val="hybridMultilevel"/>
    <w:tmpl w:val="D0504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B9F"/>
    <w:rsid w:val="000A4C45"/>
    <w:rsid w:val="00187B93"/>
    <w:rsid w:val="0023056E"/>
    <w:rsid w:val="0026402C"/>
    <w:rsid w:val="002672DE"/>
    <w:rsid w:val="00275B9F"/>
    <w:rsid w:val="00393B4F"/>
    <w:rsid w:val="00486D99"/>
    <w:rsid w:val="00492DFA"/>
    <w:rsid w:val="004A53DA"/>
    <w:rsid w:val="00550618"/>
    <w:rsid w:val="00595733"/>
    <w:rsid w:val="00597389"/>
    <w:rsid w:val="00637916"/>
    <w:rsid w:val="00665B08"/>
    <w:rsid w:val="00780F11"/>
    <w:rsid w:val="007D5FAD"/>
    <w:rsid w:val="0081219D"/>
    <w:rsid w:val="00824AAB"/>
    <w:rsid w:val="008329E3"/>
    <w:rsid w:val="009138EA"/>
    <w:rsid w:val="0096410B"/>
    <w:rsid w:val="009B11B5"/>
    <w:rsid w:val="00A121BF"/>
    <w:rsid w:val="00A74756"/>
    <w:rsid w:val="00AB08B3"/>
    <w:rsid w:val="00AF64A8"/>
    <w:rsid w:val="00B55AD6"/>
    <w:rsid w:val="00B6262E"/>
    <w:rsid w:val="00B83C58"/>
    <w:rsid w:val="00BA0375"/>
    <w:rsid w:val="00BC2B88"/>
    <w:rsid w:val="00CA0699"/>
    <w:rsid w:val="00D762DC"/>
    <w:rsid w:val="00DE477B"/>
    <w:rsid w:val="00E920C0"/>
    <w:rsid w:val="00F30228"/>
    <w:rsid w:val="00FA0495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5C42"/>
  <w15:docId w15:val="{FB215C9C-CBF8-49A1-92D9-741E63C8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6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50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618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55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2020-10-22T16:54:00Z</dcterms:created>
  <dcterms:modified xsi:type="dcterms:W3CDTF">2020-11-22T03:36:00Z</dcterms:modified>
</cp:coreProperties>
</file>