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F509" w14:textId="0D04D85F" w:rsidR="00DB2AE4" w:rsidRPr="008735E6" w:rsidRDefault="008735E6" w:rsidP="008735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5E6">
        <w:rPr>
          <w:rFonts w:ascii="Times New Roman" w:hAnsi="Times New Roman" w:cs="Times New Roman"/>
          <w:b/>
          <w:bCs/>
          <w:sz w:val="24"/>
          <w:szCs w:val="24"/>
        </w:rPr>
        <w:t>Расчет толщины стенки накопительной емкости</w:t>
      </w:r>
    </w:p>
    <w:p w14:paraId="7FE6581C" w14:textId="53CCB649" w:rsidR="008735E6" w:rsidRDefault="008735E6" w:rsidP="006E5C11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73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Бойко О</w:t>
      </w:r>
      <w:r w:rsidR="006E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73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6E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Pr="00B17D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Головина Е</w:t>
      </w:r>
      <w:r w:rsidR="006E5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B17D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="006E5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42CF26ED" w14:textId="7E5BE771" w:rsidR="008735E6" w:rsidRDefault="006E5C11" w:rsidP="008735E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8735E6">
        <w:rPr>
          <w:rFonts w:ascii="Times New Roman" w:hAnsi="Times New Roman" w:cs="Times New Roman"/>
          <w:i/>
          <w:iCs/>
          <w:sz w:val="24"/>
          <w:szCs w:val="24"/>
        </w:rPr>
        <w:t>магистрант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</w:t>
      </w:r>
      <w:r w:rsidR="008735E6"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доцент </w:t>
      </w:r>
    </w:p>
    <w:p w14:paraId="20153C93" w14:textId="251B807E" w:rsidR="008735E6" w:rsidRPr="00B17DF3" w:rsidRDefault="008735E6" w:rsidP="00873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Алтайский государственный технический университет им. И. И. Ползунова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 </w:t>
      </w:r>
    </w:p>
    <w:p w14:paraId="69C18B26" w14:textId="77777777" w:rsidR="008735E6" w:rsidRPr="00B17DF3" w:rsidRDefault="008735E6" w:rsidP="008735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специальных технологий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Барнаул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Россия</w:t>
      </w:r>
    </w:p>
    <w:p w14:paraId="07092F10" w14:textId="0A30F51B" w:rsidR="008735E6" w:rsidRPr="009B5363" w:rsidRDefault="008735E6" w:rsidP="008735E6">
      <w:pPr>
        <w:widowControl w:val="0"/>
        <w:spacing w:after="240" w:line="240" w:lineRule="auto"/>
        <w:jc w:val="center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B5264B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8735E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5264B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8735E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4" w:anchor="compose?to=%22Christoph%20Schneider%22%20%3Colegmaker%40mail.ru%3E" w:history="1">
        <w:r w:rsidRPr="008735E6">
          <w:rPr>
            <w:rStyle w:val="a5"/>
            <w:i/>
            <w:iCs/>
          </w:rPr>
          <w:t>olegmaker@mail.ru</w:t>
        </w:r>
      </w:hyperlink>
    </w:p>
    <w:p w14:paraId="309A25AB" w14:textId="4505C65F" w:rsidR="00085715" w:rsidRPr="00085715" w:rsidRDefault="00085715" w:rsidP="00085715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85715">
        <w:rPr>
          <w:rFonts w:ascii="Times New Roman" w:hAnsi="Times New Roman" w:cs="Times New Roman"/>
          <w:sz w:val="24"/>
          <w:szCs w:val="24"/>
        </w:rPr>
        <w:t xml:space="preserve">Использование стеклопластика в качестве основного материалы для изготовления накопительной емкости позволяет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715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085715">
        <w:rPr>
          <w:rFonts w:ascii="Times New Roman" w:hAnsi="Times New Roman" w:cs="Times New Roman"/>
          <w:sz w:val="24"/>
          <w:szCs w:val="24"/>
        </w:rPr>
        <w:t xml:space="preserve"> коррозионн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85715">
        <w:rPr>
          <w:rFonts w:ascii="Times New Roman" w:hAnsi="Times New Roman" w:cs="Times New Roman"/>
          <w:sz w:val="24"/>
          <w:szCs w:val="24"/>
        </w:rPr>
        <w:t xml:space="preserve"> стойкост</w:t>
      </w:r>
      <w:r>
        <w:rPr>
          <w:rFonts w:ascii="Times New Roman" w:hAnsi="Times New Roman" w:cs="Times New Roman"/>
          <w:sz w:val="24"/>
          <w:szCs w:val="24"/>
        </w:rPr>
        <w:t>ь,</w:t>
      </w:r>
      <w:r w:rsidRPr="00085715">
        <w:rPr>
          <w:rFonts w:ascii="Times New Roman" w:hAnsi="Times New Roman" w:cs="Times New Roman"/>
          <w:sz w:val="24"/>
          <w:szCs w:val="24"/>
        </w:rPr>
        <w:t xml:space="preserve"> надежность и срок службы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8571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зить</w:t>
      </w:r>
      <w:r w:rsidRPr="00085715">
        <w:rPr>
          <w:rFonts w:ascii="Times New Roman" w:hAnsi="Times New Roman" w:cs="Times New Roman"/>
          <w:sz w:val="24"/>
          <w:szCs w:val="24"/>
        </w:rPr>
        <w:t xml:space="preserve"> вес до 70 % по сравнению с аналогичными стальными емкостями.</w:t>
      </w:r>
    </w:p>
    <w:p w14:paraId="188B9B71" w14:textId="0B585021" w:rsidR="007A40A8" w:rsidRPr="008735E6" w:rsidRDefault="007A40A8" w:rsidP="008735E6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sz w:val="24"/>
          <w:szCs w:val="24"/>
        </w:rPr>
        <w:t>Проектируемая емкость имеет объем 17 м</w:t>
      </w:r>
      <w:r w:rsidRPr="008735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35E6">
        <w:rPr>
          <w:rFonts w:ascii="Times New Roman" w:hAnsi="Times New Roman" w:cs="Times New Roman"/>
          <w:sz w:val="24"/>
          <w:szCs w:val="24"/>
        </w:rPr>
        <w:t xml:space="preserve"> и вмещает 14,6 тонн </w:t>
      </w:r>
      <w:r w:rsidR="00FF31B5" w:rsidRPr="008735E6">
        <w:rPr>
          <w:rFonts w:ascii="Times New Roman" w:hAnsi="Times New Roman" w:cs="Times New Roman"/>
          <w:sz w:val="24"/>
          <w:szCs w:val="24"/>
        </w:rPr>
        <w:t>жидкости</w:t>
      </w:r>
      <w:r w:rsidRPr="008735E6">
        <w:rPr>
          <w:rFonts w:ascii="Times New Roman" w:hAnsi="Times New Roman" w:cs="Times New Roman"/>
          <w:sz w:val="24"/>
          <w:szCs w:val="24"/>
        </w:rPr>
        <w:t>. Для расчета минимальной толщины стенк</w:t>
      </w:r>
      <w:r w:rsidR="00FF31B5" w:rsidRPr="008735E6">
        <w:rPr>
          <w:rFonts w:ascii="Times New Roman" w:hAnsi="Times New Roman" w:cs="Times New Roman"/>
          <w:sz w:val="24"/>
          <w:szCs w:val="24"/>
        </w:rPr>
        <w:t>и емкости необходимо знать</w:t>
      </w:r>
      <w:r w:rsidRPr="008735E6">
        <w:rPr>
          <w:rFonts w:ascii="Times New Roman" w:hAnsi="Times New Roman" w:cs="Times New Roman"/>
          <w:sz w:val="24"/>
          <w:szCs w:val="24"/>
        </w:rPr>
        <w:t>: модуль упругости стекловуали 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35E6">
        <w:rPr>
          <w:rFonts w:ascii="Times New Roman" w:hAnsi="Times New Roman" w:cs="Times New Roman"/>
          <w:sz w:val="24"/>
          <w:szCs w:val="24"/>
        </w:rPr>
        <w:t>=55 ГПа, модуль упругости в</w:t>
      </w:r>
      <w:r w:rsidR="00085715">
        <w:rPr>
          <w:rFonts w:ascii="Times New Roman" w:hAnsi="Times New Roman" w:cs="Times New Roman"/>
          <w:sz w:val="24"/>
          <w:szCs w:val="24"/>
        </w:rPr>
        <w:t>и</w:t>
      </w:r>
      <w:r w:rsidRPr="008735E6">
        <w:rPr>
          <w:rFonts w:ascii="Times New Roman" w:hAnsi="Times New Roman" w:cs="Times New Roman"/>
          <w:sz w:val="24"/>
          <w:szCs w:val="24"/>
        </w:rPr>
        <w:t>нилэфирной матрицы 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35E6">
        <w:rPr>
          <w:rFonts w:ascii="Times New Roman" w:hAnsi="Times New Roman" w:cs="Times New Roman"/>
          <w:sz w:val="24"/>
          <w:szCs w:val="24"/>
        </w:rPr>
        <w:t>=3,2 ГПа, коэффициент Пуассона 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735E6">
        <w:rPr>
          <w:rFonts w:ascii="Times New Roman" w:hAnsi="Times New Roman" w:cs="Times New Roman"/>
          <w:sz w:val="24"/>
          <w:szCs w:val="24"/>
        </w:rPr>
        <w:t>=0,21, 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8735E6">
        <w:rPr>
          <w:rFonts w:ascii="Times New Roman" w:hAnsi="Times New Roman" w:cs="Times New Roman"/>
          <w:sz w:val="24"/>
          <w:szCs w:val="24"/>
        </w:rPr>
        <w:t>=0,3, толщина монослоя δ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35E6">
        <w:rPr>
          <w:rFonts w:ascii="Times New Roman" w:hAnsi="Times New Roman" w:cs="Times New Roman"/>
          <w:sz w:val="24"/>
          <w:szCs w:val="24"/>
        </w:rPr>
        <w:t>=0,39 мм, δ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35E6">
        <w:rPr>
          <w:rFonts w:ascii="Times New Roman" w:hAnsi="Times New Roman" w:cs="Times New Roman"/>
          <w:sz w:val="24"/>
          <w:szCs w:val="24"/>
        </w:rPr>
        <w:t>=1,3 мм, предельные деформации 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35E6">
        <w:rPr>
          <w:rFonts w:ascii="Times New Roman" w:hAnsi="Times New Roman" w:cs="Times New Roman"/>
          <w:sz w:val="24"/>
          <w:szCs w:val="24"/>
        </w:rPr>
        <w:t>=0,2 м, ε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35E6">
        <w:rPr>
          <w:rFonts w:ascii="Times New Roman" w:hAnsi="Times New Roman" w:cs="Times New Roman"/>
          <w:sz w:val="24"/>
          <w:szCs w:val="24"/>
        </w:rPr>
        <w:t xml:space="preserve">=0,125 м, максимальное внутреннее давление Р=17,2 кПа, предел прочности стекловуали </w:t>
      </w:r>
      <w:r w:rsidRPr="008735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35E6">
        <w:rPr>
          <w:rFonts w:ascii="Times New Roman" w:hAnsi="Times New Roman" w:cs="Times New Roman"/>
          <w:sz w:val="24"/>
          <w:szCs w:val="24"/>
        </w:rPr>
        <w:t>=184 МПа, предел прочности в</w:t>
      </w:r>
      <w:r w:rsidR="003A3221">
        <w:rPr>
          <w:rFonts w:ascii="Times New Roman" w:hAnsi="Times New Roman" w:cs="Times New Roman"/>
          <w:sz w:val="24"/>
          <w:szCs w:val="24"/>
        </w:rPr>
        <w:t>и</w:t>
      </w:r>
      <w:r w:rsidRPr="008735E6">
        <w:rPr>
          <w:rFonts w:ascii="Times New Roman" w:hAnsi="Times New Roman" w:cs="Times New Roman"/>
          <w:sz w:val="24"/>
          <w:szCs w:val="24"/>
        </w:rPr>
        <w:t xml:space="preserve">нилэфирной матрицы 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35E6">
        <w:rPr>
          <w:rFonts w:ascii="Times New Roman" w:hAnsi="Times New Roman" w:cs="Times New Roman"/>
          <w:sz w:val="24"/>
          <w:szCs w:val="24"/>
        </w:rPr>
        <w:t xml:space="preserve">=20 МПа, предел прочности стеклоровинга </w:t>
      </w:r>
      <w:r w:rsidRPr="008735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735E6">
        <w:rPr>
          <w:rFonts w:ascii="Times New Roman" w:hAnsi="Times New Roman" w:cs="Times New Roman"/>
          <w:sz w:val="24"/>
          <w:szCs w:val="24"/>
        </w:rPr>
        <w:t>=900</w:t>
      </w:r>
      <w:r w:rsidR="009B5363">
        <w:rPr>
          <w:rFonts w:ascii="Times New Roman" w:hAnsi="Times New Roman" w:cs="Times New Roman"/>
          <w:sz w:val="24"/>
          <w:szCs w:val="24"/>
        </w:rPr>
        <w:t xml:space="preserve"> </w:t>
      </w:r>
      <w:r w:rsidRPr="008735E6">
        <w:rPr>
          <w:rFonts w:ascii="Times New Roman" w:hAnsi="Times New Roman" w:cs="Times New Roman"/>
          <w:sz w:val="24"/>
          <w:szCs w:val="24"/>
        </w:rPr>
        <w:t xml:space="preserve">МПа, предел прочности полиэфирной матрицы </w:t>
      </w:r>
      <w:r w:rsidRPr="008735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35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735E6">
        <w:rPr>
          <w:rFonts w:ascii="Times New Roman" w:hAnsi="Times New Roman" w:cs="Times New Roman"/>
          <w:sz w:val="24"/>
          <w:szCs w:val="24"/>
        </w:rPr>
        <w:t>=20</w:t>
      </w:r>
      <w:r w:rsidR="009B5363">
        <w:rPr>
          <w:rFonts w:ascii="Times New Roman" w:hAnsi="Times New Roman" w:cs="Times New Roman"/>
          <w:sz w:val="24"/>
          <w:szCs w:val="24"/>
        </w:rPr>
        <w:t xml:space="preserve"> </w:t>
      </w:r>
      <w:r w:rsidRPr="008735E6">
        <w:rPr>
          <w:rFonts w:ascii="Times New Roman" w:hAnsi="Times New Roman" w:cs="Times New Roman"/>
          <w:sz w:val="24"/>
          <w:szCs w:val="24"/>
        </w:rPr>
        <w:t>МПа.</w:t>
      </w:r>
    </w:p>
    <w:p w14:paraId="3ED702FC" w14:textId="77777777" w:rsidR="007A40A8" w:rsidRPr="008735E6" w:rsidRDefault="007A40A8" w:rsidP="008735E6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sz w:val="24"/>
          <w:szCs w:val="24"/>
        </w:rPr>
        <w:t xml:space="preserve">Вследствие непрерывности намотки материал стенки будет ортотропным в осях α и β (рисунок 1). </w:t>
      </w:r>
    </w:p>
    <w:p w14:paraId="599A5B95" w14:textId="77777777" w:rsidR="007A40A8" w:rsidRPr="008735E6" w:rsidRDefault="007A40A8" w:rsidP="009B5363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F6972" wp14:editId="5F7B1DE8">
            <wp:extent cx="4599738" cy="200747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88" t="10780" r="3542" b="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340" cy="201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83B66" w14:textId="16EBABEE" w:rsidR="007A40A8" w:rsidRPr="003666FC" w:rsidRDefault="007A40A8" w:rsidP="009B5363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sz w:val="24"/>
          <w:szCs w:val="24"/>
        </w:rPr>
        <w:t>Рисунок 1 – Расчетная схема оболочки</w:t>
      </w:r>
      <w:r w:rsidR="003666FC">
        <w:rPr>
          <w:rFonts w:ascii="Times New Roman" w:hAnsi="Times New Roman" w:cs="Times New Roman"/>
          <w:sz w:val="24"/>
          <w:szCs w:val="24"/>
        </w:rPr>
        <w:t xml:space="preserve"> </w:t>
      </w:r>
      <w:r w:rsidR="003666FC" w:rsidRPr="003666FC">
        <w:rPr>
          <w:rFonts w:ascii="Times New Roman" w:hAnsi="Times New Roman" w:cs="Times New Roman"/>
          <w:sz w:val="24"/>
          <w:szCs w:val="24"/>
        </w:rPr>
        <w:t>[2]</w:t>
      </w:r>
    </w:p>
    <w:p w14:paraId="63CB6A7B" w14:textId="7964ACF1" w:rsidR="007A40A8" w:rsidRPr="008735E6" w:rsidRDefault="007A40A8" w:rsidP="008735E6">
      <w:pPr>
        <w:widowControl w:val="0"/>
        <w:tabs>
          <w:tab w:val="center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35E6">
        <w:rPr>
          <w:rFonts w:ascii="Times New Roman" w:hAnsi="Times New Roman" w:cs="Times New Roman"/>
          <w:sz w:val="24"/>
          <w:szCs w:val="24"/>
        </w:rPr>
        <w:t>Суммарная толщина слоев рассчитывается исходя из следующего соотношения</w:t>
      </w:r>
      <w:r w:rsidR="003666FC" w:rsidRPr="003666FC">
        <w:rPr>
          <w:rFonts w:ascii="Times New Roman" w:hAnsi="Times New Roman" w:cs="Times New Roman"/>
          <w:sz w:val="24"/>
          <w:szCs w:val="24"/>
        </w:rPr>
        <w:t xml:space="preserve"> [1</w:t>
      </w:r>
      <w:r w:rsidR="003666FC">
        <w:rPr>
          <w:rFonts w:ascii="Times New Roman" w:hAnsi="Times New Roman" w:cs="Times New Roman"/>
          <w:sz w:val="24"/>
          <w:szCs w:val="24"/>
        </w:rPr>
        <w:t>,</w:t>
      </w:r>
      <w:r w:rsidR="003666FC">
        <w:rPr>
          <w:rFonts w:ascii="Times New Roman" w:hAnsi="Times New Roman" w:cs="Times New Roman"/>
          <w:sz w:val="16"/>
          <w:szCs w:val="16"/>
        </w:rPr>
        <w:t> </w:t>
      </w:r>
      <w:r w:rsidR="003666FC" w:rsidRPr="003666FC">
        <w:rPr>
          <w:rFonts w:ascii="Times New Roman" w:hAnsi="Times New Roman" w:cs="Times New Roman"/>
          <w:sz w:val="24"/>
          <w:szCs w:val="24"/>
        </w:rPr>
        <w:t>2]</w:t>
      </w:r>
      <w:r w:rsidRPr="008735E6">
        <w:rPr>
          <w:rFonts w:ascii="Times New Roman" w:hAnsi="Times New Roman" w:cs="Times New Roman"/>
          <w:sz w:val="24"/>
          <w:szCs w:val="24"/>
        </w:rPr>
        <w:t>:</w:t>
      </w:r>
    </w:p>
    <w:p w14:paraId="01E4E446" w14:textId="77777777" w:rsidR="00A36C03" w:rsidRDefault="007A40A8" w:rsidP="00A36C03">
      <w:pPr>
        <w:widowControl w:val="0"/>
        <w:tabs>
          <w:tab w:val="center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∑δ≥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rad>
      </m:oMath>
      <w:r w:rsid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Pr="00B243DE">
        <w:rPr>
          <w:rFonts w:ascii="Times New Roman" w:hAnsi="Times New Roman" w:cs="Times New Roman"/>
          <w:sz w:val="24"/>
          <w:szCs w:val="24"/>
        </w:rPr>
        <w:t>(1)</w:t>
      </w:r>
    </w:p>
    <w:p w14:paraId="4C7EB938" w14:textId="1F470058" w:rsidR="007A40A8" w:rsidRPr="00B243DE" w:rsidRDefault="004C2F62" w:rsidP="00A36C03">
      <w:pPr>
        <w:widowControl w:val="0"/>
        <w:tabs>
          <w:tab w:val="center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г</w:t>
      </w:r>
      <w:r w:rsidR="007A40A8" w:rsidRPr="00B243DE">
        <w:rPr>
          <w:rFonts w:ascii="Times New Roman" w:hAnsi="Times New Roman" w:cs="Times New Roman"/>
          <w:sz w:val="24"/>
          <w:szCs w:val="24"/>
        </w:rPr>
        <w:t>де</w:t>
      </w:r>
      <w:r w:rsidRPr="00B243DE">
        <w:rPr>
          <w:rFonts w:ascii="Times New Roman" w:hAnsi="Times New Roman" w:cs="Times New Roman"/>
          <w:sz w:val="24"/>
          <w:szCs w:val="24"/>
        </w:rPr>
        <w:t>:</w:t>
      </w:r>
      <w:r w:rsidR="009B5363" w:rsidRPr="00B243D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</m:oMath>
      <w:r w:rsidR="007A40A8" w:rsidRPr="00B243DE">
        <w:rPr>
          <w:rFonts w:ascii="Times New Roman" w:hAnsi="Times New Roman" w:cs="Times New Roman"/>
          <w:sz w:val="24"/>
          <w:szCs w:val="24"/>
        </w:rPr>
        <w:t>;</w:t>
      </w:r>
      <w:r w:rsidR="009B5363" w:rsidRPr="00B243D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</m:sSub>
      </m:oMath>
      <w:r w:rsidR="007A40A8" w:rsidRPr="00B243DE">
        <w:rPr>
          <w:rFonts w:ascii="Times New Roman" w:hAnsi="Times New Roman" w:cs="Times New Roman"/>
          <w:sz w:val="24"/>
          <w:szCs w:val="24"/>
        </w:rPr>
        <w:t>;</w:t>
      </w:r>
      <w:r w:rsidR="009B5363" w:rsidRPr="00B243D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B243DE" w:rsidRP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9B5363" w:rsidRPr="00B243DE">
        <w:rPr>
          <w:rFonts w:ascii="Times New Roman" w:hAnsi="Times New Roman" w:cs="Times New Roman"/>
          <w:sz w:val="24"/>
          <w:szCs w:val="24"/>
        </w:rPr>
        <w:t>2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3494865E" w14:textId="77777777" w:rsidR="007A40A8" w:rsidRPr="00B243DE" w:rsidRDefault="007A40A8" w:rsidP="00B243DE">
      <w:pPr>
        <w:widowControl w:val="0"/>
        <w:tabs>
          <w:tab w:val="center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43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α</w:t>
      </w:r>
      <w:r w:rsidRPr="00B243DE">
        <w:rPr>
          <w:rFonts w:ascii="Times New Roman" w:hAnsi="Times New Roman" w:cs="Times New Roman"/>
          <w:sz w:val="24"/>
          <w:szCs w:val="24"/>
        </w:rPr>
        <w:t xml:space="preserve"> и </w:t>
      </w:r>
      <w:r w:rsidRPr="00B243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43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β</w:t>
      </w:r>
      <w:r w:rsidRPr="00B243DE">
        <w:rPr>
          <w:rFonts w:ascii="Times New Roman" w:hAnsi="Times New Roman" w:cs="Times New Roman"/>
          <w:sz w:val="24"/>
          <w:szCs w:val="24"/>
        </w:rPr>
        <w:t xml:space="preserve"> – погонные усилия действующие на оболочку,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B243DE">
        <w:rPr>
          <w:rFonts w:ascii="Times New Roman" w:hAnsi="Times New Roman" w:cs="Times New Roman"/>
          <w:sz w:val="24"/>
          <w:szCs w:val="24"/>
        </w:rPr>
        <w:t xml:space="preserve"> – коэффициенты жесткости пакета слоев.</w:t>
      </w:r>
    </w:p>
    <w:p w14:paraId="40F382A4" w14:textId="77777777" w:rsidR="007A40A8" w:rsidRPr="00B243DE" w:rsidRDefault="007A40A8" w:rsidP="00B243DE">
      <w:pPr>
        <w:widowControl w:val="0"/>
        <w:tabs>
          <w:tab w:val="center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 xml:space="preserve">Определим приведенные модули упругости в осевом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</m:oMath>
      <w:r w:rsidRPr="00B243DE">
        <w:rPr>
          <w:rFonts w:ascii="Times New Roman" w:hAnsi="Times New Roman" w:cs="Times New Roman"/>
          <w:sz w:val="24"/>
          <w:szCs w:val="24"/>
        </w:rPr>
        <w:t xml:space="preserve"> и радиальном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</m:oMath>
      <w:r w:rsidRPr="00B243DE">
        <w:rPr>
          <w:rFonts w:ascii="Times New Roman" w:hAnsi="Times New Roman" w:cs="Times New Roman"/>
          <w:sz w:val="24"/>
          <w:szCs w:val="24"/>
        </w:rPr>
        <w:t xml:space="preserve"> направлениях:</w:t>
      </w:r>
    </w:p>
    <w:p w14:paraId="58E793C9" w14:textId="6B6811E2" w:rsidR="007A40A8" w:rsidRPr="00B243DE" w:rsidRDefault="006E5C11" w:rsidP="00A36C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1-0,21∙0,3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=58,698 ГПа </m:t>
        </m:r>
      </m:oMath>
      <w:r w:rsidR="007A40A8" w:rsidRP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3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471D676D" w14:textId="12830B3B" w:rsidR="007A40A8" w:rsidRPr="00B243DE" w:rsidRDefault="006E5C11" w:rsidP="00A36C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1-0,21∙0,3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=3,415 ГПа</m:t>
        </m:r>
      </m:oMath>
      <w:r w:rsidR="007A40A8" w:rsidRP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7A40A8" w:rsidRP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4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4E159F88" w14:textId="77777777" w:rsidR="007A40A8" w:rsidRPr="00B243DE" w:rsidRDefault="007A40A8" w:rsidP="00B243DE">
      <w:pPr>
        <w:widowControl w:val="0"/>
        <w:tabs>
          <w:tab w:val="center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lastRenderedPageBreak/>
        <w:t>Найдем числовые значения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22,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243DE">
        <w:rPr>
          <w:rFonts w:ascii="Times New Roman" w:hAnsi="Times New Roman" w:cs="Times New Roman"/>
          <w:sz w:val="24"/>
          <w:szCs w:val="24"/>
        </w:rPr>
        <w:t>для первого слоя емкости с углом армирования φ=90</w:t>
      </w:r>
      <w:r w:rsidRPr="00B243D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3DE">
        <w:rPr>
          <w:rFonts w:ascii="Times New Roman" w:hAnsi="Times New Roman" w:cs="Times New Roman"/>
          <w:sz w:val="24"/>
          <w:szCs w:val="24"/>
        </w:rPr>
        <w:t>:</w:t>
      </w:r>
    </w:p>
    <w:p w14:paraId="27D60D94" w14:textId="6E7EC1AC" w:rsidR="007A40A8" w:rsidRPr="00B243DE" w:rsidRDefault="006E5C11" w:rsidP="00C66712">
      <w:pPr>
        <w:widowControl w:val="0"/>
        <w:tabs>
          <w:tab w:val="center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φ+2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</m:e>
        </m:d>
      </m:oMath>
      <w:r w:rsidR="007A40A8" w:rsidRPr="00B243DE">
        <w:rPr>
          <w:rFonts w:ascii="Times New Roman" w:hAnsi="Times New Roman" w:cs="Times New Roman"/>
          <w:sz w:val="24"/>
          <w:szCs w:val="24"/>
        </w:rPr>
        <w:t>=</w:t>
      </w:r>
      <w:r w:rsidR="00A34405" w:rsidRPr="00B243DE">
        <w:rPr>
          <w:rFonts w:ascii="Times New Roman" w:hAnsi="Times New Roman" w:cs="Times New Roman"/>
          <w:sz w:val="24"/>
          <w:szCs w:val="24"/>
        </w:rPr>
        <w:t>1,33</w:t>
      </w:r>
      <w:r w:rsidR="007A40A8" w:rsidRP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5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071D27B1" w14:textId="0FD8D288" w:rsidR="007A40A8" w:rsidRPr="00B243DE" w:rsidRDefault="006E5C11" w:rsidP="00C66712">
      <w:pPr>
        <w:widowControl w:val="0"/>
        <w:tabs>
          <w:tab w:val="center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φ+2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</m:e>
        </m:d>
      </m:oMath>
      <w:r w:rsidR="007A40A8" w:rsidRPr="00B243DE">
        <w:rPr>
          <w:rFonts w:ascii="Times New Roman" w:hAnsi="Times New Roman" w:cs="Times New Roman"/>
          <w:sz w:val="24"/>
          <w:szCs w:val="24"/>
        </w:rPr>
        <w:t>=</w:t>
      </w:r>
      <w:r w:rsidR="00A34405" w:rsidRPr="00B243DE">
        <w:rPr>
          <w:rFonts w:ascii="Times New Roman" w:hAnsi="Times New Roman" w:cs="Times New Roman"/>
          <w:sz w:val="24"/>
          <w:szCs w:val="24"/>
        </w:rPr>
        <w:t>22,89</w:t>
      </w:r>
      <w:r w:rsidR="00A34405" w:rsidRPr="00B243DE">
        <w:rPr>
          <w:rFonts w:ascii="Times New Roman" w:hAnsi="Times New Roman" w:cs="Times New Roman"/>
          <w:sz w:val="24"/>
          <w:szCs w:val="24"/>
        </w:rPr>
        <w:tab/>
      </w:r>
      <w:r w:rsidR="004C2F62" w:rsidRP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6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7D8C6F1C" w14:textId="4515FCAA" w:rsidR="007A40A8" w:rsidRPr="00B243DE" w:rsidRDefault="006E5C11" w:rsidP="00C66712">
      <w:pPr>
        <w:widowControl w:val="0"/>
        <w:tabs>
          <w:tab w:val="center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7A40A8" w:rsidRPr="00B243DE">
        <w:rPr>
          <w:rFonts w:ascii="Times New Roman" w:hAnsi="Times New Roman" w:cs="Times New Roman"/>
          <w:sz w:val="24"/>
          <w:szCs w:val="24"/>
        </w:rPr>
        <w:t xml:space="preserve"> =</w:t>
      </w:r>
      <w:r w:rsidR="00A34405" w:rsidRPr="00B243DE">
        <w:rPr>
          <w:rFonts w:ascii="Times New Roman" w:hAnsi="Times New Roman" w:cs="Times New Roman"/>
          <w:sz w:val="24"/>
          <w:szCs w:val="24"/>
        </w:rPr>
        <w:t>0</w:t>
      </w:r>
      <w:r w:rsidR="00A34405" w:rsidRPr="00B243DE">
        <w:rPr>
          <w:rFonts w:ascii="Times New Roman" w:hAnsi="Times New Roman" w:cs="Times New Roman"/>
          <w:sz w:val="24"/>
          <w:szCs w:val="24"/>
        </w:rPr>
        <w:tab/>
      </w:r>
      <w:r w:rsidR="00B243DE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7A40A8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7</w:t>
      </w:r>
      <w:r w:rsidR="007A40A8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0F8F8DB2" w14:textId="5AD07B4F" w:rsidR="007A40A8" w:rsidRPr="00B243DE" w:rsidRDefault="007A40A8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Подставим получившиеся значения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243DE">
        <w:rPr>
          <w:rFonts w:ascii="Times New Roman" w:hAnsi="Times New Roman" w:cs="Times New Roman"/>
          <w:sz w:val="24"/>
          <w:szCs w:val="24"/>
        </w:rPr>
        <w:t>, В</w:t>
      </w:r>
      <w:r w:rsidRPr="00B243DE">
        <w:rPr>
          <w:rFonts w:ascii="Times New Roman" w:hAnsi="Times New Roman" w:cs="Times New Roman"/>
          <w:sz w:val="24"/>
          <w:szCs w:val="24"/>
          <w:vertAlign w:val="subscript"/>
        </w:rPr>
        <w:t xml:space="preserve">22 </w:t>
      </w:r>
      <w:r w:rsidRPr="00B243DE">
        <w:rPr>
          <w:rFonts w:ascii="Times New Roman" w:hAnsi="Times New Roman" w:cs="Times New Roman"/>
          <w:sz w:val="24"/>
          <w:szCs w:val="24"/>
        </w:rPr>
        <w:t>в уравнения (2):</w:t>
      </w:r>
    </w:p>
    <w:p w14:paraId="7CF170C3" w14:textId="0E908C16" w:rsidR="004C2F62" w:rsidRPr="00B243DE" w:rsidRDefault="006E5C11" w:rsidP="00A36C0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266</m:t>
        </m:r>
      </m:oMath>
      <w:r w:rsidR="00A34405" w:rsidRPr="00B243DE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=2,89</m:t>
        </m:r>
      </m:oMath>
      <w:r w:rsidR="00A34405" w:rsidRPr="00B243D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=0,054</m:t>
        </m:r>
      </m:oMath>
      <w:r w:rsidR="00A36C03" w:rsidRPr="00A36C03">
        <w:rPr>
          <w:rFonts w:ascii="Times New Roman" w:hAnsi="Times New Roman" w:cs="Times New Roman"/>
          <w:sz w:val="16"/>
          <w:szCs w:val="16"/>
        </w:rPr>
        <w:t xml:space="preserve"> </w:t>
      </w:r>
      <w:r w:rsidR="004C2F62"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8</w:t>
      </w:r>
      <w:r w:rsidR="004C2F62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557FD470" w14:textId="77777777" w:rsidR="004C2F62" w:rsidRPr="00B243DE" w:rsidRDefault="004C2F62" w:rsidP="00B243DE">
      <w:pPr>
        <w:widowControl w:val="0"/>
        <w:tabs>
          <w:tab w:val="left" w:pos="9214"/>
          <w:tab w:val="left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Все необходимые для расчета толщины первого слоя значения найдены. Подставив их в уравнение (1) получаем</w:t>
      </w:r>
    </w:p>
    <w:p w14:paraId="2405A03C" w14:textId="778AD82E" w:rsidR="004C2F62" w:rsidRPr="00B243DE" w:rsidRDefault="004C2F62" w:rsidP="00C6671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∑δ≥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≥8,156 мм</m:t>
        </m:r>
      </m:oMath>
      <w:r w:rsidR="00A34405" w:rsidRPr="00B243DE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Pr="00B243DE">
        <w:rPr>
          <w:rFonts w:ascii="Times New Roman" w:hAnsi="Times New Roman" w:cs="Times New Roman"/>
          <w:sz w:val="24"/>
          <w:szCs w:val="24"/>
        </w:rPr>
        <w:t>(</w:t>
      </w:r>
      <w:r w:rsidR="00A34405" w:rsidRPr="00B243DE">
        <w:rPr>
          <w:rFonts w:ascii="Times New Roman" w:hAnsi="Times New Roman" w:cs="Times New Roman"/>
          <w:sz w:val="24"/>
          <w:szCs w:val="24"/>
        </w:rPr>
        <w:t>9</w:t>
      </w:r>
      <w:r w:rsidRPr="00B243DE">
        <w:rPr>
          <w:rFonts w:ascii="Times New Roman" w:hAnsi="Times New Roman" w:cs="Times New Roman"/>
          <w:sz w:val="24"/>
          <w:szCs w:val="24"/>
        </w:rPr>
        <w:t>)</w:t>
      </w:r>
    </w:p>
    <w:p w14:paraId="06E0E595" w14:textId="2435BE84" w:rsidR="004C2F62" w:rsidRPr="00B243DE" w:rsidRDefault="004C2F62" w:rsidP="00B243DE">
      <w:pPr>
        <w:widowControl w:val="0"/>
        <w:tabs>
          <w:tab w:val="left" w:pos="9214"/>
          <w:tab w:val="left" w:pos="93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Исходя из расчета получаем минимальную толщину слоя 8,1</w:t>
      </w:r>
      <w:r w:rsidR="008947EE" w:rsidRPr="00B243DE">
        <w:rPr>
          <w:rFonts w:ascii="Times New Roman" w:hAnsi="Times New Roman" w:cs="Times New Roman"/>
          <w:sz w:val="24"/>
          <w:szCs w:val="24"/>
        </w:rPr>
        <w:t>6</w:t>
      </w:r>
      <w:r w:rsidRPr="00B243DE">
        <w:rPr>
          <w:rFonts w:ascii="Times New Roman" w:hAnsi="Times New Roman" w:cs="Times New Roman"/>
          <w:sz w:val="24"/>
          <w:szCs w:val="24"/>
        </w:rPr>
        <w:t xml:space="preserve"> мм, чему соответствует 21 слой стекловуали.</w:t>
      </w:r>
    </w:p>
    <w:p w14:paraId="7CD4390D" w14:textId="77777777" w:rsidR="004C2F62" w:rsidRPr="00B243DE" w:rsidRDefault="004C2F6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Теперь найдем минимальную толщину подкрепляющего слоя.</w:t>
      </w:r>
    </w:p>
    <w:p w14:paraId="749DA334" w14:textId="461AB72F" w:rsidR="004C2F62" w:rsidRPr="00B243DE" w:rsidRDefault="004C2F6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 xml:space="preserve">По </w:t>
      </w:r>
      <w:r w:rsidR="00B243DE" w:rsidRPr="00B243DE">
        <w:rPr>
          <w:rFonts w:ascii="Times New Roman" w:hAnsi="Times New Roman" w:cs="Times New Roman"/>
          <w:sz w:val="24"/>
          <w:szCs w:val="24"/>
        </w:rPr>
        <w:t>формулам</w:t>
      </w:r>
      <w:r w:rsidRPr="00B243DE">
        <w:rPr>
          <w:rFonts w:ascii="Times New Roman" w:hAnsi="Times New Roman" w:cs="Times New Roman"/>
          <w:sz w:val="24"/>
          <w:szCs w:val="24"/>
        </w:rPr>
        <w:t xml:space="preserve"> (</w:t>
      </w:r>
      <w:r w:rsidR="00B243DE" w:rsidRPr="00B243DE">
        <w:rPr>
          <w:rFonts w:ascii="Times New Roman" w:hAnsi="Times New Roman" w:cs="Times New Roman"/>
          <w:sz w:val="24"/>
          <w:szCs w:val="24"/>
        </w:rPr>
        <w:t>5, 6, 7</w:t>
      </w:r>
      <w:r w:rsidRPr="00B243DE">
        <w:rPr>
          <w:rFonts w:ascii="Times New Roman" w:hAnsi="Times New Roman" w:cs="Times New Roman"/>
          <w:sz w:val="24"/>
          <w:szCs w:val="24"/>
        </w:rPr>
        <w:t xml:space="preserve">) определим коэффициенты </w:t>
      </w:r>
      <w:r w:rsidR="00A34405" w:rsidRPr="00B243DE">
        <w:rPr>
          <w:rFonts w:ascii="Times New Roman" w:hAnsi="Times New Roman" w:cs="Times New Roman"/>
          <w:sz w:val="24"/>
          <w:szCs w:val="24"/>
        </w:rPr>
        <w:t>жёсткости</w:t>
      </w:r>
      <w:r w:rsidRPr="00B243DE">
        <w:rPr>
          <w:rFonts w:ascii="Times New Roman" w:hAnsi="Times New Roman" w:cs="Times New Roman"/>
          <w:sz w:val="24"/>
          <w:szCs w:val="24"/>
        </w:rPr>
        <w:t xml:space="preserve"> пакета с углом армирования φ=24</w:t>
      </w:r>
      <w:r w:rsidRPr="00B243D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3DE">
        <w:rPr>
          <w:rFonts w:ascii="Times New Roman" w:hAnsi="Times New Roman" w:cs="Times New Roman"/>
          <w:sz w:val="24"/>
          <w:szCs w:val="24"/>
        </w:rPr>
        <w:t>.</w:t>
      </w:r>
    </w:p>
    <w:p w14:paraId="12164FEC" w14:textId="6A6921DD" w:rsidR="004C2F62" w:rsidRPr="00B243DE" w:rsidRDefault="006E5C11" w:rsidP="00C6671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φ+2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ba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</m:e>
        </m:d>
      </m:oMath>
      <w:r w:rsidR="004C2F62" w:rsidRPr="00B243DE">
        <w:rPr>
          <w:rFonts w:ascii="Times New Roman" w:hAnsi="Times New Roman" w:cs="Times New Roman"/>
          <w:sz w:val="24"/>
          <w:szCs w:val="24"/>
        </w:rPr>
        <w:t>=</w:t>
      </w:r>
      <w:r w:rsidR="00B243DE" w:rsidRPr="00B243DE">
        <w:rPr>
          <w:rFonts w:ascii="Times New Roman" w:hAnsi="Times New Roman" w:cs="Times New Roman"/>
          <w:sz w:val="24"/>
          <w:szCs w:val="24"/>
        </w:rPr>
        <w:t xml:space="preserve"> 4,936</w:t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4C2F62" w:rsidRPr="00B243DE">
        <w:rPr>
          <w:rFonts w:ascii="Times New Roman" w:hAnsi="Times New Roman" w:cs="Times New Roman"/>
          <w:sz w:val="24"/>
          <w:szCs w:val="24"/>
        </w:rPr>
        <w:t>(1</w:t>
      </w:r>
      <w:r w:rsidR="00B243DE" w:rsidRPr="00B243DE">
        <w:rPr>
          <w:rFonts w:ascii="Times New Roman" w:hAnsi="Times New Roman" w:cs="Times New Roman"/>
          <w:sz w:val="24"/>
          <w:szCs w:val="24"/>
        </w:rPr>
        <w:t>0</w:t>
      </w:r>
      <w:r w:rsidR="004C2F62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3C6C2BD5" w14:textId="6390F40A" w:rsidR="004C2F62" w:rsidRPr="00B243DE" w:rsidRDefault="006E5C11" w:rsidP="00C66712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ba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φ+2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ba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φ+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</m:e>
        </m:d>
      </m:oMath>
      <w:r w:rsidR="004C2F62" w:rsidRPr="00B243DE">
        <w:rPr>
          <w:rFonts w:ascii="Times New Roman" w:hAnsi="Times New Roman" w:cs="Times New Roman"/>
          <w:sz w:val="24"/>
          <w:szCs w:val="24"/>
        </w:rPr>
        <w:t>=</w:t>
      </w:r>
      <w:r w:rsidR="00B243DE" w:rsidRP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4C2F62" w:rsidRPr="00B243DE">
        <w:rPr>
          <w:rFonts w:ascii="Times New Roman" w:hAnsi="Times New Roman" w:cs="Times New Roman"/>
          <w:sz w:val="24"/>
          <w:szCs w:val="24"/>
        </w:rPr>
        <w:t>6,7</w:t>
      </w:r>
      <w:r w:rsidR="00C66712">
        <w:rPr>
          <w:rFonts w:ascii="Times New Roman" w:hAnsi="Times New Roman" w:cs="Times New Roman"/>
          <w:sz w:val="24"/>
          <w:szCs w:val="24"/>
        </w:rPr>
        <w:tab/>
      </w:r>
      <w:r w:rsidR="004C2F62" w:rsidRPr="00B243DE">
        <w:rPr>
          <w:rFonts w:ascii="Times New Roman" w:hAnsi="Times New Roman" w:cs="Times New Roman"/>
          <w:sz w:val="24"/>
          <w:szCs w:val="24"/>
        </w:rPr>
        <w:t xml:space="preserve">48 </w:t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4C2F62" w:rsidRPr="00B243DE">
        <w:rPr>
          <w:rFonts w:ascii="Times New Roman" w:hAnsi="Times New Roman" w:cs="Times New Roman"/>
          <w:sz w:val="24"/>
          <w:szCs w:val="24"/>
        </w:rPr>
        <w:t>(1</w:t>
      </w:r>
      <w:r w:rsidR="00B243DE" w:rsidRPr="00B243DE">
        <w:rPr>
          <w:rFonts w:ascii="Times New Roman" w:hAnsi="Times New Roman" w:cs="Times New Roman"/>
          <w:sz w:val="24"/>
          <w:szCs w:val="24"/>
        </w:rPr>
        <w:t>1</w:t>
      </w:r>
      <w:r w:rsidR="004C2F62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7E526BE5" w14:textId="7C35644C" w:rsidR="004C2F62" w:rsidRPr="00B243DE" w:rsidRDefault="006E5C11" w:rsidP="00C66712">
      <w:pPr>
        <w:widowControl w:val="0"/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4C2F62" w:rsidRPr="00B243DE">
        <w:rPr>
          <w:rFonts w:ascii="Times New Roman" w:hAnsi="Times New Roman" w:cs="Times New Roman"/>
          <w:sz w:val="24"/>
          <w:szCs w:val="24"/>
        </w:rPr>
        <w:t xml:space="preserve"> =</w:t>
      </w:r>
      <w:r w:rsidR="00B243DE" w:rsidRP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4C2F62" w:rsidRPr="00B243DE">
        <w:rPr>
          <w:rFonts w:ascii="Times New Roman" w:hAnsi="Times New Roman" w:cs="Times New Roman"/>
          <w:sz w:val="24"/>
          <w:szCs w:val="24"/>
        </w:rPr>
        <w:t>1,61</w:t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="004C2F62" w:rsidRPr="00B243DE">
        <w:rPr>
          <w:rFonts w:ascii="Times New Roman" w:hAnsi="Times New Roman" w:cs="Times New Roman"/>
          <w:sz w:val="24"/>
          <w:szCs w:val="24"/>
        </w:rPr>
        <w:t>(1</w:t>
      </w:r>
      <w:r w:rsidR="00A36C03">
        <w:rPr>
          <w:rFonts w:ascii="Times New Roman" w:hAnsi="Times New Roman" w:cs="Times New Roman"/>
          <w:sz w:val="24"/>
          <w:szCs w:val="24"/>
        </w:rPr>
        <w:t>2</w:t>
      </w:r>
      <w:r w:rsidR="004C2F62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3B02357D" w14:textId="1E769884" w:rsidR="004C2F62" w:rsidRPr="00B243DE" w:rsidRDefault="004C2F6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Находим погонные усилия на оболочку по формулам (2)</w:t>
      </w:r>
    </w:p>
    <w:p w14:paraId="20D1CD41" w14:textId="19A1D9B1" w:rsidR="004C2F62" w:rsidRPr="00B243DE" w:rsidRDefault="006E5C11" w:rsidP="00C6671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=1,188</m:t>
        </m:r>
      </m:oMath>
      <w:r w:rsidR="00A36C03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=1,166</m:t>
        </m:r>
      </m:oMath>
      <w:r w:rsidR="00A36C03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=0,054</m:t>
        </m:r>
      </m:oMath>
      <w:r w:rsidR="00A36C03" w:rsidRPr="00A36C03">
        <w:rPr>
          <w:rFonts w:ascii="Times New Roman" w:hAnsi="Times New Roman" w:cs="Times New Roman"/>
          <w:sz w:val="16"/>
          <w:szCs w:val="16"/>
        </w:rPr>
        <w:t xml:space="preserve"> </w:t>
      </w:r>
      <w:r w:rsidR="00A36C03">
        <w:rPr>
          <w:rFonts w:ascii="Times New Roman" w:hAnsi="Times New Roman" w:cs="Times New Roman"/>
          <w:sz w:val="24"/>
          <w:szCs w:val="24"/>
        </w:rPr>
        <w:t>(13</w:t>
      </w:r>
      <w:r w:rsidR="004C2F62" w:rsidRPr="00B243DE">
        <w:rPr>
          <w:rFonts w:ascii="Times New Roman" w:hAnsi="Times New Roman" w:cs="Times New Roman"/>
          <w:sz w:val="24"/>
          <w:szCs w:val="24"/>
        </w:rPr>
        <w:t>)</w:t>
      </w:r>
    </w:p>
    <w:p w14:paraId="2BBBF973" w14:textId="77777777" w:rsidR="004C2F62" w:rsidRPr="00B243DE" w:rsidRDefault="004C2F6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Из формулы (1) находим минимальную толщину подкрепляющей оболочки</w:t>
      </w:r>
    </w:p>
    <w:p w14:paraId="655D8B83" w14:textId="260BA70C" w:rsidR="004C2F62" w:rsidRPr="00B243DE" w:rsidRDefault="004C2F62" w:rsidP="00C6671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∑δ≥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1,188+1,166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0,054+1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0,054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0,9∙0,02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0,054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0,02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=7,5 мм</m:t>
        </m:r>
      </m:oMath>
      <w:r w:rsidR="00A36C03">
        <w:rPr>
          <w:rFonts w:ascii="Times New Roman" w:hAnsi="Times New Roman" w:cs="Times New Roman"/>
          <w:sz w:val="24"/>
          <w:szCs w:val="24"/>
        </w:rPr>
        <w:tab/>
      </w:r>
      <w:r w:rsidR="00A36C03">
        <w:rPr>
          <w:rFonts w:ascii="Times New Roman" w:hAnsi="Times New Roman" w:cs="Times New Roman"/>
          <w:sz w:val="24"/>
          <w:szCs w:val="24"/>
        </w:rPr>
        <w:tab/>
      </w:r>
      <w:r w:rsidRPr="00B243DE">
        <w:rPr>
          <w:rFonts w:ascii="Times New Roman" w:hAnsi="Times New Roman" w:cs="Times New Roman"/>
          <w:sz w:val="24"/>
          <w:szCs w:val="24"/>
        </w:rPr>
        <w:t>(</w:t>
      </w:r>
      <w:r w:rsidR="00A36C03">
        <w:rPr>
          <w:rFonts w:ascii="Times New Roman" w:hAnsi="Times New Roman" w:cs="Times New Roman"/>
          <w:sz w:val="24"/>
          <w:szCs w:val="24"/>
        </w:rPr>
        <w:t>14</w:t>
      </w:r>
      <w:r w:rsidRPr="00B243DE">
        <w:rPr>
          <w:rFonts w:ascii="Times New Roman" w:hAnsi="Times New Roman" w:cs="Times New Roman"/>
          <w:sz w:val="24"/>
          <w:szCs w:val="24"/>
        </w:rPr>
        <w:t>)</w:t>
      </w:r>
    </w:p>
    <w:p w14:paraId="20F07428" w14:textId="7A3E116E" w:rsidR="004C2F62" w:rsidRPr="00B243DE" w:rsidRDefault="004C2F6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243DE">
        <w:rPr>
          <w:rFonts w:ascii="Times New Roman" w:hAnsi="Times New Roman" w:cs="Times New Roman"/>
          <w:sz w:val="24"/>
          <w:szCs w:val="24"/>
        </w:rPr>
        <w:t>Исходя</w:t>
      </w:r>
      <w:r w:rsidR="00FF31B5" w:rsidRPr="00B243DE">
        <w:rPr>
          <w:rFonts w:ascii="Times New Roman" w:hAnsi="Times New Roman" w:cs="Times New Roman"/>
          <w:sz w:val="24"/>
          <w:szCs w:val="24"/>
        </w:rPr>
        <w:t>,</w:t>
      </w:r>
      <w:r w:rsidRPr="00B243DE">
        <w:rPr>
          <w:rFonts w:ascii="Times New Roman" w:hAnsi="Times New Roman" w:cs="Times New Roman"/>
          <w:sz w:val="24"/>
          <w:szCs w:val="24"/>
        </w:rPr>
        <w:t xml:space="preserve"> из </w:t>
      </w:r>
      <w:r w:rsidR="00FF31B5" w:rsidRPr="00B243DE">
        <w:rPr>
          <w:rFonts w:ascii="Times New Roman" w:hAnsi="Times New Roman" w:cs="Times New Roman"/>
          <w:sz w:val="24"/>
          <w:szCs w:val="24"/>
        </w:rPr>
        <w:t xml:space="preserve">проведенных выше расчетов </w:t>
      </w:r>
      <w:r w:rsidRPr="00B243DE">
        <w:rPr>
          <w:rFonts w:ascii="Times New Roman" w:hAnsi="Times New Roman" w:cs="Times New Roman"/>
          <w:sz w:val="24"/>
          <w:szCs w:val="24"/>
        </w:rPr>
        <w:t>получ</w:t>
      </w:r>
      <w:r w:rsidR="00FF31B5" w:rsidRPr="00B243DE">
        <w:rPr>
          <w:rFonts w:ascii="Times New Roman" w:hAnsi="Times New Roman" w:cs="Times New Roman"/>
          <w:sz w:val="24"/>
          <w:szCs w:val="24"/>
        </w:rPr>
        <w:t>или:</w:t>
      </w:r>
      <w:r w:rsidR="00C66712">
        <w:rPr>
          <w:rFonts w:ascii="Times New Roman" w:hAnsi="Times New Roman" w:cs="Times New Roman"/>
          <w:sz w:val="24"/>
          <w:szCs w:val="24"/>
        </w:rPr>
        <w:t xml:space="preserve"> </w:t>
      </w:r>
      <w:r w:rsidR="00FF31B5" w:rsidRPr="00B243DE">
        <w:rPr>
          <w:rFonts w:ascii="Times New Roman" w:hAnsi="Times New Roman" w:cs="Times New Roman"/>
          <w:sz w:val="24"/>
          <w:szCs w:val="24"/>
        </w:rPr>
        <w:t>1</w:t>
      </w:r>
      <w:r w:rsidR="00C66712">
        <w:rPr>
          <w:rFonts w:ascii="Times New Roman" w:hAnsi="Times New Roman" w:cs="Times New Roman"/>
          <w:sz w:val="24"/>
          <w:szCs w:val="24"/>
        </w:rPr>
        <w:t xml:space="preserve"> </w:t>
      </w:r>
      <w:r w:rsidR="00C66712" w:rsidRPr="00B243DE">
        <w:rPr>
          <w:rFonts w:ascii="Times New Roman" w:hAnsi="Times New Roman" w:cs="Times New Roman"/>
          <w:sz w:val="24"/>
          <w:szCs w:val="24"/>
        </w:rPr>
        <w:t>м</w:t>
      </w:r>
      <w:r w:rsidRPr="00B243DE">
        <w:rPr>
          <w:rFonts w:ascii="Times New Roman" w:hAnsi="Times New Roman" w:cs="Times New Roman"/>
          <w:sz w:val="24"/>
          <w:szCs w:val="24"/>
        </w:rPr>
        <w:t>инимальную толщину слоя 8,1</w:t>
      </w:r>
      <w:r w:rsidR="008947EE" w:rsidRPr="00B243DE">
        <w:rPr>
          <w:rFonts w:ascii="Times New Roman" w:hAnsi="Times New Roman" w:cs="Times New Roman"/>
          <w:sz w:val="24"/>
          <w:szCs w:val="24"/>
        </w:rPr>
        <w:t>6</w:t>
      </w:r>
      <w:r w:rsidRPr="00B243DE">
        <w:rPr>
          <w:rFonts w:ascii="Times New Roman" w:hAnsi="Times New Roman" w:cs="Times New Roman"/>
          <w:sz w:val="24"/>
          <w:szCs w:val="24"/>
        </w:rPr>
        <w:t xml:space="preserve"> мм, чему соответствует 21 слой стекловуали</w:t>
      </w:r>
      <w:r w:rsidR="00C66712">
        <w:rPr>
          <w:rFonts w:ascii="Times New Roman" w:hAnsi="Times New Roman" w:cs="Times New Roman"/>
          <w:sz w:val="24"/>
          <w:szCs w:val="24"/>
        </w:rPr>
        <w:t xml:space="preserve">, </w:t>
      </w:r>
      <w:r w:rsidR="00C66712" w:rsidRPr="00B243DE">
        <w:rPr>
          <w:rFonts w:ascii="Times New Roman" w:hAnsi="Times New Roman" w:cs="Times New Roman"/>
          <w:sz w:val="24"/>
          <w:szCs w:val="24"/>
        </w:rPr>
        <w:t>2</w:t>
      </w:r>
      <w:r w:rsidR="00C66712">
        <w:rPr>
          <w:rFonts w:ascii="Times New Roman" w:hAnsi="Times New Roman" w:cs="Times New Roman"/>
          <w:sz w:val="24"/>
          <w:szCs w:val="24"/>
        </w:rPr>
        <w:t xml:space="preserve"> </w:t>
      </w:r>
      <w:r w:rsidR="00C66712" w:rsidRPr="00B243DE">
        <w:rPr>
          <w:rFonts w:ascii="Times New Roman" w:hAnsi="Times New Roman" w:cs="Times New Roman"/>
          <w:sz w:val="24"/>
          <w:szCs w:val="24"/>
        </w:rPr>
        <w:t>м</w:t>
      </w:r>
      <w:r w:rsidRPr="00B243DE">
        <w:rPr>
          <w:rFonts w:ascii="Times New Roman" w:hAnsi="Times New Roman" w:cs="Times New Roman"/>
          <w:sz w:val="24"/>
          <w:szCs w:val="24"/>
        </w:rPr>
        <w:t>инимальн</w:t>
      </w:r>
      <w:r w:rsidR="00FF31B5" w:rsidRPr="00B243DE">
        <w:rPr>
          <w:rFonts w:ascii="Times New Roman" w:hAnsi="Times New Roman" w:cs="Times New Roman"/>
          <w:sz w:val="24"/>
          <w:szCs w:val="24"/>
        </w:rPr>
        <w:t>ую</w:t>
      </w:r>
      <w:r w:rsidRPr="00B243DE">
        <w:rPr>
          <w:rFonts w:ascii="Times New Roman" w:hAnsi="Times New Roman" w:cs="Times New Roman"/>
          <w:sz w:val="24"/>
          <w:szCs w:val="24"/>
        </w:rPr>
        <w:t xml:space="preserve"> толщина подкрепляющей оболочки равна 7,5 мм, чему соответствует намотка стеклоровинга в 6 слоев.</w:t>
      </w:r>
    </w:p>
    <w:p w14:paraId="088E3B8B" w14:textId="77777777" w:rsidR="009B5363" w:rsidRPr="00B243DE" w:rsidRDefault="009B5363" w:rsidP="00C6671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D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3A4F387" w14:textId="2106ABA0" w:rsidR="004C2F62" w:rsidRPr="00B243DE" w:rsidRDefault="00C6671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735E6" w:rsidRPr="00B243DE">
        <w:rPr>
          <w:rFonts w:ascii="Times New Roman" w:hAnsi="Times New Roman" w:cs="Times New Roman"/>
          <w:sz w:val="24"/>
          <w:szCs w:val="24"/>
        </w:rPr>
        <w:t xml:space="preserve">Карпов </w:t>
      </w:r>
      <w:r w:rsidRPr="00B243DE">
        <w:rPr>
          <w:rFonts w:ascii="Times New Roman" w:hAnsi="Times New Roman" w:cs="Times New Roman"/>
          <w:sz w:val="24"/>
          <w:szCs w:val="24"/>
        </w:rPr>
        <w:t>Я. С.</w:t>
      </w:r>
      <w:r w:rsidR="008735E6" w:rsidRPr="00B243DE">
        <w:rPr>
          <w:rFonts w:ascii="Times New Roman" w:hAnsi="Times New Roman" w:cs="Times New Roman"/>
          <w:sz w:val="24"/>
          <w:szCs w:val="24"/>
        </w:rPr>
        <w:t xml:space="preserve"> Проектирование оболочек вращения из </w:t>
      </w:r>
      <w:r w:rsidRPr="00B243DE">
        <w:rPr>
          <w:rFonts w:ascii="Times New Roman" w:hAnsi="Times New Roman" w:cs="Times New Roman"/>
          <w:sz w:val="24"/>
          <w:szCs w:val="24"/>
        </w:rPr>
        <w:t>композиционных</w:t>
      </w:r>
      <w:r w:rsidR="008735E6" w:rsidRPr="00B243DE">
        <w:rPr>
          <w:rFonts w:ascii="Times New Roman" w:hAnsi="Times New Roman" w:cs="Times New Roman"/>
          <w:sz w:val="24"/>
          <w:szCs w:val="24"/>
        </w:rPr>
        <w:t xml:space="preserve"> материалов [Текст]:  учеб. пособие / </w:t>
      </w:r>
      <w:r w:rsidRPr="00B243DE">
        <w:rPr>
          <w:rFonts w:ascii="Times New Roman" w:hAnsi="Times New Roman" w:cs="Times New Roman"/>
          <w:sz w:val="24"/>
          <w:szCs w:val="24"/>
        </w:rPr>
        <w:t>Я. С.</w:t>
      </w:r>
      <w:r w:rsidR="008735E6" w:rsidRPr="00B243DE">
        <w:rPr>
          <w:rFonts w:ascii="Times New Roman" w:hAnsi="Times New Roman" w:cs="Times New Roman"/>
          <w:sz w:val="24"/>
          <w:szCs w:val="24"/>
        </w:rPr>
        <w:t xml:space="preserve"> Карпов, П.М. Гагауз. – Х.: Нац. </w:t>
      </w:r>
      <w:proofErr w:type="spellStart"/>
      <w:r w:rsidR="008735E6" w:rsidRPr="00B243D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8735E6" w:rsidRPr="00B243DE">
        <w:rPr>
          <w:rFonts w:ascii="Times New Roman" w:hAnsi="Times New Roman" w:cs="Times New Roman"/>
          <w:sz w:val="24"/>
          <w:szCs w:val="24"/>
        </w:rPr>
        <w:t>-косм. ун-т «</w:t>
      </w:r>
      <w:proofErr w:type="spellStart"/>
      <w:r w:rsidR="008735E6" w:rsidRPr="00B243DE">
        <w:rPr>
          <w:rFonts w:ascii="Times New Roman" w:hAnsi="Times New Roman" w:cs="Times New Roman"/>
          <w:sz w:val="24"/>
          <w:szCs w:val="24"/>
        </w:rPr>
        <w:t>Харьк</w:t>
      </w:r>
      <w:proofErr w:type="spellEnd"/>
      <w:r w:rsidR="008735E6" w:rsidRPr="00B243DE">
        <w:rPr>
          <w:rFonts w:ascii="Times New Roman" w:hAnsi="Times New Roman" w:cs="Times New Roman"/>
          <w:sz w:val="24"/>
          <w:szCs w:val="24"/>
        </w:rPr>
        <w:t>. авиац. ин-т», 2010. – 64 с.</w:t>
      </w:r>
    </w:p>
    <w:p w14:paraId="199BF6B6" w14:textId="59A595D9" w:rsidR="009B5363" w:rsidRPr="00B243DE" w:rsidRDefault="00C66712" w:rsidP="00B243D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B5363" w:rsidRPr="00B243DE">
        <w:rPr>
          <w:rFonts w:ascii="Times New Roman" w:hAnsi="Times New Roman" w:cs="Times New Roman"/>
          <w:sz w:val="24"/>
          <w:szCs w:val="24"/>
        </w:rPr>
        <w:t xml:space="preserve">Маркин </w:t>
      </w:r>
      <w:r w:rsidRPr="00B243DE">
        <w:rPr>
          <w:rFonts w:ascii="Times New Roman" w:hAnsi="Times New Roman" w:cs="Times New Roman"/>
          <w:sz w:val="24"/>
          <w:szCs w:val="24"/>
        </w:rPr>
        <w:t>В. Б.</w:t>
      </w:r>
      <w:r w:rsidR="009B5363" w:rsidRPr="00B243DE">
        <w:rPr>
          <w:rFonts w:ascii="Times New Roman" w:hAnsi="Times New Roman" w:cs="Times New Roman"/>
          <w:sz w:val="24"/>
          <w:szCs w:val="24"/>
        </w:rPr>
        <w:t xml:space="preserve"> Механика тонкостенных конструкций из композиционных материалов [Текст] / Учеб. пособие. Изд. 2-е, </w:t>
      </w:r>
      <w:proofErr w:type="spellStart"/>
      <w:r w:rsidR="009B5363" w:rsidRPr="00B243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9B5363" w:rsidRPr="00B243DE">
        <w:rPr>
          <w:rFonts w:ascii="Times New Roman" w:hAnsi="Times New Roman" w:cs="Times New Roman"/>
          <w:sz w:val="24"/>
          <w:szCs w:val="24"/>
        </w:rPr>
        <w:t>. и доп./</w:t>
      </w:r>
      <w:proofErr w:type="spellStart"/>
      <w:r w:rsidR="009B5363" w:rsidRPr="00B243DE">
        <w:rPr>
          <w:rFonts w:ascii="Times New Roman" w:hAnsi="Times New Roman" w:cs="Times New Roman"/>
          <w:sz w:val="24"/>
          <w:szCs w:val="24"/>
        </w:rPr>
        <w:t>В.Б.Маркин</w:t>
      </w:r>
      <w:proofErr w:type="spellEnd"/>
      <w:r w:rsidR="009B5363" w:rsidRPr="00B243DE">
        <w:rPr>
          <w:rFonts w:ascii="Times New Roman" w:hAnsi="Times New Roman" w:cs="Times New Roman"/>
          <w:sz w:val="24"/>
          <w:szCs w:val="24"/>
        </w:rPr>
        <w:t xml:space="preserve">; АлтГТУ им </w:t>
      </w:r>
      <w:r w:rsidRPr="00B243DE">
        <w:rPr>
          <w:rFonts w:ascii="Times New Roman" w:hAnsi="Times New Roman" w:cs="Times New Roman"/>
          <w:sz w:val="24"/>
          <w:szCs w:val="24"/>
        </w:rPr>
        <w:t>И.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63" w:rsidRPr="00B243DE">
        <w:rPr>
          <w:rFonts w:ascii="Times New Roman" w:hAnsi="Times New Roman" w:cs="Times New Roman"/>
          <w:sz w:val="24"/>
          <w:szCs w:val="24"/>
        </w:rPr>
        <w:t>Ползунова.–Барнаул: Изд-воАлтГТУ,2006. –44 с.</w:t>
      </w:r>
    </w:p>
    <w:sectPr w:rsidR="009B5363" w:rsidRPr="00B243DE" w:rsidSect="008735E6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C9"/>
    <w:rsid w:val="00085715"/>
    <w:rsid w:val="000E5337"/>
    <w:rsid w:val="0024671D"/>
    <w:rsid w:val="002E553C"/>
    <w:rsid w:val="003666FC"/>
    <w:rsid w:val="003A3221"/>
    <w:rsid w:val="004C2F62"/>
    <w:rsid w:val="00572FF0"/>
    <w:rsid w:val="006E5C11"/>
    <w:rsid w:val="00734E85"/>
    <w:rsid w:val="007A40A8"/>
    <w:rsid w:val="008735E6"/>
    <w:rsid w:val="008947EE"/>
    <w:rsid w:val="009775E5"/>
    <w:rsid w:val="009B5363"/>
    <w:rsid w:val="00A34405"/>
    <w:rsid w:val="00A36C03"/>
    <w:rsid w:val="00B243DE"/>
    <w:rsid w:val="00C66712"/>
    <w:rsid w:val="00DB2AE4"/>
    <w:rsid w:val="00FE3FC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4BB7"/>
  <w15:docId w15:val="{9FA2E818-C5ED-4611-ABE9-6F1D39A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35E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il.yandex.ru/?uid=722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Головина</cp:lastModifiedBy>
  <cp:revision>12</cp:revision>
  <dcterms:created xsi:type="dcterms:W3CDTF">2020-11-21T09:37:00Z</dcterms:created>
  <dcterms:modified xsi:type="dcterms:W3CDTF">2020-11-21T12:41:00Z</dcterms:modified>
</cp:coreProperties>
</file>