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4E" w:rsidRPr="007D1566" w:rsidRDefault="00BC064E" w:rsidP="000B691D">
      <w:pPr>
        <w:spacing w:after="15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C064E">
        <w:rPr>
          <w:rFonts w:ascii="Times New Roman" w:hAnsi="Times New Roman" w:cs="Times New Roman"/>
          <w:b/>
          <w:sz w:val="24"/>
          <w:szCs w:val="24"/>
        </w:rPr>
        <w:t xml:space="preserve">роблемы </w:t>
      </w:r>
      <w:r w:rsidR="004C7DF4">
        <w:rPr>
          <w:rFonts w:ascii="Times New Roman" w:hAnsi="Times New Roman" w:cs="Times New Roman"/>
          <w:b/>
          <w:sz w:val="24"/>
          <w:szCs w:val="24"/>
        </w:rPr>
        <w:t>пчеловодства в А</w:t>
      </w:r>
      <w:r w:rsidRPr="007D1566">
        <w:rPr>
          <w:rFonts w:ascii="Times New Roman" w:hAnsi="Times New Roman" w:cs="Times New Roman"/>
          <w:b/>
          <w:sz w:val="24"/>
          <w:szCs w:val="24"/>
        </w:rPr>
        <w:t>лтайском крае и пути их решения</w:t>
      </w:r>
    </w:p>
    <w:p w:rsidR="00F668D4" w:rsidRDefault="00BC064E" w:rsidP="000B691D">
      <w:pPr>
        <w:shd w:val="clear" w:color="auto" w:fill="FFFFFF"/>
        <w:spacing w:after="150" w:line="240" w:lineRule="auto"/>
        <w:ind w:firstLine="426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7D15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Збродов</w:t>
      </w:r>
      <w:proofErr w:type="spellEnd"/>
      <w:r w:rsidRPr="007D15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Михаил Николаевич</w:t>
      </w:r>
      <w:r w:rsidR="004C7DF4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BC064E" w:rsidRPr="004C7DF4" w:rsidRDefault="00BC064E" w:rsidP="000B691D">
      <w:pPr>
        <w:shd w:val="clear" w:color="auto" w:fill="FFFFFF"/>
        <w:spacing w:after="150" w:line="240" w:lineRule="auto"/>
        <w:ind w:firstLine="426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7D1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</w:t>
      </w:r>
      <w:r w:rsidR="00F2696F" w:rsidRPr="00F26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682</w:t>
      </w:r>
      <w:r w:rsidR="00F26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гр.</w:t>
      </w:r>
      <w:r w:rsidR="004C7D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668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r w:rsidR="004C7DF4" w:rsidRPr="007D1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акультет </w:t>
      </w:r>
      <w:proofErr w:type="spellStart"/>
      <w:r w:rsidR="004C7DF4" w:rsidRPr="007D1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природообустройства</w:t>
      </w:r>
      <w:proofErr w:type="spellEnd"/>
    </w:p>
    <w:p w:rsidR="00BC064E" w:rsidRPr="00BC064E" w:rsidRDefault="00BC064E" w:rsidP="000B691D">
      <w:pPr>
        <w:spacing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1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Руководитель </w:t>
      </w:r>
      <w:proofErr w:type="spellStart"/>
      <w:r w:rsidRPr="007D1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Кобцева</w:t>
      </w:r>
      <w:proofErr w:type="spellEnd"/>
      <w:r w:rsidRPr="007D1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Любовь Владимировна</w:t>
      </w:r>
      <w:r w:rsidR="003C5A22" w:rsidRPr="007D1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C5A22" w:rsidRPr="007D15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кандидат сельскохозяйственных</w:t>
      </w:r>
      <w:r w:rsidR="003C5A22" w:rsidRPr="007D15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5A22" w:rsidRPr="007D15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наук </w:t>
      </w:r>
      <w:r w:rsidR="003C5A22" w:rsidRPr="007D1566">
        <w:rPr>
          <w:rFonts w:ascii="Times New Roman" w:hAnsi="Times New Roman" w:cs="Times New Roman"/>
          <w:i/>
          <w:sz w:val="24"/>
          <w:szCs w:val="24"/>
        </w:rPr>
        <w:t>доцент</w:t>
      </w:r>
      <w:r w:rsidR="003C5A22" w:rsidRPr="007D1566">
        <w:rPr>
          <w:rFonts w:ascii="Times New Roman" w:hAnsi="Times New Roman" w:cs="Times New Roman"/>
          <w:sz w:val="24"/>
          <w:szCs w:val="24"/>
        </w:rPr>
        <w:t xml:space="preserve"> </w:t>
      </w:r>
      <w:r w:rsidR="003C5A22" w:rsidRPr="007D1566">
        <w:rPr>
          <w:rFonts w:ascii="Times New Roman" w:hAnsi="Times New Roman" w:cs="Times New Roman"/>
          <w:i/>
          <w:sz w:val="24"/>
          <w:szCs w:val="24"/>
        </w:rPr>
        <w:t>кафедры МП и ПСП ИФ</w:t>
      </w:r>
    </w:p>
    <w:p w:rsidR="00BC064E" w:rsidRPr="007D1566" w:rsidRDefault="00BC064E" w:rsidP="000B691D">
      <w:pPr>
        <w:shd w:val="clear" w:color="auto" w:fill="FFFFFF"/>
        <w:spacing w:after="15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1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Алтайский государственный аграрный университет</w:t>
      </w:r>
    </w:p>
    <w:p w:rsidR="00BC064E" w:rsidRPr="00BC064E" w:rsidRDefault="00BC064E" w:rsidP="000B691D">
      <w:pPr>
        <w:shd w:val="clear" w:color="auto" w:fill="FFFFFF"/>
        <w:spacing w:after="150" w:line="240" w:lineRule="auto"/>
        <w:ind w:firstLine="426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7D1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E–</w:t>
      </w:r>
      <w:proofErr w:type="spellStart"/>
      <w:r w:rsidRPr="007D1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mail</w:t>
      </w:r>
      <w:proofErr w:type="spellEnd"/>
      <w:r w:rsidRPr="007D1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spellStart"/>
      <w:r w:rsidRPr="007D156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zbrodov</w:t>
      </w:r>
      <w:proofErr w:type="spellEnd"/>
      <w:r w:rsidRPr="007D1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2000@</w:t>
      </w:r>
      <w:r w:rsidRPr="007D156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Pr="007D1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spellStart"/>
      <w:r w:rsidRPr="007D1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ru</w:t>
      </w:r>
      <w:proofErr w:type="spellEnd"/>
    </w:p>
    <w:p w:rsidR="00300F93" w:rsidRPr="008474DE" w:rsidRDefault="00BC7794" w:rsidP="000B69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>Пчелы</w:t>
      </w:r>
      <w:r w:rsidR="00E4519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праву</w:t>
      </w:r>
      <w:r w:rsidR="00E4519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носят звание самых полезных насекомых </w:t>
      </w:r>
      <w:r w:rsidR="00F7770A"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>в мире</w:t>
      </w:r>
      <w:r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7770A"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>омашние пчелы –</w:t>
      </w:r>
      <w:r w:rsidR="00F7770A"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</w:t>
      </w:r>
      <w:r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совсем другой уровень. Тысячи лет назад людям удалось их приручить и разводить, и с того времени пчелы стали постоянным источником меда и других продуктов пчеловодства, а также пчёлы являются одними из самых важных опылителей из всех насекомых.</w:t>
      </w:r>
    </w:p>
    <w:p w:rsidR="00BC7794" w:rsidRPr="008474DE" w:rsidRDefault="00BC7794" w:rsidP="000B69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>Где работают пчёлы, урожай увеличивается в разы. Канадские фермеры при выращивании черники приглашают пчеловодов с пасеками для опыления растений. Там, где черника не опыляется пчёлами, урожай составляет 1 тонну с 1 га</w:t>
      </w:r>
      <w:r w:rsidR="009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r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</w:t>
      </w:r>
      <w:r w:rsidR="00DE3E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опыляют </w:t>
      </w:r>
      <w:r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пчёлы, урожай </w:t>
      </w:r>
      <w:r w:rsidR="00DE3ED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оставляет 12 тонн с 1 га.</w:t>
      </w:r>
      <w:r w:rsidR="00B9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такая практика </w:t>
      </w:r>
      <w:r w:rsidR="00DE3EDF">
        <w:rPr>
          <w:rFonts w:ascii="Times New Roman" w:hAnsi="Times New Roman" w:cs="Times New Roman"/>
          <w:sz w:val="24"/>
          <w:szCs w:val="24"/>
          <w:shd w:val="clear" w:color="auto" w:fill="FFFFFF"/>
        </w:rPr>
        <w:t>опылении различных с</w:t>
      </w:r>
      <w:r w:rsidR="00DE3EDF" w:rsidRPr="00DE3ED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DE3E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</w:t>
      </w:r>
      <w:r w:rsidR="00DE3EDF" w:rsidRPr="00DE3E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3E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культур </w:t>
      </w:r>
      <w:r w:rsidR="00B93DBA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используется в</w:t>
      </w:r>
      <w:r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Германии</w:t>
      </w:r>
      <w:r w:rsidR="00B9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США, </w:t>
      </w:r>
      <w:r w:rsidR="00F7770A"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63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многих </w:t>
      </w:r>
      <w:r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странах Европы. В Российской Федерации</w:t>
      </w:r>
      <w:r w:rsidR="005C6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>эта практика очень слабо развита. Поэтому, в нашей стране,</w:t>
      </w:r>
      <w:r w:rsidR="00F7770A"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нашем крае</w:t>
      </w:r>
      <w:r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3E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</w:t>
      </w:r>
      <w:r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недополучаем большое количество урожая </w:t>
      </w:r>
      <w:r w:rsidR="005C652F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различных культур</w:t>
      </w:r>
      <w:r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>. В этом у сельхозпроизводителей есть большой резерв, так как они могу</w:t>
      </w:r>
      <w:r w:rsidR="00F7770A"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5C6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разы</w:t>
      </w:r>
      <w:r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увеличить урожайность своих </w:t>
      </w:r>
      <w:r w:rsidR="005C652F">
        <w:rPr>
          <w:rFonts w:ascii="Times New Roman" w:hAnsi="Times New Roman" w:cs="Times New Roman"/>
          <w:sz w:val="24"/>
          <w:szCs w:val="24"/>
          <w:shd w:val="clear" w:color="auto" w:fill="FFFFFF"/>
        </w:rPr>
        <w:t>полей. Чем больше пчелосемей опыляют растения, тем</w:t>
      </w:r>
      <w:r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больше будет урожая.</w:t>
      </w:r>
    </w:p>
    <w:p w:rsidR="005C652F" w:rsidRDefault="00BC7794" w:rsidP="000B69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74DE">
        <w:rPr>
          <w:rFonts w:ascii="Times New Roman" w:hAnsi="Times New Roman" w:cs="Times New Roman"/>
          <w:sz w:val="24"/>
          <w:szCs w:val="24"/>
        </w:rPr>
        <w:t xml:space="preserve">К прямым видам воздействия на пчёл и других насекомых можно отнести современную сельскохозяйственную деятельность человека. В наше время сельское хозяйство не может обходиться без применения </w:t>
      </w:r>
      <w:r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>химических удобрений, пестицидов, инсектицидов, гербицидов, фунгицидов и прочей химии.</w:t>
      </w:r>
      <w:r w:rsidR="004C7DF4"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Применение этих веществ также </w:t>
      </w:r>
      <w:r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>отражается на человеке, ведь человек употребляет в пищу продукты питания, которые уже не совсем полезны, а даже вредны для его здоровья.</w:t>
      </w:r>
      <w:r w:rsidR="00A92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616C"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Из-за всего этого современный человек стал более склонен к различным </w:t>
      </w:r>
      <w:r w:rsidR="004C7DF4"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страшным, а порой не излечимым </w:t>
      </w:r>
      <w:r w:rsidR="00CE616C"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>недугам</w:t>
      </w:r>
      <w:r w:rsidR="00A92FEC" w:rsidRPr="001547A9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A92FE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92FEC" w:rsidRPr="001547A9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1547A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E616C" w:rsidRPr="008474DE" w:rsidRDefault="00CE616C" w:rsidP="000B69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современном мире сельское хозяйство без использования химии будет экономически не эффективно и не выгодно. Ведь, во-первых, при помощи удобрений увеличивается урожай, </w:t>
      </w:r>
      <w:r w:rsidR="004C7DF4"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>акже нужно бороться с сорняками и вредителями.</w:t>
      </w:r>
    </w:p>
    <w:p w:rsidR="00A92FEC" w:rsidRDefault="004C7DF4" w:rsidP="000B69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4DE">
        <w:rPr>
          <w:rFonts w:ascii="Times New Roman" w:hAnsi="Times New Roman" w:cs="Times New Roman"/>
          <w:sz w:val="24"/>
          <w:szCs w:val="24"/>
        </w:rPr>
        <w:t>Р</w:t>
      </w:r>
      <w:r w:rsidR="00F2696F">
        <w:rPr>
          <w:rFonts w:ascii="Times New Roman" w:hAnsi="Times New Roman" w:cs="Times New Roman"/>
          <w:sz w:val="24"/>
          <w:szCs w:val="24"/>
        </w:rPr>
        <w:t>азберем эту проблему на примере</w:t>
      </w:r>
      <w:r w:rsidR="00F7770A" w:rsidRPr="008474DE">
        <w:rPr>
          <w:rFonts w:ascii="Times New Roman" w:hAnsi="Times New Roman" w:cs="Times New Roman"/>
          <w:sz w:val="24"/>
          <w:szCs w:val="24"/>
        </w:rPr>
        <w:t xml:space="preserve"> пчеловода </w:t>
      </w:r>
      <w:proofErr w:type="spellStart"/>
      <w:r w:rsidR="00F7770A" w:rsidRPr="008474DE">
        <w:rPr>
          <w:rFonts w:ascii="Times New Roman" w:hAnsi="Times New Roman" w:cs="Times New Roman"/>
          <w:sz w:val="24"/>
          <w:szCs w:val="24"/>
        </w:rPr>
        <w:t>Збродова</w:t>
      </w:r>
      <w:proofErr w:type="spellEnd"/>
      <w:r w:rsidR="00F7770A" w:rsidRPr="008474DE">
        <w:rPr>
          <w:rFonts w:ascii="Times New Roman" w:hAnsi="Times New Roman" w:cs="Times New Roman"/>
          <w:sz w:val="24"/>
          <w:szCs w:val="24"/>
        </w:rPr>
        <w:t xml:space="preserve"> Н.А</w:t>
      </w:r>
      <w:r w:rsidR="00E22832">
        <w:rPr>
          <w:rFonts w:ascii="Times New Roman" w:hAnsi="Times New Roman" w:cs="Times New Roman"/>
          <w:sz w:val="24"/>
          <w:szCs w:val="24"/>
        </w:rPr>
        <w:t>.</w:t>
      </w:r>
      <w:r w:rsidR="00F7770A" w:rsidRPr="008474DE">
        <w:rPr>
          <w:rFonts w:ascii="Times New Roman" w:hAnsi="Times New Roman" w:cs="Times New Roman"/>
          <w:sz w:val="24"/>
          <w:szCs w:val="24"/>
        </w:rPr>
        <w:t xml:space="preserve"> из г. Заринска. В 90-ых годах он перевёз свою пасеку на поля с подсолнухом и гречихой. Ничего не предвещало беды. Но на по</w:t>
      </w:r>
      <w:r w:rsidR="00F2696F">
        <w:rPr>
          <w:rFonts w:ascii="Times New Roman" w:hAnsi="Times New Roman" w:cs="Times New Roman"/>
          <w:sz w:val="24"/>
          <w:szCs w:val="24"/>
        </w:rPr>
        <w:t>дсолнух напал луговой мотылёк. Ч</w:t>
      </w:r>
      <w:r w:rsidR="00F7770A" w:rsidRPr="008474DE">
        <w:rPr>
          <w:rFonts w:ascii="Times New Roman" w:hAnsi="Times New Roman" w:cs="Times New Roman"/>
          <w:sz w:val="24"/>
          <w:szCs w:val="24"/>
        </w:rPr>
        <w:t xml:space="preserve">ерез несколько дней, без уведомления пчеловодов, фермер вызвал самолёты для обработки поля от вредителя. Пчеловод получил большие убытки. С тех пор он держит пасеку в тайге, далеко от полей. Но не у всех есть такая возможность. Например, в </w:t>
      </w:r>
      <w:proofErr w:type="spellStart"/>
      <w:r w:rsidR="00F7770A" w:rsidRPr="008474DE">
        <w:rPr>
          <w:rFonts w:ascii="Times New Roman" w:hAnsi="Times New Roman" w:cs="Times New Roman"/>
          <w:sz w:val="24"/>
          <w:szCs w:val="24"/>
        </w:rPr>
        <w:t>Кулундинской</w:t>
      </w:r>
      <w:proofErr w:type="spellEnd"/>
      <w:r w:rsidR="00F7770A" w:rsidRPr="008474DE">
        <w:rPr>
          <w:rFonts w:ascii="Times New Roman" w:hAnsi="Times New Roman" w:cs="Times New Roman"/>
          <w:sz w:val="24"/>
          <w:szCs w:val="24"/>
        </w:rPr>
        <w:t xml:space="preserve"> зоне кругом поля.</w:t>
      </w:r>
    </w:p>
    <w:p w:rsidR="00AB31AE" w:rsidRDefault="004C7DF4" w:rsidP="000B69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4DE">
        <w:rPr>
          <w:rFonts w:ascii="Times New Roman" w:hAnsi="Times New Roman" w:cs="Times New Roman"/>
          <w:sz w:val="24"/>
          <w:szCs w:val="24"/>
        </w:rPr>
        <w:t xml:space="preserve"> </w:t>
      </w:r>
      <w:r w:rsidRPr="00847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2019</w:t>
      </w:r>
      <w:r w:rsidR="00BE6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47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BE6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</w:t>
      </w:r>
      <w:r w:rsidRPr="00847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нескольких районах Алт</w:t>
      </w:r>
      <w:r w:rsidR="00BE6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айского края массово гибли</w:t>
      </w:r>
      <w:r w:rsidRPr="00847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пчелы. Причиной стали пестициды, которыми фермеры обрабатывали поля, считают пчеловоды. «Погибли абсолютно все пчелы», – заявляет пострадавший пасечник из Смоленского района Владимир Лебединский. По его словам, общее количество погибших пчелосемей только в селе Смоленском превышает одну тысячу. Ущерб понесли более 30 пчеловодов. А все это случилось по вине нерадивых растениеводов, которые своевременно не предупредили о работах с ядами, а также не учли направление ветра при опылении</w:t>
      </w:r>
      <w:r w:rsidR="00DD0A06" w:rsidRPr="00847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D0A06" w:rsidRPr="008474DE">
        <w:rPr>
          <w:rFonts w:ascii="Times New Roman" w:hAnsi="Times New Roman" w:cs="Times New Roman"/>
          <w:color w:val="000000"/>
          <w:spacing w:val="3"/>
          <w:sz w:val="24"/>
          <w:szCs w:val="24"/>
        </w:rPr>
        <w:t>Как считают эксперты, фермеры обрабатывают поля ядохимикатами первого и второго классов опасности, запрещенными в других странах мира. Менее вредные биологические препараты имеют более высокую стоимость.</w:t>
      </w:r>
    </w:p>
    <w:p w:rsidR="00F7770A" w:rsidRPr="008474DE" w:rsidRDefault="00AB31AE" w:rsidP="000B69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4DE">
        <w:rPr>
          <w:rFonts w:ascii="Times New Roman" w:hAnsi="Times New Roman" w:cs="Times New Roman"/>
          <w:sz w:val="24"/>
          <w:szCs w:val="24"/>
        </w:rPr>
        <w:t xml:space="preserve">Пестицид – вещество (или смесь веществ) химического либо биологического происхождения, предназначенное для уничтожения вредных насекомых, грызунов, </w:t>
      </w:r>
      <w:r w:rsidRPr="008474DE">
        <w:rPr>
          <w:rFonts w:ascii="Times New Roman" w:hAnsi="Times New Roman" w:cs="Times New Roman"/>
          <w:sz w:val="24"/>
          <w:szCs w:val="24"/>
        </w:rPr>
        <w:lastRenderedPageBreak/>
        <w:t>сорняков, возбудителей болезней растений и животных, а также используемое в качестве дефолианта, десиканта и регулятора роста. За сезон поля обрабатывают не один раз</w:t>
      </w:r>
      <w:r w:rsidR="00A92FEC" w:rsidRPr="00EC6A14">
        <w:rPr>
          <w:rFonts w:ascii="Times New Roman" w:hAnsi="Times New Roman" w:cs="Times New Roman"/>
          <w:sz w:val="24"/>
          <w:szCs w:val="24"/>
        </w:rPr>
        <w:t>[2]</w:t>
      </w:r>
      <w:r w:rsidRPr="008474DE">
        <w:rPr>
          <w:rFonts w:ascii="Times New Roman" w:hAnsi="Times New Roman" w:cs="Times New Roman"/>
          <w:sz w:val="24"/>
          <w:szCs w:val="24"/>
        </w:rPr>
        <w:t>.</w:t>
      </w:r>
    </w:p>
    <w:p w:rsidR="00A92FEC" w:rsidRDefault="007D1566" w:rsidP="000B691D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8474DE">
        <w:t>По статистики за 2019 год, из-за обработки ядохимикатами, в России погибли 39,6 тыс. пчелосемей из зарегистрированных в стране 3,09 млн, что составляет всего 1,3 %, но это из всего количества, но для тех пчеловодов это 100% всей пасеки, а если учесть пасеки, которые небыли зарегистрированы, то цифры будут ещё больше</w:t>
      </w:r>
      <w:r w:rsidR="007C64EE">
        <w:t xml:space="preserve"> [1]</w:t>
      </w:r>
      <w:r w:rsidRPr="008474DE">
        <w:t xml:space="preserve">. </w:t>
      </w:r>
    </w:p>
    <w:p w:rsidR="007D1566" w:rsidRPr="008474DE" w:rsidRDefault="007D1566" w:rsidP="000B691D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8474DE">
        <w:rPr>
          <w:spacing w:val="3"/>
        </w:rPr>
        <w:t>В 2019 году в Алтайском крае в личных подсобных хозяйствах погибло 548 и пострадало 4 086 пчелосемей.</w:t>
      </w:r>
      <w:r w:rsidRPr="008474DE">
        <w:t xml:space="preserve"> Такие пчеловоды становятся банкротами, восстановить пасеку не просто. Кто-то из пчеловодов начинает </w:t>
      </w:r>
      <w:r w:rsidR="00AA279F">
        <w:t>всё снова</w:t>
      </w:r>
      <w:r w:rsidRPr="008474DE">
        <w:t>, но многие бросают это дело, в страхе опять наступить на те же грабли, смотря, как их пчёлы гибнут</w:t>
      </w:r>
      <w:r w:rsidR="007A19A4">
        <w:t>.</w:t>
      </w:r>
      <w:r w:rsidR="00DD0A06" w:rsidRPr="008474DE">
        <w:t xml:space="preserve"> </w:t>
      </w:r>
      <w:r w:rsidRPr="008474DE">
        <w:t>В России об этой проблеме громко заговорили не так давно.</w:t>
      </w:r>
    </w:p>
    <w:p w:rsidR="00B0278B" w:rsidRPr="008474DE" w:rsidRDefault="007C64EE" w:rsidP="000B691D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>
        <w:t>В</w:t>
      </w:r>
      <w:r w:rsidR="00B0278B" w:rsidRPr="008474DE">
        <w:t xml:space="preserve"> законе о пчеловодстве Алтайского Края в статье 13 пункт 8 говорится о том, что </w:t>
      </w:r>
      <w:r w:rsidR="00B0278B" w:rsidRPr="008474DE">
        <w:rPr>
          <w:spacing w:val="2"/>
        </w:rPr>
        <w:t>Сельскохозяйственные товаропроизводители в случае необходимости применения средств химизации для обработки медоносных культур обязаны:</w:t>
      </w:r>
    </w:p>
    <w:p w:rsidR="00DD0A06" w:rsidRPr="008474DE" w:rsidRDefault="00B0278B" w:rsidP="000B691D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</w:rPr>
      </w:pPr>
      <w:r w:rsidRPr="008474DE">
        <w:rPr>
          <w:spacing w:val="2"/>
        </w:rPr>
        <w:t xml:space="preserve">1) оповестить не позднее чем за 3 дня до проведения обработок </w:t>
      </w:r>
    </w:p>
    <w:p w:rsidR="00B0278B" w:rsidRPr="008474DE" w:rsidRDefault="00B0278B" w:rsidP="000B691D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</w:rPr>
      </w:pPr>
      <w:r w:rsidRPr="008474DE">
        <w:rPr>
          <w:spacing w:val="2"/>
        </w:rPr>
        <w:t>2) проводить обработку участков в поздние часы (после окончания лета пчел) путем опрыскивания специальным оборудованием</w:t>
      </w:r>
      <w:r w:rsidR="00A92FEC">
        <w:rPr>
          <w:spacing w:val="2"/>
        </w:rPr>
        <w:t>[3</w:t>
      </w:r>
      <w:r w:rsidR="00A92FEC" w:rsidRPr="001547A9">
        <w:rPr>
          <w:spacing w:val="2"/>
        </w:rPr>
        <w:t>]</w:t>
      </w:r>
      <w:r w:rsidRPr="008474DE">
        <w:rPr>
          <w:spacing w:val="2"/>
        </w:rPr>
        <w:t>.</w:t>
      </w:r>
    </w:p>
    <w:p w:rsidR="00D273E7" w:rsidRDefault="007C64EE" w:rsidP="000B691D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</w:rPr>
      </w:pPr>
      <w:r>
        <w:rPr>
          <w:spacing w:val="2"/>
        </w:rPr>
        <w:t>Исходя из закона</w:t>
      </w:r>
      <w:r w:rsidR="00B56075" w:rsidRPr="008474DE">
        <w:rPr>
          <w:spacing w:val="2"/>
        </w:rPr>
        <w:t xml:space="preserve"> видно, что </w:t>
      </w:r>
      <w:r w:rsidR="00D273E7" w:rsidRPr="008474DE">
        <w:rPr>
          <w:spacing w:val="2"/>
        </w:rPr>
        <w:t>на оповещение дано 3 дня. Для пчеловода этого в</w:t>
      </w:r>
      <w:r>
        <w:rPr>
          <w:spacing w:val="2"/>
        </w:rPr>
        <w:t>ремени недостаточно из-за ряда</w:t>
      </w:r>
      <w:r w:rsidR="006D4017">
        <w:rPr>
          <w:spacing w:val="2"/>
        </w:rPr>
        <w:t xml:space="preserve"> </w:t>
      </w:r>
      <w:r w:rsidR="00D273E7" w:rsidRPr="008474DE">
        <w:rPr>
          <w:spacing w:val="2"/>
        </w:rPr>
        <w:t>мероприятий, без которых перевозка пчёл невозможна.</w:t>
      </w:r>
    </w:p>
    <w:p w:rsidR="005C652F" w:rsidRPr="005C652F" w:rsidRDefault="005C652F" w:rsidP="000B69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>Как объявить об этом пчёлам, другим насекомым, различным животным, что поле отравлено. Ведь на поля овса выходят медведи, на другие злаковые культуры летят птицы, этим кормятся суслики, хомяки и другие животные, а на цветущие сорняки летят пчёлы, бабочки, шмели и другие насекомые. В итоге гибнет всё живое, что попробует этот отравленный урожай. Природе наносится непоправимый вред.</w:t>
      </w:r>
    </w:p>
    <w:p w:rsidR="007D1566" w:rsidRPr="008474DE" w:rsidRDefault="00A92FEC" w:rsidP="000B69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</w:t>
      </w:r>
      <w:r w:rsidR="007D1566"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законодательном уровне, категорически запрещать применение пестицидов 1-ого и 2-ого классов и поощрять переход на альтернативны</w:t>
      </w:r>
      <w:r w:rsidR="005C6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меры по борьбе с вредителями. </w:t>
      </w:r>
      <w:r w:rsidR="007D1566"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Нужно думать о природе, в которой мы живём.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7D1566"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енять законодательство, функцию контроля снять с </w:t>
      </w:r>
      <w:proofErr w:type="spellStart"/>
      <w:r w:rsidR="007D1566"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>Роспотребнадзора</w:t>
      </w:r>
      <w:proofErr w:type="spellEnd"/>
      <w:r w:rsidR="007D1566"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передать в руки </w:t>
      </w:r>
      <w:proofErr w:type="spellStart"/>
      <w:r w:rsidR="007D1566"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>Россельхознадзора</w:t>
      </w:r>
      <w:proofErr w:type="spellEnd"/>
      <w:r w:rsidR="007D1566"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>, ведь они больше находятся в курсе таких событий.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</w:t>
      </w:r>
      <w:r w:rsidR="007D1566"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жесточить </w:t>
      </w:r>
      <w:r w:rsidR="008474DE"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контроль за </w:t>
      </w:r>
      <w:r w:rsidR="007D1566"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применением препаратов для обработки полей, увеличить</w:t>
      </w:r>
      <w:r w:rsidR="00F26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время предупреждения пчеловода. </w:t>
      </w:r>
      <w:r w:rsidR="007D1566"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>Вводить жёстки санкции для сельхозпроизводителей, не соблюдающих правила применения пестицидов, возлагать всю ответственность за все убытки, которые они принесли окружающим. С</w:t>
      </w:r>
      <w:r w:rsidR="00F26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оздавать общества пчеловодов, </w:t>
      </w:r>
      <w:r w:rsidR="007D1566"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как один пчеловод сам себя защитить не сможет.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7D1566"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ринять федеральный закон о пчеловодстве, в котором конкретизировать меры по защите пчёл и пчеловодов. </w:t>
      </w:r>
    </w:p>
    <w:p w:rsidR="00AB31AE" w:rsidRDefault="007A19A4" w:rsidP="000B691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19A4">
        <w:rPr>
          <w:rFonts w:ascii="Times New Roman" w:hAnsi="Times New Roman" w:cs="Times New Roman"/>
          <w:sz w:val="24"/>
          <w:szCs w:val="24"/>
        </w:rPr>
        <w:t>Гибель пчёл грозит человечеству голодом, безработицей, а в итоге социальными потрясениями.</w:t>
      </w:r>
      <w:r w:rsidR="000F0630" w:rsidRPr="007A19A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0F0630"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>Без опыления появится дефицит пищи в продуктах питания. На загрязненны</w:t>
      </w:r>
      <w:r w:rsid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>х землях человек не сможет жить</w:t>
      </w:r>
      <w:r w:rsidR="000F0630"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>. Если выдержит пчела, то выдержит и человек, если пчела погибнет</w:t>
      </w:r>
      <w:r w:rsidR="00AB31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 станет и человека. Альберт </w:t>
      </w:r>
      <w:proofErr w:type="spellStart"/>
      <w:r w:rsidR="00AB31AE">
        <w:rPr>
          <w:rFonts w:ascii="Times New Roman" w:hAnsi="Times New Roman" w:cs="Times New Roman"/>
          <w:sz w:val="24"/>
          <w:szCs w:val="24"/>
          <w:shd w:val="clear" w:color="auto" w:fill="FFFFFF"/>
        </w:rPr>
        <w:t>Энштейн</w:t>
      </w:r>
      <w:proofErr w:type="spellEnd"/>
      <w:r w:rsidR="000F0630" w:rsidRPr="00847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сказал: </w:t>
      </w:r>
      <w:r w:rsidR="00AB31AE" w:rsidRPr="00AB3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0F0630" w:rsidRPr="00847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на Земле исчезнут пчелы, то через четыре года исчезнет и человек.</w:t>
      </w:r>
      <w:r w:rsidR="00AB31AE" w:rsidRPr="00AB3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</w:p>
    <w:p w:rsidR="001547A9" w:rsidRPr="00AB31AE" w:rsidRDefault="001547A9" w:rsidP="00AB31A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47A9" w:rsidRPr="00754C75" w:rsidRDefault="00F668D4" w:rsidP="000B6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8B8">
        <w:rPr>
          <w:rStyle w:val="a3"/>
          <w:rFonts w:ascii="Times New Roman" w:hAnsi="Times New Roman" w:cs="Times New Roman"/>
          <w:sz w:val="24"/>
          <w:szCs w:val="24"/>
        </w:rPr>
        <w:t>Литература</w:t>
      </w:r>
    </w:p>
    <w:p w:rsidR="00963F3B" w:rsidRPr="00963F3B" w:rsidRDefault="00FC48B8" w:rsidP="000B691D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8B8">
        <w:rPr>
          <w:rFonts w:ascii="Times New Roman" w:hAnsi="Times New Roman" w:cs="Times New Roman"/>
          <w:sz w:val="24"/>
          <w:szCs w:val="24"/>
          <w:shd w:val="clear" w:color="auto" w:fill="FFFFFF"/>
        </w:rPr>
        <w:t>ООО «Редакция журнала “Пчеловодство”»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C4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Научно-производственный журнал “Пчеловодство”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№10, 2019 г. </w:t>
      </w:r>
      <w:r w:rsidR="006D4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Статья </w:t>
      </w:r>
      <w:r w:rsidRPr="00FC48B8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проблеме правового регулирования Государственного надзора за оборотом пестицидов при сельскохозяйственном производстве</w:t>
      </w:r>
      <w:r w:rsidRPr="00FC48B8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6D4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</w:t>
      </w:r>
      <w:r w:rsidR="00963F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D4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</w:t>
      </w:r>
      <w:proofErr w:type="spellStart"/>
      <w:r w:rsidR="006D4017">
        <w:rPr>
          <w:rFonts w:ascii="Times New Roman" w:hAnsi="Times New Roman" w:cs="Times New Roman"/>
          <w:sz w:val="24"/>
          <w:szCs w:val="24"/>
          <w:shd w:val="clear" w:color="auto" w:fill="FFFFFF"/>
        </w:rPr>
        <w:t>Збанацкий</w:t>
      </w:r>
      <w:proofErr w:type="spellEnd"/>
      <w:r w:rsidR="006D4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Л.В. </w:t>
      </w:r>
      <w:proofErr w:type="spellStart"/>
      <w:r w:rsidR="006D4017">
        <w:rPr>
          <w:rFonts w:ascii="Times New Roman" w:hAnsi="Times New Roman" w:cs="Times New Roman"/>
          <w:sz w:val="24"/>
          <w:szCs w:val="24"/>
          <w:shd w:val="clear" w:color="auto" w:fill="FFFFFF"/>
        </w:rPr>
        <w:t>Звонарёва</w:t>
      </w:r>
      <w:proofErr w:type="spellEnd"/>
      <w:r w:rsidR="006D401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C64EE" w:rsidRDefault="006A6839" w:rsidP="000B691D">
      <w:pPr>
        <w:pStyle w:val="a7"/>
        <w:numPr>
          <w:ilvl w:val="0"/>
          <w:numId w:val="4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8B8">
        <w:rPr>
          <w:rFonts w:ascii="Times New Roman" w:hAnsi="Times New Roman" w:cs="Times New Roman"/>
          <w:sz w:val="24"/>
          <w:szCs w:val="24"/>
          <w:shd w:val="clear" w:color="auto" w:fill="FFFFFF"/>
        </w:rPr>
        <w:t>ООО «Редакция журнала “Пчеловодство”»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C4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Научно-производственный журнал “Пчеловодство”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№10 2018г. </w:t>
      </w:r>
      <w:r w:rsidRPr="006D4017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Опасность загрязнения продуктов пчеловодства ГХЦГ</w:t>
      </w:r>
      <w:r w:rsidR="006D4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его изомерами</w:t>
      </w:r>
      <w:r w:rsidR="006D4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(Н.В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D4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4017">
        <w:rPr>
          <w:rFonts w:ascii="Times New Roman" w:hAnsi="Times New Roman" w:cs="Times New Roman"/>
          <w:sz w:val="24"/>
          <w:szCs w:val="24"/>
          <w:shd w:val="clear" w:color="auto" w:fill="FFFFFF"/>
        </w:rPr>
        <w:t>Будников</w:t>
      </w:r>
      <w:proofErr w:type="spellEnd"/>
      <w:r w:rsidR="006D4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Д.В. Митрофанов, Л.А. </w:t>
      </w:r>
      <w:proofErr w:type="spellStart"/>
      <w:r w:rsidR="006D4017">
        <w:rPr>
          <w:rFonts w:ascii="Times New Roman" w:hAnsi="Times New Roman" w:cs="Times New Roman"/>
          <w:sz w:val="24"/>
          <w:szCs w:val="24"/>
          <w:shd w:val="clear" w:color="auto" w:fill="FFFFFF"/>
        </w:rPr>
        <w:t>Бурмистрова</w:t>
      </w:r>
      <w:proofErr w:type="spellEnd"/>
      <w:r w:rsidR="006D4017">
        <w:rPr>
          <w:rFonts w:ascii="Times New Roman" w:hAnsi="Times New Roman" w:cs="Times New Roman"/>
          <w:sz w:val="24"/>
          <w:szCs w:val="24"/>
          <w:shd w:val="clear" w:color="auto" w:fill="FFFFFF"/>
        </w:rPr>
        <w:t>, В.Н. Косарев).</w:t>
      </w:r>
    </w:p>
    <w:p w:rsidR="001547A9" w:rsidRPr="001547A9" w:rsidRDefault="007C64EE" w:rsidP="000B691D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64E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акон</w:t>
      </w:r>
      <w:r w:rsidRPr="007C64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C64E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лтайского</w:t>
      </w:r>
      <w:r w:rsidRPr="007C64E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рая</w:t>
      </w:r>
      <w:r w:rsidRPr="007C64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C64E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 06 декабря 2010 года N 110-ЗС</w:t>
      </w:r>
      <w:r w:rsidRPr="007C64EE">
        <w:rPr>
          <w:rFonts w:ascii="Times New Roman" w:hAnsi="Times New Roman" w:cs="Times New Roman"/>
          <w:spacing w:val="2"/>
          <w:sz w:val="24"/>
          <w:szCs w:val="24"/>
        </w:rPr>
        <w:t xml:space="preserve"> “</w:t>
      </w:r>
      <w:r w:rsidRPr="007C64E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 пчеловодстве</w:t>
      </w:r>
      <w:r w:rsidRPr="001547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”</w:t>
      </w:r>
      <w:r w:rsidR="001547A9" w:rsidRPr="001547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1547A9">
        <w:rPr>
          <w:rFonts w:ascii="Times New Roman" w:hAnsi="Times New Roman" w:cs="Times New Roman"/>
          <w:sz w:val="24"/>
          <w:szCs w:val="24"/>
        </w:rPr>
        <w:t>Статья</w:t>
      </w:r>
      <w:r w:rsidR="001547A9" w:rsidRPr="001547A9">
        <w:rPr>
          <w:rFonts w:ascii="Times New Roman" w:hAnsi="Times New Roman" w:cs="Times New Roman"/>
          <w:sz w:val="24"/>
          <w:szCs w:val="24"/>
        </w:rPr>
        <w:t xml:space="preserve"> 13 пункт 8</w:t>
      </w:r>
      <w:r w:rsidR="001547A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547A9" w:rsidRPr="001547A9" w:rsidSect="00754C7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749"/>
    <w:multiLevelType w:val="hybridMultilevel"/>
    <w:tmpl w:val="1C46F744"/>
    <w:lvl w:ilvl="0" w:tplc="2132BC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004B89"/>
    <w:multiLevelType w:val="hybridMultilevel"/>
    <w:tmpl w:val="DC40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E7CDB"/>
    <w:multiLevelType w:val="hybridMultilevel"/>
    <w:tmpl w:val="0DBC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A3D6E"/>
    <w:multiLevelType w:val="hybridMultilevel"/>
    <w:tmpl w:val="6622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64E"/>
    <w:rsid w:val="000B691D"/>
    <w:rsid w:val="000F0630"/>
    <w:rsid w:val="001547A9"/>
    <w:rsid w:val="00265B2A"/>
    <w:rsid w:val="002971DC"/>
    <w:rsid w:val="00300F93"/>
    <w:rsid w:val="003C5A22"/>
    <w:rsid w:val="004C7DF4"/>
    <w:rsid w:val="005C652F"/>
    <w:rsid w:val="006A6839"/>
    <w:rsid w:val="006D4017"/>
    <w:rsid w:val="006E1ADB"/>
    <w:rsid w:val="00704902"/>
    <w:rsid w:val="00754C75"/>
    <w:rsid w:val="007A19A4"/>
    <w:rsid w:val="007C64EE"/>
    <w:rsid w:val="007D1566"/>
    <w:rsid w:val="008474DE"/>
    <w:rsid w:val="008F0E11"/>
    <w:rsid w:val="00963F3B"/>
    <w:rsid w:val="009F2981"/>
    <w:rsid w:val="00A86766"/>
    <w:rsid w:val="00A92FEC"/>
    <w:rsid w:val="00AA279F"/>
    <w:rsid w:val="00AB31AE"/>
    <w:rsid w:val="00B0278B"/>
    <w:rsid w:val="00B56075"/>
    <w:rsid w:val="00B93DBA"/>
    <w:rsid w:val="00BC064E"/>
    <w:rsid w:val="00BC6240"/>
    <w:rsid w:val="00BC7794"/>
    <w:rsid w:val="00BE6572"/>
    <w:rsid w:val="00CA4961"/>
    <w:rsid w:val="00CE616C"/>
    <w:rsid w:val="00D273E7"/>
    <w:rsid w:val="00DD0A06"/>
    <w:rsid w:val="00DE3EDF"/>
    <w:rsid w:val="00E00DFD"/>
    <w:rsid w:val="00E22832"/>
    <w:rsid w:val="00E27ABB"/>
    <w:rsid w:val="00E45197"/>
    <w:rsid w:val="00EC6A14"/>
    <w:rsid w:val="00F2696F"/>
    <w:rsid w:val="00F668D4"/>
    <w:rsid w:val="00F7770A"/>
    <w:rsid w:val="00FC4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E127"/>
  <w15:docId w15:val="{C1E658F2-A373-41C8-B64E-88419B86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64E"/>
  </w:style>
  <w:style w:type="paragraph" w:styleId="1">
    <w:name w:val="heading 1"/>
    <w:basedOn w:val="a"/>
    <w:link w:val="10"/>
    <w:uiPriority w:val="9"/>
    <w:qFormat/>
    <w:rsid w:val="00FC4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64E"/>
    <w:rPr>
      <w:b/>
      <w:bCs/>
    </w:rPr>
  </w:style>
  <w:style w:type="character" w:styleId="a4">
    <w:name w:val="Emphasis"/>
    <w:basedOn w:val="a0"/>
    <w:uiPriority w:val="20"/>
    <w:qFormat/>
    <w:rsid w:val="00BC064E"/>
    <w:rPr>
      <w:i/>
      <w:iCs/>
    </w:rPr>
  </w:style>
  <w:style w:type="character" w:styleId="a5">
    <w:name w:val="Hyperlink"/>
    <w:basedOn w:val="a0"/>
    <w:uiPriority w:val="99"/>
    <w:semiHidden/>
    <w:unhideWhenUsed/>
    <w:rsid w:val="00BC064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0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68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Михаил</cp:lastModifiedBy>
  <cp:revision>4</cp:revision>
  <dcterms:created xsi:type="dcterms:W3CDTF">2020-11-21T14:46:00Z</dcterms:created>
  <dcterms:modified xsi:type="dcterms:W3CDTF">2020-11-21T18:00:00Z</dcterms:modified>
</cp:coreProperties>
</file>