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26" w:rsidRPr="00F552D1" w:rsidRDefault="00865F26" w:rsidP="00F552D1">
      <w:pPr>
        <w:spacing w:after="0" w:line="240" w:lineRule="auto"/>
        <w:ind w:firstLine="397"/>
        <w:jc w:val="center"/>
        <w:rPr>
          <w:rFonts w:ascii="Times New Roman" w:eastAsia="Calibri" w:hAnsi="Times New Roman" w:cs="Times New Roman"/>
          <w:sz w:val="28"/>
          <w:szCs w:val="28"/>
          <w:lang w:eastAsia="en-US"/>
        </w:rPr>
      </w:pPr>
      <w:r w:rsidRPr="008811A9">
        <w:rPr>
          <w:rFonts w:ascii="Times New Roman" w:hAnsi="Times New Roman" w:cs="Times New Roman"/>
          <w:b/>
          <w:bCs/>
          <w:iCs/>
          <w:sz w:val="24"/>
          <w:szCs w:val="24"/>
        </w:rPr>
        <w:t xml:space="preserve">Особенности обучения вожатых </w:t>
      </w:r>
      <w:r w:rsidR="00F552D1">
        <w:rPr>
          <w:rFonts w:ascii="Times New Roman" w:hAnsi="Times New Roman" w:cs="Times New Roman"/>
          <w:b/>
          <w:bCs/>
          <w:iCs/>
          <w:sz w:val="24"/>
          <w:szCs w:val="24"/>
        </w:rPr>
        <w:t>в системе современных педагогических ориентиров</w:t>
      </w:r>
      <w:bookmarkStart w:id="0" w:name="_GoBack"/>
      <w:bookmarkEnd w:id="0"/>
    </w:p>
    <w:p w:rsidR="007C0918" w:rsidRPr="00865F26" w:rsidRDefault="007C0918" w:rsidP="00865F26">
      <w:pPr>
        <w:spacing w:after="0" w:line="240" w:lineRule="auto"/>
        <w:ind w:firstLine="397"/>
        <w:jc w:val="center"/>
        <w:rPr>
          <w:rFonts w:ascii="Times New Roman" w:hAnsi="Times New Roman" w:cs="Times New Roman"/>
          <w:b/>
          <w:bCs/>
          <w:i/>
          <w:sz w:val="24"/>
          <w:szCs w:val="24"/>
        </w:rPr>
      </w:pPr>
      <w:r w:rsidRPr="00865F26">
        <w:rPr>
          <w:rFonts w:ascii="Times New Roman" w:hAnsi="Times New Roman" w:cs="Times New Roman"/>
          <w:b/>
          <w:bCs/>
          <w:i/>
          <w:sz w:val="24"/>
          <w:szCs w:val="24"/>
        </w:rPr>
        <w:t>Карнаухова Анастасия</w:t>
      </w:r>
      <w:r w:rsidR="0069322B">
        <w:rPr>
          <w:rFonts w:ascii="Times New Roman" w:hAnsi="Times New Roman" w:cs="Times New Roman"/>
          <w:b/>
          <w:bCs/>
          <w:i/>
          <w:sz w:val="24"/>
          <w:szCs w:val="24"/>
        </w:rPr>
        <w:t xml:space="preserve"> </w:t>
      </w:r>
      <w:r w:rsidR="00F33FC6">
        <w:rPr>
          <w:rFonts w:ascii="Times New Roman" w:hAnsi="Times New Roman" w:cs="Times New Roman"/>
          <w:b/>
          <w:bCs/>
          <w:i/>
          <w:sz w:val="24"/>
          <w:szCs w:val="24"/>
        </w:rPr>
        <w:t>Андреевна</w:t>
      </w:r>
      <w:r w:rsidRPr="00865F26">
        <w:rPr>
          <w:rFonts w:ascii="Times New Roman" w:hAnsi="Times New Roman" w:cs="Times New Roman"/>
          <w:b/>
          <w:bCs/>
          <w:i/>
          <w:sz w:val="24"/>
          <w:szCs w:val="24"/>
        </w:rPr>
        <w:t>, Краснова Ксения Евгеньевна</w:t>
      </w:r>
    </w:p>
    <w:p w:rsidR="007C0918" w:rsidRPr="00865F26" w:rsidRDefault="007C0918" w:rsidP="00865F26">
      <w:pPr>
        <w:spacing w:after="0" w:line="240" w:lineRule="auto"/>
        <w:ind w:firstLine="397"/>
        <w:jc w:val="center"/>
        <w:rPr>
          <w:rFonts w:ascii="Times New Roman" w:hAnsi="Times New Roman" w:cs="Times New Roman"/>
          <w:i/>
          <w:sz w:val="24"/>
          <w:szCs w:val="24"/>
        </w:rPr>
      </w:pPr>
      <w:r w:rsidRPr="00865F26">
        <w:rPr>
          <w:rFonts w:ascii="Times New Roman" w:hAnsi="Times New Roman" w:cs="Times New Roman"/>
          <w:i/>
          <w:sz w:val="24"/>
          <w:szCs w:val="24"/>
        </w:rPr>
        <w:t xml:space="preserve">Студент </w:t>
      </w:r>
    </w:p>
    <w:p w:rsidR="007C0918" w:rsidRPr="00865F26" w:rsidRDefault="007C0918" w:rsidP="00865F26">
      <w:pPr>
        <w:spacing w:after="0" w:line="240" w:lineRule="auto"/>
        <w:ind w:firstLine="397"/>
        <w:jc w:val="center"/>
        <w:rPr>
          <w:rFonts w:ascii="Times New Roman" w:hAnsi="Times New Roman" w:cs="Times New Roman"/>
          <w:i/>
          <w:sz w:val="24"/>
          <w:szCs w:val="24"/>
        </w:rPr>
      </w:pPr>
      <w:r w:rsidRPr="00865F26">
        <w:rPr>
          <w:rFonts w:ascii="Times New Roman" w:hAnsi="Times New Roman" w:cs="Times New Roman"/>
          <w:i/>
          <w:sz w:val="24"/>
          <w:szCs w:val="24"/>
        </w:rPr>
        <w:t xml:space="preserve">Научный руководитель – Алеева Ю.В., канд. </w:t>
      </w:r>
      <w:proofErr w:type="spellStart"/>
      <w:r w:rsidRPr="00865F26">
        <w:rPr>
          <w:rFonts w:ascii="Times New Roman" w:hAnsi="Times New Roman" w:cs="Times New Roman"/>
          <w:i/>
          <w:sz w:val="24"/>
          <w:szCs w:val="24"/>
        </w:rPr>
        <w:t>пед</w:t>
      </w:r>
      <w:proofErr w:type="spellEnd"/>
      <w:r w:rsidRPr="00865F26">
        <w:rPr>
          <w:rFonts w:ascii="Times New Roman" w:hAnsi="Times New Roman" w:cs="Times New Roman"/>
          <w:i/>
          <w:sz w:val="24"/>
          <w:szCs w:val="24"/>
        </w:rPr>
        <w:t>. наук, доцент</w:t>
      </w:r>
    </w:p>
    <w:p w:rsidR="007C0918" w:rsidRPr="00865F26" w:rsidRDefault="007C0918" w:rsidP="00865F26">
      <w:pPr>
        <w:spacing w:after="0" w:line="240" w:lineRule="auto"/>
        <w:ind w:firstLine="397"/>
        <w:jc w:val="center"/>
        <w:rPr>
          <w:rFonts w:ascii="Times New Roman" w:hAnsi="Times New Roman" w:cs="Times New Roman"/>
          <w:i/>
          <w:sz w:val="24"/>
          <w:szCs w:val="24"/>
        </w:rPr>
      </w:pPr>
      <w:r w:rsidRPr="00865F26">
        <w:rPr>
          <w:rFonts w:ascii="Times New Roman" w:hAnsi="Times New Roman" w:cs="Times New Roman"/>
          <w:i/>
          <w:sz w:val="24"/>
          <w:szCs w:val="24"/>
        </w:rPr>
        <w:t>Алтайский государственный педагогический университет,</w:t>
      </w:r>
    </w:p>
    <w:p w:rsidR="007C0918" w:rsidRPr="00865F26" w:rsidRDefault="008811A9" w:rsidP="00865F26">
      <w:pPr>
        <w:spacing w:after="0" w:line="240" w:lineRule="auto"/>
        <w:ind w:firstLine="397"/>
        <w:jc w:val="center"/>
        <w:rPr>
          <w:rFonts w:ascii="Times New Roman" w:hAnsi="Times New Roman" w:cs="Times New Roman"/>
          <w:i/>
          <w:sz w:val="24"/>
          <w:szCs w:val="24"/>
        </w:rPr>
      </w:pPr>
      <w:r>
        <w:rPr>
          <w:rFonts w:ascii="Times New Roman" w:hAnsi="Times New Roman" w:cs="Times New Roman"/>
          <w:i/>
          <w:sz w:val="24"/>
          <w:szCs w:val="24"/>
        </w:rPr>
        <w:t>И</w:t>
      </w:r>
      <w:r w:rsidR="007C0918" w:rsidRPr="00865F26">
        <w:rPr>
          <w:rFonts w:ascii="Times New Roman" w:hAnsi="Times New Roman" w:cs="Times New Roman"/>
          <w:i/>
          <w:sz w:val="24"/>
          <w:szCs w:val="24"/>
        </w:rPr>
        <w:t>нститут психологии и педагогики, Барнаул, Россия</w:t>
      </w:r>
    </w:p>
    <w:p w:rsidR="007C0918" w:rsidRDefault="007C0918" w:rsidP="00865F26">
      <w:pPr>
        <w:shd w:val="clear" w:color="auto" w:fill="FFFFFF"/>
        <w:spacing w:after="0" w:line="240" w:lineRule="auto"/>
        <w:jc w:val="center"/>
        <w:rPr>
          <w:rStyle w:val="a3"/>
          <w:rFonts w:ascii="Times New Roman" w:hAnsi="Times New Roman" w:cs="Times New Roman"/>
          <w:i/>
          <w:sz w:val="24"/>
          <w:szCs w:val="24"/>
          <w:shd w:val="clear" w:color="auto" w:fill="FFFFFF"/>
          <w:lang w:val="en-US"/>
        </w:rPr>
      </w:pPr>
      <w:r w:rsidRPr="00865F26">
        <w:rPr>
          <w:rFonts w:ascii="Times New Roman" w:hAnsi="Times New Roman" w:cs="Times New Roman"/>
          <w:i/>
          <w:iCs/>
          <w:color w:val="353535"/>
          <w:sz w:val="24"/>
          <w:szCs w:val="24"/>
          <w:lang w:val="en-US"/>
        </w:rPr>
        <w:t xml:space="preserve">E–mail: </w:t>
      </w:r>
      <w:hyperlink r:id="rId5" w:history="1">
        <w:r w:rsidRPr="00865F26">
          <w:rPr>
            <w:rStyle w:val="a3"/>
            <w:rFonts w:ascii="Times New Roman" w:hAnsi="Times New Roman" w:cs="Times New Roman"/>
            <w:i/>
            <w:iCs/>
            <w:sz w:val="24"/>
            <w:szCs w:val="24"/>
            <w:lang w:val="en-US"/>
          </w:rPr>
          <w:t>karnausha525@mail.ru</w:t>
        </w:r>
      </w:hyperlink>
      <w:r w:rsidRPr="00865F26">
        <w:rPr>
          <w:rFonts w:ascii="Times New Roman" w:hAnsi="Times New Roman" w:cs="Times New Roman"/>
          <w:i/>
          <w:iCs/>
          <w:color w:val="353535"/>
          <w:sz w:val="24"/>
          <w:szCs w:val="24"/>
          <w:lang w:val="en-US"/>
        </w:rPr>
        <w:t xml:space="preserve">, </w:t>
      </w:r>
      <w:hyperlink r:id="rId6" w:history="1">
        <w:r w:rsidRPr="00865F26">
          <w:rPr>
            <w:rStyle w:val="a3"/>
            <w:rFonts w:ascii="Times New Roman" w:hAnsi="Times New Roman" w:cs="Times New Roman"/>
            <w:i/>
            <w:sz w:val="24"/>
            <w:szCs w:val="24"/>
            <w:shd w:val="clear" w:color="auto" w:fill="FFFFFF"/>
            <w:lang w:val="en-US"/>
          </w:rPr>
          <w:t>krasnovaksen@mail.ru</w:t>
        </w:r>
      </w:hyperlink>
    </w:p>
    <w:p w:rsidR="00F57A7C" w:rsidRPr="00865F26" w:rsidRDefault="00F57A7C" w:rsidP="00865F26">
      <w:pPr>
        <w:shd w:val="clear" w:color="auto" w:fill="FFFFFF"/>
        <w:spacing w:after="0" w:line="240" w:lineRule="auto"/>
        <w:jc w:val="center"/>
        <w:rPr>
          <w:rFonts w:ascii="Times New Roman" w:hAnsi="Times New Roman" w:cs="Times New Roman"/>
          <w:color w:val="353535"/>
          <w:sz w:val="24"/>
          <w:szCs w:val="24"/>
          <w:lang w:val="en-US"/>
        </w:rPr>
      </w:pPr>
    </w:p>
    <w:p w:rsidR="00F33FC6" w:rsidRPr="00865F26" w:rsidRDefault="00F33FC6" w:rsidP="00F33FC6">
      <w:pPr>
        <w:autoSpaceDE w:val="0"/>
        <w:autoSpaceDN w:val="0"/>
        <w:adjustRightInd w:val="0"/>
        <w:spacing w:after="0" w:line="240" w:lineRule="auto"/>
        <w:ind w:firstLine="454"/>
        <w:jc w:val="both"/>
        <w:rPr>
          <w:rFonts w:ascii="Times New Roman" w:eastAsia="Calibri" w:hAnsi="Times New Roman" w:cs="Times New Roman"/>
          <w:sz w:val="24"/>
          <w:szCs w:val="24"/>
          <w:u w:color="000000"/>
          <w:lang w:eastAsia="en-US"/>
        </w:rPr>
      </w:pPr>
      <w:r w:rsidRPr="00F33FC6">
        <w:rPr>
          <w:rFonts w:ascii="Times New Roman" w:eastAsia="Calibri" w:hAnsi="Times New Roman" w:cs="Times New Roman"/>
          <w:sz w:val="24"/>
          <w:szCs w:val="24"/>
          <w:u w:color="000000"/>
          <w:lang w:eastAsia="en-US"/>
        </w:rPr>
        <w:t xml:space="preserve">Сегодня особо актуальной становится профессиональная подготовка педагогических кадров к организации летнего отдыха детей и подростков в высших учебных заведениях, осуществляемая в рамках реализации федеральных государственных стандартов </w:t>
      </w:r>
      <w:r w:rsidR="0069322B" w:rsidRPr="00F33FC6">
        <w:rPr>
          <w:rFonts w:ascii="Times New Roman" w:eastAsia="Calibri" w:hAnsi="Times New Roman" w:cs="Times New Roman"/>
          <w:sz w:val="24"/>
          <w:szCs w:val="24"/>
          <w:u w:color="000000"/>
          <w:lang w:eastAsia="en-US"/>
        </w:rPr>
        <w:t>высшего</w:t>
      </w:r>
      <w:r w:rsidRPr="00F33FC6">
        <w:rPr>
          <w:rFonts w:ascii="Times New Roman" w:eastAsia="Calibri" w:hAnsi="Times New Roman" w:cs="Times New Roman"/>
          <w:sz w:val="24"/>
          <w:szCs w:val="24"/>
          <w:u w:color="000000"/>
          <w:lang w:eastAsia="en-US"/>
        </w:rPr>
        <w:t xml:space="preserve"> образования в части организации летней практики бакалавров и специалистов. Данный процесс требует постоянной актуализации и теоретического осмысления содержания профессиональной подготовки будущих педагогов. Этому способствует, с одной стороны, социальный заказ на подрастающее поколение, отражающийся в соответствующих федеральных законодательных актах в сфере образования и работы с детьми и молодежью. С другой стороны, современные подходы к организации летнего отдыха и оздоровления детей рассматривают детский отдых не только как особую воспитательную систему, а как неотъемлемую составляющую жизнедеятельности ребенка, где гармонично сочетаются духовно-нравственные, эстетические, патриотические и познавательные  сферы и происходит освоение жизни ребенком естественным спо</w:t>
      </w:r>
      <w:r w:rsidR="0069322B">
        <w:rPr>
          <w:rFonts w:ascii="Times New Roman" w:eastAsia="Calibri" w:hAnsi="Times New Roman" w:cs="Times New Roman"/>
          <w:sz w:val="24"/>
          <w:szCs w:val="24"/>
          <w:u w:color="000000"/>
          <w:lang w:eastAsia="en-US"/>
        </w:rPr>
        <w:t>собом [2</w:t>
      </w:r>
      <w:r w:rsidRPr="00F33FC6">
        <w:rPr>
          <w:rFonts w:ascii="Times New Roman" w:eastAsia="Calibri" w:hAnsi="Times New Roman" w:cs="Times New Roman"/>
          <w:sz w:val="24"/>
          <w:szCs w:val="24"/>
          <w:u w:color="000000"/>
          <w:lang w:eastAsia="en-US"/>
        </w:rPr>
        <w:t xml:space="preserve">]. </w:t>
      </w:r>
    </w:p>
    <w:p w:rsidR="007C0918" w:rsidRPr="00865F26" w:rsidRDefault="007C0918" w:rsidP="00865F26">
      <w:pPr>
        <w:spacing w:after="0" w:line="240" w:lineRule="auto"/>
        <w:ind w:firstLine="397"/>
        <w:jc w:val="both"/>
        <w:rPr>
          <w:rFonts w:ascii="Times New Roman" w:hAnsi="Times New Roman" w:cs="Times New Roman"/>
          <w:sz w:val="24"/>
          <w:szCs w:val="24"/>
        </w:rPr>
      </w:pPr>
      <w:r w:rsidRPr="00865F26">
        <w:rPr>
          <w:rFonts w:ascii="Times New Roman" w:hAnsi="Times New Roman" w:cs="Times New Roman"/>
          <w:sz w:val="24"/>
          <w:szCs w:val="24"/>
        </w:rPr>
        <w:t>Чаще всего отбор вожатых для летней оздоровительной кампании проводится стихийно, а отсутствие мотивации и низкая педагогическая квалификация работников становятся серьёзной проблемой и угрозой безопасности детей. Именно поэтому нами был разработан проект школы подготовки вожатых «Вести за собой!».</w:t>
      </w:r>
    </w:p>
    <w:p w:rsidR="007C0918" w:rsidRPr="00865F26" w:rsidRDefault="007C0918" w:rsidP="00865F26">
      <w:pPr>
        <w:spacing w:after="0" w:line="240" w:lineRule="auto"/>
        <w:ind w:firstLine="397"/>
        <w:jc w:val="both"/>
        <w:rPr>
          <w:rFonts w:ascii="Times New Roman" w:eastAsia="Calibri" w:hAnsi="Times New Roman" w:cs="Times New Roman"/>
          <w:sz w:val="24"/>
          <w:szCs w:val="24"/>
          <w:u w:color="000000"/>
        </w:rPr>
      </w:pPr>
      <w:r w:rsidRPr="00865F26">
        <w:rPr>
          <w:rFonts w:ascii="Times New Roman" w:eastAsia="Calibri" w:hAnsi="Times New Roman" w:cs="Times New Roman"/>
          <w:sz w:val="24"/>
          <w:szCs w:val="24"/>
          <w:u w:color="000000"/>
        </w:rPr>
        <w:t>Ведущее назначение проекта школы подготовки вожатых «Вести за собой!» – развитие социально-педагогических способностей молодежи с целью их дальнейшего профессионального и социального самоопределения</w:t>
      </w:r>
      <w:r w:rsidR="00865F26">
        <w:rPr>
          <w:rFonts w:ascii="Times New Roman" w:eastAsia="Calibri" w:hAnsi="Times New Roman" w:cs="Times New Roman"/>
          <w:sz w:val="24"/>
          <w:szCs w:val="24"/>
          <w:u w:color="000000"/>
        </w:rPr>
        <w:t>, способствующее развитию их педагогического мастерства.</w:t>
      </w:r>
    </w:p>
    <w:p w:rsidR="00F41FEF" w:rsidRPr="00F33FC6" w:rsidRDefault="00F41FEF" w:rsidP="00F33FC6">
      <w:pPr>
        <w:spacing w:after="0" w:line="240" w:lineRule="auto"/>
        <w:ind w:firstLine="397"/>
        <w:jc w:val="both"/>
        <w:rPr>
          <w:rFonts w:ascii="Times New Roman" w:eastAsia="Times New Roman" w:hAnsi="Times New Roman" w:cs="Times New Roman"/>
          <w:sz w:val="24"/>
          <w:szCs w:val="24"/>
        </w:rPr>
      </w:pPr>
      <w:r w:rsidRPr="00F41FEF">
        <w:rPr>
          <w:rFonts w:ascii="Times New Roman" w:eastAsia="Times New Roman" w:hAnsi="Times New Roman" w:cs="Times New Roman"/>
          <w:sz w:val="24"/>
          <w:szCs w:val="24"/>
        </w:rPr>
        <w:t xml:space="preserve">Школа дает подготовку в объеме </w:t>
      </w:r>
      <w:r w:rsidRPr="00F41FEF">
        <w:rPr>
          <w:rFonts w:ascii="Times New Roman" w:eastAsia="Times New Roman" w:hAnsi="Times New Roman" w:cs="Times New Roman"/>
          <w:sz w:val="24"/>
          <w:szCs w:val="24"/>
          <w:lang w:val="en-US"/>
        </w:rPr>
        <w:t>II</w:t>
      </w:r>
      <w:r w:rsidRPr="00F41FEF">
        <w:rPr>
          <w:rFonts w:ascii="Times New Roman" w:eastAsia="Times New Roman" w:hAnsi="Times New Roman" w:cs="Times New Roman"/>
          <w:sz w:val="24"/>
          <w:szCs w:val="24"/>
        </w:rPr>
        <w:t xml:space="preserve"> ступеней: для новичков и </w:t>
      </w:r>
      <w:proofErr w:type="spellStart"/>
      <w:r w:rsidRPr="00F41FEF">
        <w:rPr>
          <w:rFonts w:ascii="Times New Roman" w:eastAsia="Times New Roman" w:hAnsi="Times New Roman" w:cs="Times New Roman"/>
          <w:sz w:val="24"/>
          <w:szCs w:val="24"/>
        </w:rPr>
        <w:t>стажистов</w:t>
      </w:r>
      <w:proofErr w:type="spellEnd"/>
      <w:r w:rsidRPr="00F41FEF">
        <w:rPr>
          <w:rFonts w:ascii="Times New Roman" w:eastAsia="Times New Roman" w:hAnsi="Times New Roman" w:cs="Times New Roman"/>
          <w:sz w:val="24"/>
          <w:szCs w:val="24"/>
        </w:rPr>
        <w:t xml:space="preserve">. Каждая ступень подготовки рассчитана на 72 часа, включающих занятия теоретического и практического характера. Общая трудоемкость теоретических занятий составляет </w:t>
      </w:r>
      <w:r w:rsidRPr="00F41FEF">
        <w:rPr>
          <w:rFonts w:ascii="Times New Roman" w:eastAsia="Times New Roman" w:hAnsi="Times New Roman" w:cs="Times New Roman"/>
          <w:sz w:val="24"/>
          <w:szCs w:val="24"/>
        </w:rPr>
        <w:br/>
        <w:t xml:space="preserve">24 часа; практических занятий - 44 часа; итоговых занятий - 4 часа. Режим работы школы: 2 раза в неделю на протяжении трех месяцев. </w:t>
      </w:r>
    </w:p>
    <w:p w:rsidR="007C0918" w:rsidRPr="0050728D" w:rsidRDefault="007C0918" w:rsidP="0050728D">
      <w:pPr>
        <w:spacing w:after="0" w:line="240" w:lineRule="auto"/>
        <w:ind w:firstLine="708"/>
        <w:jc w:val="both"/>
        <w:rPr>
          <w:rFonts w:ascii="Times New Roman" w:hAnsi="Times New Roman" w:cs="Times New Roman"/>
          <w:bCs/>
          <w:sz w:val="24"/>
          <w:szCs w:val="24"/>
          <w:shd w:val="clear" w:color="auto" w:fill="FFFFFF"/>
        </w:rPr>
      </w:pPr>
      <w:r w:rsidRPr="00865F26">
        <w:rPr>
          <w:rFonts w:ascii="Times New Roman" w:hAnsi="Times New Roman" w:cs="Times New Roman"/>
          <w:color w:val="000000"/>
          <w:sz w:val="24"/>
          <w:szCs w:val="24"/>
        </w:rPr>
        <w:t xml:space="preserve">В содержательном наполнении программы целью является: освоение будущими вожатыми психолого-педагогических знаний и приобретение практических умений и навыков, а также формирование профессиональной компетентности педагога-организатора в сфере летнего оздоровления, досуга и воспитания детей. </w:t>
      </w:r>
      <w:r w:rsidRPr="00865F26">
        <w:rPr>
          <w:rFonts w:ascii="Times New Roman" w:hAnsi="Times New Roman" w:cs="Times New Roman"/>
          <w:bCs/>
          <w:sz w:val="24"/>
          <w:szCs w:val="24"/>
          <w:shd w:val="clear" w:color="auto" w:fill="FFFFFF"/>
        </w:rPr>
        <w:t xml:space="preserve">Задачи программы: формирование психолого-педагогических знаний об организации воспитательного процесса в ДОЛ; овладение слушателями практическими умениями и навыками по организации разнообразной деятельности детей и подростков в условиях ДОЛ; совершенствование опыта творческой деятельности слушателей организации </w:t>
      </w:r>
      <w:r w:rsidRPr="0050728D">
        <w:rPr>
          <w:rFonts w:ascii="Times New Roman" w:hAnsi="Times New Roman" w:cs="Times New Roman"/>
          <w:bCs/>
          <w:sz w:val="24"/>
          <w:szCs w:val="24"/>
          <w:shd w:val="clear" w:color="auto" w:fill="FFFFFF"/>
        </w:rPr>
        <w:t>досуговой деятельности; формирование опыта эмоционально-ценностных отношений.</w:t>
      </w:r>
    </w:p>
    <w:p w:rsidR="0050728D" w:rsidRPr="0050728D" w:rsidRDefault="0050728D" w:rsidP="00F57A7C">
      <w:pPr>
        <w:pStyle w:val="a5"/>
        <w:spacing w:before="0" w:beforeAutospacing="0" w:after="0" w:afterAutospacing="0"/>
        <w:jc w:val="both"/>
        <w:rPr>
          <w:color w:val="000000"/>
        </w:rPr>
      </w:pPr>
      <w:r w:rsidRPr="0050728D">
        <w:rPr>
          <w:color w:val="000000"/>
        </w:rPr>
        <w:t xml:space="preserve">Преобладающими формами работы со студентами являются: тренинги, мастер-классы, проектная деятельность, конкурсы, </w:t>
      </w:r>
      <w:proofErr w:type="spellStart"/>
      <w:r w:rsidRPr="0050728D">
        <w:rPr>
          <w:color w:val="000000"/>
        </w:rPr>
        <w:t>квесты</w:t>
      </w:r>
      <w:proofErr w:type="spellEnd"/>
      <w:r w:rsidRPr="0050728D">
        <w:rPr>
          <w:color w:val="000000"/>
        </w:rPr>
        <w:t xml:space="preserve">, мозговые штурмы, </w:t>
      </w:r>
      <w:proofErr w:type="spellStart"/>
      <w:r w:rsidRPr="0050728D">
        <w:rPr>
          <w:color w:val="000000"/>
        </w:rPr>
        <w:t>форсайт-сессии</w:t>
      </w:r>
      <w:proofErr w:type="spellEnd"/>
      <w:r w:rsidRPr="0050728D">
        <w:rPr>
          <w:color w:val="000000"/>
        </w:rPr>
        <w:t>, которые помогут студентам сориентироваться в многообразии различных видов деятельности вожатого.</w:t>
      </w:r>
    </w:p>
    <w:p w:rsidR="0050728D" w:rsidRPr="0050728D" w:rsidRDefault="0050728D" w:rsidP="0050728D">
      <w:pPr>
        <w:pStyle w:val="a5"/>
        <w:spacing w:before="0" w:beforeAutospacing="0" w:after="0" w:afterAutospacing="0"/>
        <w:ind w:firstLine="397"/>
        <w:jc w:val="both"/>
        <w:rPr>
          <w:color w:val="000000"/>
        </w:rPr>
      </w:pPr>
      <w:r w:rsidRPr="0050728D">
        <w:rPr>
          <w:color w:val="000000"/>
        </w:rPr>
        <w:t>По итогам обучения в школе вожатых каждый студент получает сертификат, который дает право на трудоустройство в детских оздоровительных лагерях не только Алтайского края, но других регионов, в том числе и Всероссийских сменах.</w:t>
      </w:r>
    </w:p>
    <w:p w:rsidR="007C0918" w:rsidRPr="00865F26" w:rsidRDefault="007C0918" w:rsidP="0050728D">
      <w:pPr>
        <w:spacing w:after="0" w:line="240" w:lineRule="auto"/>
        <w:ind w:firstLine="397"/>
        <w:jc w:val="both"/>
        <w:rPr>
          <w:rFonts w:ascii="Times New Roman" w:hAnsi="Times New Roman" w:cs="Times New Roman"/>
          <w:sz w:val="24"/>
          <w:szCs w:val="24"/>
        </w:rPr>
      </w:pPr>
      <w:r w:rsidRPr="0050728D">
        <w:rPr>
          <w:rFonts w:ascii="Times New Roman" w:eastAsia="Calibri" w:hAnsi="Times New Roman" w:cs="Times New Roman"/>
          <w:sz w:val="24"/>
          <w:szCs w:val="24"/>
          <w:u w:color="000000"/>
        </w:rPr>
        <w:lastRenderedPageBreak/>
        <w:t>Главным качественным</w:t>
      </w:r>
      <w:r w:rsidRPr="00865F26">
        <w:rPr>
          <w:rFonts w:ascii="Times New Roman" w:eastAsia="Calibri" w:hAnsi="Times New Roman" w:cs="Times New Roman"/>
          <w:sz w:val="24"/>
          <w:szCs w:val="24"/>
          <w:u w:color="000000"/>
        </w:rPr>
        <w:t xml:space="preserve"> результатом деятельности школы подготовки вожатых «Вести за собой!» является </w:t>
      </w:r>
      <w:r w:rsidRPr="00865F26">
        <w:rPr>
          <w:rFonts w:ascii="Times New Roman" w:hAnsi="Times New Roman" w:cs="Times New Roman"/>
          <w:sz w:val="24"/>
          <w:szCs w:val="24"/>
        </w:rPr>
        <w:t>способность её выпускников самостоятельно проектировать и реализовывать воспитательные и культурно-досуговые программы в зависимости от типов и задач летних школ и лагерей</w:t>
      </w:r>
      <w:r w:rsidRPr="00865F26">
        <w:rPr>
          <w:rFonts w:ascii="Times New Roman" w:eastAsia="Calibri" w:hAnsi="Times New Roman" w:cs="Times New Roman"/>
          <w:sz w:val="24"/>
          <w:szCs w:val="24"/>
          <w:u w:color="000000"/>
        </w:rPr>
        <w:t>: к профессии педагог-вожатый; к воспитанникам и коллегам.</w:t>
      </w:r>
      <w:r w:rsidR="00865F26">
        <w:rPr>
          <w:rFonts w:ascii="Times New Roman" w:eastAsia="Calibri" w:hAnsi="Times New Roman" w:cs="Times New Roman"/>
          <w:sz w:val="24"/>
          <w:szCs w:val="24"/>
          <w:u w:color="000000"/>
        </w:rPr>
        <w:t xml:space="preserve"> Вместе с этим вожатые достигнут таких результатов образования, как: </w:t>
      </w:r>
      <w:r w:rsidR="00A2094D">
        <w:rPr>
          <w:rFonts w:ascii="Times New Roman" w:eastAsia="Calibri" w:hAnsi="Times New Roman" w:cs="Times New Roman"/>
          <w:sz w:val="24"/>
          <w:szCs w:val="24"/>
          <w:u w:color="000000"/>
        </w:rPr>
        <w:t>знание обязанностей вожатого;</w:t>
      </w:r>
      <w:r w:rsidR="0050728D">
        <w:rPr>
          <w:rFonts w:ascii="Times New Roman" w:eastAsia="Calibri" w:hAnsi="Times New Roman" w:cs="Times New Roman"/>
          <w:sz w:val="24"/>
          <w:szCs w:val="24"/>
          <w:u w:color="000000"/>
        </w:rPr>
        <w:t xml:space="preserve"> знаниевозрастных особенностей детей;</w:t>
      </w:r>
      <w:r w:rsidR="00A2094D">
        <w:rPr>
          <w:rFonts w:ascii="Times New Roman" w:eastAsia="Calibri" w:hAnsi="Times New Roman" w:cs="Times New Roman"/>
          <w:sz w:val="24"/>
          <w:szCs w:val="24"/>
          <w:u w:color="000000"/>
        </w:rPr>
        <w:t xml:space="preserve"> знание стадии развития коллективов; умение планировать деятельность детских коллективов; знания по управлению и </w:t>
      </w:r>
      <w:proofErr w:type="spellStart"/>
      <w:r w:rsidR="00A2094D">
        <w:rPr>
          <w:rFonts w:ascii="Times New Roman" w:eastAsia="Calibri" w:hAnsi="Times New Roman" w:cs="Times New Roman"/>
          <w:sz w:val="24"/>
          <w:szCs w:val="24"/>
          <w:u w:color="000000"/>
        </w:rPr>
        <w:t>соуправлению</w:t>
      </w:r>
      <w:proofErr w:type="spellEnd"/>
      <w:r w:rsidR="00A2094D">
        <w:rPr>
          <w:rFonts w:ascii="Times New Roman" w:eastAsia="Calibri" w:hAnsi="Times New Roman" w:cs="Times New Roman"/>
          <w:sz w:val="24"/>
          <w:szCs w:val="24"/>
          <w:u w:color="000000"/>
        </w:rPr>
        <w:t xml:space="preserve"> коллективом;  умения работать в команде; правильное ведение документации; организация различных мастер-классов и тренингов; умение по обеспечению </w:t>
      </w:r>
      <w:r w:rsidR="0050728D">
        <w:rPr>
          <w:rFonts w:ascii="Times New Roman" w:eastAsia="Calibri" w:hAnsi="Times New Roman" w:cs="Times New Roman"/>
          <w:sz w:val="24"/>
          <w:szCs w:val="24"/>
          <w:u w:color="000000"/>
        </w:rPr>
        <w:t>доврачебной</w:t>
      </w:r>
      <w:r w:rsidR="00A2094D">
        <w:rPr>
          <w:rFonts w:ascii="Times New Roman" w:eastAsia="Calibri" w:hAnsi="Times New Roman" w:cs="Times New Roman"/>
          <w:sz w:val="24"/>
          <w:szCs w:val="24"/>
          <w:u w:color="000000"/>
        </w:rPr>
        <w:t xml:space="preserve"> медицинской помощи;</w:t>
      </w:r>
      <w:r w:rsidR="0050728D">
        <w:rPr>
          <w:rFonts w:ascii="Times New Roman" w:eastAsia="Calibri" w:hAnsi="Times New Roman" w:cs="Times New Roman"/>
          <w:sz w:val="24"/>
          <w:szCs w:val="24"/>
          <w:u w:color="000000"/>
        </w:rPr>
        <w:t xml:space="preserve"> знание инструкции по охране жизни и здоровья детей в ДОЛ.</w:t>
      </w:r>
    </w:p>
    <w:p w:rsidR="007C0918" w:rsidRPr="00865F26" w:rsidRDefault="007C0918" w:rsidP="00865F26">
      <w:pPr>
        <w:spacing w:after="0" w:line="240" w:lineRule="auto"/>
        <w:ind w:firstLine="397"/>
        <w:jc w:val="both"/>
        <w:rPr>
          <w:rFonts w:ascii="Times New Roman" w:hAnsi="Times New Roman" w:cs="Times New Roman"/>
          <w:sz w:val="24"/>
          <w:szCs w:val="24"/>
        </w:rPr>
      </w:pPr>
      <w:r w:rsidRPr="00865F26">
        <w:rPr>
          <w:rFonts w:ascii="Times New Roman" w:hAnsi="Times New Roman" w:cs="Times New Roman"/>
          <w:sz w:val="24"/>
          <w:szCs w:val="24"/>
        </w:rPr>
        <w:t>Исходя из вышеизложенного, можно сделать вывод, что данный проект способен повысить уровень подготовки вожатых Алтайского края. Следовательно, детские оздоровительные лагеря станут одной из самых продуктивных способов организации воспитательной среды. Помимо этого они будут олицетворять программы вожатской подготовки в Алтайском крае.</w:t>
      </w:r>
    </w:p>
    <w:p w:rsidR="007C0918" w:rsidRPr="00865F26" w:rsidRDefault="007C0918" w:rsidP="00865F26">
      <w:pPr>
        <w:spacing w:after="0" w:line="240" w:lineRule="auto"/>
        <w:rPr>
          <w:rFonts w:ascii="Times New Roman" w:hAnsi="Times New Roman" w:cs="Times New Roman"/>
          <w:sz w:val="24"/>
          <w:szCs w:val="24"/>
        </w:rPr>
      </w:pPr>
    </w:p>
    <w:p w:rsidR="008811A9" w:rsidRPr="008811A9" w:rsidRDefault="008811A9" w:rsidP="008811A9">
      <w:pPr>
        <w:spacing w:after="0" w:line="240" w:lineRule="auto"/>
        <w:ind w:firstLine="397"/>
        <w:jc w:val="center"/>
        <w:rPr>
          <w:rFonts w:ascii="Times New Roman" w:eastAsia="Times New Roman" w:hAnsi="Times New Roman" w:cs="Times New Roman"/>
          <w:b/>
          <w:sz w:val="24"/>
          <w:szCs w:val="24"/>
        </w:rPr>
      </w:pPr>
      <w:r w:rsidRPr="008811A9">
        <w:rPr>
          <w:rFonts w:ascii="Times New Roman" w:eastAsia="Times New Roman" w:hAnsi="Times New Roman" w:cs="Times New Roman"/>
          <w:b/>
          <w:sz w:val="24"/>
          <w:szCs w:val="24"/>
        </w:rPr>
        <w:t>Литература</w:t>
      </w:r>
    </w:p>
    <w:p w:rsidR="007C0918" w:rsidRPr="00865F26" w:rsidRDefault="007C0918" w:rsidP="008811A9">
      <w:pPr>
        <w:spacing w:after="0" w:line="240" w:lineRule="auto"/>
        <w:jc w:val="center"/>
        <w:rPr>
          <w:rFonts w:ascii="Times New Roman" w:hAnsi="Times New Roman" w:cs="Times New Roman"/>
          <w:sz w:val="24"/>
          <w:szCs w:val="24"/>
        </w:rPr>
      </w:pPr>
    </w:p>
    <w:p w:rsidR="007C0918" w:rsidRPr="00865F26" w:rsidRDefault="007C0918" w:rsidP="00865F26">
      <w:pPr>
        <w:pStyle w:val="a4"/>
        <w:numPr>
          <w:ilvl w:val="0"/>
          <w:numId w:val="1"/>
        </w:numPr>
        <w:tabs>
          <w:tab w:val="left" w:pos="360"/>
        </w:tabs>
        <w:spacing w:after="0" w:line="240" w:lineRule="auto"/>
        <w:jc w:val="both"/>
        <w:rPr>
          <w:rFonts w:ascii="Times New Roman" w:hAnsi="Times New Roman" w:cs="Times New Roman"/>
          <w:sz w:val="24"/>
          <w:szCs w:val="24"/>
        </w:rPr>
      </w:pPr>
      <w:r w:rsidRPr="00865F26">
        <w:rPr>
          <w:rFonts w:ascii="Times New Roman" w:hAnsi="Times New Roman" w:cs="Times New Roman"/>
          <w:sz w:val="24"/>
          <w:szCs w:val="24"/>
        </w:rPr>
        <w:t>«Концепции долгосрочного социально-экономического развития Российской Федерации на период до 2020 года» (Распоряжение Правительства РФ от 17.11.2008  № 1662-р), «</w:t>
      </w:r>
      <w:r w:rsidRPr="00865F26">
        <w:rPr>
          <w:rFonts w:ascii="Times New Roman" w:hAnsi="Times New Roman" w:cs="Times New Roman"/>
          <w:bCs/>
          <w:sz w:val="24"/>
          <w:szCs w:val="24"/>
        </w:rPr>
        <w:t>Стратегии инновационного развития России до 2020 года» (Распоряжение Правительства РФ от 08.12.2011 № 2227-р)</w:t>
      </w:r>
    </w:p>
    <w:p w:rsidR="007C0918" w:rsidRPr="00865F26" w:rsidRDefault="007C0918" w:rsidP="00865F26">
      <w:pPr>
        <w:pStyle w:val="a4"/>
        <w:numPr>
          <w:ilvl w:val="0"/>
          <w:numId w:val="1"/>
        </w:numPr>
        <w:spacing w:after="0" w:line="240" w:lineRule="auto"/>
        <w:jc w:val="both"/>
        <w:rPr>
          <w:rFonts w:ascii="Times New Roman" w:hAnsi="Times New Roman" w:cs="Times New Roman"/>
          <w:sz w:val="24"/>
          <w:szCs w:val="24"/>
        </w:rPr>
      </w:pPr>
      <w:proofErr w:type="spellStart"/>
      <w:r w:rsidRPr="00865F26">
        <w:rPr>
          <w:rFonts w:ascii="Times New Roman" w:hAnsi="Times New Roman" w:cs="Times New Roman"/>
          <w:sz w:val="24"/>
          <w:szCs w:val="24"/>
        </w:rPr>
        <w:t>Щуркова</w:t>
      </w:r>
      <w:proofErr w:type="spellEnd"/>
      <w:r w:rsidRPr="00865F26">
        <w:rPr>
          <w:rFonts w:ascii="Times New Roman" w:hAnsi="Times New Roman" w:cs="Times New Roman"/>
          <w:sz w:val="24"/>
          <w:szCs w:val="24"/>
        </w:rPr>
        <w:t xml:space="preserve"> Н.Е., М.И. Мухин, А.В. </w:t>
      </w:r>
      <w:proofErr w:type="spellStart"/>
      <w:r w:rsidRPr="00865F26">
        <w:rPr>
          <w:rFonts w:ascii="Times New Roman" w:hAnsi="Times New Roman" w:cs="Times New Roman"/>
          <w:sz w:val="24"/>
          <w:szCs w:val="24"/>
        </w:rPr>
        <w:t>Желаннова</w:t>
      </w:r>
      <w:proofErr w:type="spellEnd"/>
      <w:r w:rsidRPr="00865F26">
        <w:rPr>
          <w:rFonts w:ascii="Times New Roman" w:hAnsi="Times New Roman" w:cs="Times New Roman"/>
          <w:sz w:val="24"/>
          <w:szCs w:val="24"/>
        </w:rPr>
        <w:t xml:space="preserve"> Новое воспитание в новой школе / Под общ. ред. Н.Е. </w:t>
      </w:r>
      <w:proofErr w:type="spellStart"/>
      <w:r w:rsidRPr="00865F26">
        <w:rPr>
          <w:rFonts w:ascii="Times New Roman" w:hAnsi="Times New Roman" w:cs="Times New Roman"/>
          <w:sz w:val="24"/>
          <w:szCs w:val="24"/>
        </w:rPr>
        <w:t>Щурковой</w:t>
      </w:r>
      <w:proofErr w:type="spellEnd"/>
      <w:r w:rsidRPr="00865F26">
        <w:rPr>
          <w:rFonts w:ascii="Times New Roman" w:hAnsi="Times New Roman" w:cs="Times New Roman"/>
          <w:sz w:val="24"/>
          <w:szCs w:val="24"/>
        </w:rPr>
        <w:t>. – М.: АРКТИ, 2012:61.</w:t>
      </w:r>
    </w:p>
    <w:p w:rsidR="002779D0" w:rsidRPr="00865F26" w:rsidRDefault="002779D0" w:rsidP="00865F26">
      <w:pPr>
        <w:spacing w:after="0" w:line="240" w:lineRule="auto"/>
        <w:rPr>
          <w:rFonts w:ascii="Times New Roman" w:hAnsi="Times New Roman" w:cs="Times New Roman"/>
          <w:sz w:val="24"/>
          <w:szCs w:val="24"/>
        </w:rPr>
      </w:pPr>
    </w:p>
    <w:sectPr w:rsidR="002779D0" w:rsidRPr="00865F26" w:rsidSect="000B5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B022A"/>
    <w:multiLevelType w:val="hybridMultilevel"/>
    <w:tmpl w:val="E646C8AE"/>
    <w:lvl w:ilvl="0" w:tplc="47364D7C">
      <w:start w:val="1"/>
      <w:numFmt w:val="decimal"/>
      <w:lvlText w:val="%1."/>
      <w:lvlJc w:val="left"/>
      <w:pPr>
        <w:ind w:left="720" w:hanging="360"/>
      </w:pPr>
      <w:rPr>
        <w:rFonts w:ascii="Times New Roman" w:eastAsiaTheme="minorHAnsi" w:hAnsi="Times New Roman" w:cs="Times New Roman"/>
      </w:rPr>
    </w:lvl>
    <w:lvl w:ilvl="1" w:tplc="0F547D7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defaultTabStop w:val="708"/>
  <w:characterSpacingControl w:val="doNotCompress"/>
  <w:compat>
    <w:useFELayout/>
  </w:compat>
  <w:rsids>
    <w:rsidRoot w:val="007C0918"/>
    <w:rsid w:val="000B5B5E"/>
    <w:rsid w:val="002779D0"/>
    <w:rsid w:val="0028119E"/>
    <w:rsid w:val="0050728D"/>
    <w:rsid w:val="0069322B"/>
    <w:rsid w:val="007C0918"/>
    <w:rsid w:val="00865F26"/>
    <w:rsid w:val="008811A9"/>
    <w:rsid w:val="00A2094D"/>
    <w:rsid w:val="00F33FC6"/>
    <w:rsid w:val="00F41FEF"/>
    <w:rsid w:val="00F552D1"/>
    <w:rsid w:val="00F57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0918"/>
    <w:rPr>
      <w:color w:val="0000FF" w:themeColor="hyperlink"/>
      <w:u w:val="single"/>
    </w:rPr>
  </w:style>
  <w:style w:type="paragraph" w:styleId="a4">
    <w:name w:val="List Paragraph"/>
    <w:basedOn w:val="a"/>
    <w:uiPriority w:val="34"/>
    <w:qFormat/>
    <w:rsid w:val="007C0918"/>
    <w:pPr>
      <w:ind w:left="720"/>
      <w:contextualSpacing/>
    </w:pPr>
    <w:rPr>
      <w:rFonts w:eastAsiaTheme="minorHAnsi"/>
      <w:lang w:eastAsia="en-US"/>
    </w:rPr>
  </w:style>
  <w:style w:type="paragraph" w:styleId="a5">
    <w:name w:val="Normal (Web)"/>
    <w:basedOn w:val="a"/>
    <w:uiPriority w:val="99"/>
    <w:unhideWhenUsed/>
    <w:rsid w:val="00865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8188242">
      <w:bodyDiv w:val="1"/>
      <w:marLeft w:val="0"/>
      <w:marRight w:val="0"/>
      <w:marTop w:val="0"/>
      <w:marBottom w:val="0"/>
      <w:divBdr>
        <w:top w:val="none" w:sz="0" w:space="0" w:color="auto"/>
        <w:left w:val="none" w:sz="0" w:space="0" w:color="auto"/>
        <w:bottom w:val="none" w:sz="0" w:space="0" w:color="auto"/>
        <w:right w:val="none" w:sz="0" w:space="0" w:color="auto"/>
      </w:divBdr>
    </w:div>
    <w:div w:id="6864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novaksen@mail.ru" TargetMode="External"/><Relationship Id="rId5" Type="http://schemas.openxmlformats.org/officeDocument/2006/relationships/hyperlink" Target="mailto:karnausha52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766</Words>
  <Characters>4368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8</cp:revision>
  <dcterms:created xsi:type="dcterms:W3CDTF">2020-11-19T11:39:00Z</dcterms:created>
  <dcterms:modified xsi:type="dcterms:W3CDTF">2020-11-22T04:35:00Z</dcterms:modified>
</cp:coreProperties>
</file>