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22D5D" w14:textId="77777777" w:rsidR="00ED14EE" w:rsidRDefault="004B7C3E" w:rsidP="00B84763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4B7C3E">
        <w:rPr>
          <w:rFonts w:ascii="Times New Roman" w:hAnsi="Times New Roman" w:cs="Times New Roman"/>
          <w:sz w:val="24"/>
          <w:szCs w:val="24"/>
        </w:rPr>
        <w:t>Тези</w:t>
      </w:r>
      <w:r>
        <w:rPr>
          <w:rFonts w:ascii="Times New Roman" w:hAnsi="Times New Roman" w:cs="Times New Roman"/>
          <w:sz w:val="24"/>
          <w:szCs w:val="24"/>
        </w:rPr>
        <w:t>сы конференции «Ломоносов — 2022</w:t>
      </w:r>
      <w:r w:rsidRPr="004B7C3E">
        <w:rPr>
          <w:rFonts w:ascii="Times New Roman" w:hAnsi="Times New Roman" w:cs="Times New Roman"/>
          <w:sz w:val="24"/>
          <w:szCs w:val="24"/>
        </w:rPr>
        <w:t>»</w:t>
      </w:r>
    </w:p>
    <w:p w14:paraId="3523391B" w14:textId="16562E57" w:rsidR="004B7C3E" w:rsidRPr="004B7C3E" w:rsidRDefault="004B7C3E" w:rsidP="00B84763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3E">
        <w:rPr>
          <w:rFonts w:ascii="Times New Roman" w:hAnsi="Times New Roman" w:cs="Times New Roman"/>
          <w:b/>
          <w:sz w:val="24"/>
          <w:szCs w:val="24"/>
        </w:rPr>
        <w:t xml:space="preserve">Актуальные </w:t>
      </w:r>
      <w:r w:rsidR="00633E93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Pr="004B7C3E">
        <w:rPr>
          <w:rFonts w:ascii="Times New Roman" w:hAnsi="Times New Roman" w:cs="Times New Roman"/>
          <w:b/>
          <w:sz w:val="24"/>
          <w:szCs w:val="24"/>
        </w:rPr>
        <w:t>дистанционного труда в России</w:t>
      </w:r>
    </w:p>
    <w:p w14:paraId="23527F00" w14:textId="5457682B" w:rsidR="004B7C3E" w:rsidRDefault="004B7C3E" w:rsidP="00B84763">
      <w:pPr>
        <w:spacing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82C16">
        <w:rPr>
          <w:rFonts w:ascii="Times New Roman" w:hAnsi="Times New Roman" w:cs="Times New Roman"/>
          <w:b/>
          <w:i/>
          <w:sz w:val="24"/>
          <w:szCs w:val="24"/>
        </w:rPr>
        <w:t>Шимкова</w:t>
      </w:r>
      <w:proofErr w:type="spellEnd"/>
      <w:r w:rsidRPr="00482C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56F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33E9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D56F9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633E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1C8597F" w14:textId="60D0CB65" w:rsidR="0080014D" w:rsidRPr="0080014D" w:rsidRDefault="0080014D" w:rsidP="00B84763">
      <w:pPr>
        <w:spacing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</w:p>
    <w:p w14:paraId="2EDEF3B3" w14:textId="30FB8766" w:rsidR="004B7C3E" w:rsidRDefault="0061411C" w:rsidP="00FC68D1">
      <w:pPr>
        <w:pStyle w:val="a3"/>
        <w:spacing w:line="240" w:lineRule="auto"/>
        <w:ind w:left="39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Юридический институт ФГАОУ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Сибирского Федерального Университета.</w:t>
      </w:r>
    </w:p>
    <w:p w14:paraId="55016138" w14:textId="2CABD706" w:rsidR="0061411C" w:rsidRDefault="0061411C" w:rsidP="0061411C">
      <w:pPr>
        <w:pStyle w:val="a3"/>
        <w:spacing w:line="240" w:lineRule="auto"/>
        <w:ind w:left="39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Юридический факультет. Красноярск, Россия</w:t>
      </w:r>
    </w:p>
    <w:p w14:paraId="3A37E58E" w14:textId="34983B63" w:rsidR="007F6B9F" w:rsidRPr="00465386" w:rsidRDefault="007F6B9F" w:rsidP="00B84763">
      <w:pPr>
        <w:pStyle w:val="a3"/>
        <w:spacing w:line="240" w:lineRule="auto"/>
        <w:ind w:left="0" w:firstLine="397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744E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65386">
        <w:rPr>
          <w:rFonts w:ascii="Times New Roman" w:hAnsi="Times New Roman" w:cs="Times New Roman"/>
          <w:sz w:val="24"/>
          <w:szCs w:val="24"/>
        </w:rPr>
        <w:t>-</w:t>
      </w:r>
      <w:r w:rsidRPr="00744E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538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A4201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shim</w:t>
        </w:r>
        <w:r w:rsidRPr="0046538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4201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ira</w:t>
        </w:r>
        <w:r w:rsidRPr="00465386">
          <w:rPr>
            <w:rStyle w:val="a8"/>
            <w:rFonts w:ascii="Times New Roman" w:hAnsi="Times New Roman" w:cs="Times New Roman"/>
            <w:sz w:val="24"/>
            <w:szCs w:val="24"/>
          </w:rPr>
          <w:t>2017@</w:t>
        </w:r>
        <w:r w:rsidRPr="00A4201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46538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4201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4F2B02EE" w14:textId="77777777" w:rsidR="00EB4AF3" w:rsidRPr="00465386" w:rsidRDefault="00EB4AF3" w:rsidP="00B84763">
      <w:pPr>
        <w:pStyle w:val="a3"/>
        <w:spacing w:line="240" w:lineRule="auto"/>
        <w:ind w:left="0" w:firstLine="397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14:paraId="0D6E5606" w14:textId="70E1ACA8" w:rsidR="00F20F67" w:rsidRDefault="00FE4860" w:rsidP="00FC68D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E4306">
        <w:rPr>
          <w:rFonts w:ascii="Times New Roman" w:hAnsi="Times New Roman" w:cs="Times New Roman"/>
          <w:sz w:val="24"/>
          <w:szCs w:val="24"/>
        </w:rPr>
        <w:t>истанционный труд как форма занятости в России, в отличие от зарубежных стран, на</w:t>
      </w:r>
      <w:r w:rsidR="00192F90">
        <w:rPr>
          <w:rFonts w:ascii="Times New Roman" w:hAnsi="Times New Roman" w:cs="Times New Roman"/>
          <w:sz w:val="24"/>
          <w:szCs w:val="24"/>
        </w:rPr>
        <w:t>ходится в процессе становления</w:t>
      </w:r>
      <w:r w:rsidR="00192F90" w:rsidRPr="00192F90">
        <w:rPr>
          <w:rFonts w:ascii="Times New Roman" w:hAnsi="Times New Roman" w:cs="Times New Roman"/>
          <w:sz w:val="24"/>
          <w:szCs w:val="24"/>
        </w:rPr>
        <w:t>[</w:t>
      </w:r>
      <w:r w:rsidR="004F6376">
        <w:rPr>
          <w:rFonts w:ascii="Times New Roman" w:hAnsi="Times New Roman" w:cs="Times New Roman"/>
          <w:sz w:val="24"/>
          <w:szCs w:val="24"/>
        </w:rPr>
        <w:t>1</w:t>
      </w:r>
      <w:r w:rsidR="00192F90" w:rsidRPr="00192F90">
        <w:rPr>
          <w:rFonts w:ascii="Times New Roman" w:hAnsi="Times New Roman" w:cs="Times New Roman"/>
          <w:sz w:val="24"/>
          <w:szCs w:val="24"/>
        </w:rPr>
        <w:t>]</w:t>
      </w:r>
      <w:r w:rsidR="00192F90">
        <w:rPr>
          <w:rFonts w:ascii="Times New Roman" w:hAnsi="Times New Roman" w:cs="Times New Roman"/>
          <w:sz w:val="24"/>
          <w:szCs w:val="24"/>
        </w:rPr>
        <w:t>.</w:t>
      </w:r>
      <w:r w:rsidR="00192F90" w:rsidRPr="00192F90">
        <w:rPr>
          <w:rFonts w:ascii="Times New Roman" w:hAnsi="Times New Roman" w:cs="Times New Roman"/>
          <w:sz w:val="24"/>
          <w:szCs w:val="24"/>
        </w:rPr>
        <w:t> </w:t>
      </w:r>
      <w:r w:rsidR="00E512D0">
        <w:rPr>
          <w:rFonts w:ascii="Times New Roman" w:hAnsi="Times New Roman" w:cs="Times New Roman"/>
          <w:sz w:val="24"/>
          <w:szCs w:val="24"/>
        </w:rPr>
        <w:t>Данное обстоятельство связано с наличием проблем правового регулирования дистанционной формы труда, прежде всего, с установлением определенных изъятий из правового статуса дистанционных работников, влекущих их меньшую защищённость сравнению с работниками, работающих на своём стационарном рабочем месте.</w:t>
      </w:r>
      <w:r w:rsidR="00F20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6EB0F" w14:textId="4E8FCCA7" w:rsidR="00E512D0" w:rsidRDefault="00E03CF5" w:rsidP="00FC68D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начальной стадии развития дистанционный труд регулировали междунар</w:t>
      </w:r>
      <w:r w:rsidR="00026267">
        <w:rPr>
          <w:rFonts w:ascii="Times New Roman" w:hAnsi="Times New Roman" w:cs="Times New Roman"/>
          <w:sz w:val="24"/>
          <w:szCs w:val="24"/>
        </w:rPr>
        <w:t>одные и национальные нормы права</w:t>
      </w:r>
      <w:r w:rsidR="00FE4860">
        <w:rPr>
          <w:rFonts w:ascii="Times New Roman" w:hAnsi="Times New Roman" w:cs="Times New Roman"/>
          <w:sz w:val="24"/>
          <w:szCs w:val="24"/>
        </w:rPr>
        <w:t xml:space="preserve">. Так, </w:t>
      </w:r>
      <w:r>
        <w:rPr>
          <w:rFonts w:ascii="Times New Roman" w:hAnsi="Times New Roman" w:cs="Times New Roman"/>
          <w:sz w:val="24"/>
          <w:szCs w:val="24"/>
        </w:rPr>
        <w:t>в 1996 году МОТ приняла Конвенцию о надомном труде №177 и связанную с нею одноименную Рекомендацию №184, которые также затрагивали вопросы любой работы, выполняемой вне стационарного места.</w:t>
      </w:r>
      <w:r w:rsidR="002A5A4E">
        <w:rPr>
          <w:rFonts w:ascii="Times New Roman" w:hAnsi="Times New Roman" w:cs="Times New Roman"/>
          <w:sz w:val="24"/>
          <w:szCs w:val="24"/>
        </w:rPr>
        <w:t xml:space="preserve"> Данная Конвенция не содержит положений именно о дистанционных работниках, однако на начальной стадии регулирует вопросы работы </w:t>
      </w:r>
      <w:r w:rsidR="002A5A4E" w:rsidRPr="002A5A4E">
        <w:rPr>
          <w:rFonts w:ascii="Times New Roman" w:hAnsi="Times New Roman" w:cs="Times New Roman"/>
          <w:sz w:val="24"/>
          <w:szCs w:val="24"/>
        </w:rPr>
        <w:t>по месту его жительства или в других помещениях по его выбору, но не в производственных помещениях работодателя</w:t>
      </w:r>
      <w:r w:rsidR="002A5A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Работодатели при дистанционном труде не тратят денежные средства на содержание офисов, а работники экономят время и деньги, а также зачастую чувствуют себя более комфортно для себя среде</w:t>
      </w:r>
      <w:r w:rsidR="004F63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[2</w:t>
      </w:r>
      <w:r w:rsidRPr="00E03C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]. 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</w:t>
      </w:r>
      <w:r w:rsidR="00C06724">
        <w:rPr>
          <w:rFonts w:ascii="Times New Roman" w:hAnsi="Times New Roman" w:cs="Times New Roman"/>
          <w:sz w:val="24"/>
          <w:szCs w:val="24"/>
        </w:rPr>
        <w:t xml:space="preserve">о опросам большинству людей нравится формат дистанционной работы, однако из-за неэффективного </w:t>
      </w:r>
      <w:r w:rsidR="00026267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1435B6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C06724">
        <w:rPr>
          <w:rFonts w:ascii="Times New Roman" w:hAnsi="Times New Roman" w:cs="Times New Roman"/>
          <w:sz w:val="24"/>
          <w:szCs w:val="24"/>
        </w:rPr>
        <w:t xml:space="preserve">отрасли, могут возникать проблемы в </w:t>
      </w:r>
      <w:r w:rsidR="00633E93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C06724">
        <w:rPr>
          <w:rFonts w:ascii="Times New Roman" w:hAnsi="Times New Roman" w:cs="Times New Roman"/>
          <w:sz w:val="24"/>
          <w:szCs w:val="24"/>
        </w:rPr>
        <w:t>споров, вытекающих из трудовых правоотношений.</w:t>
      </w:r>
    </w:p>
    <w:p w14:paraId="21D49836" w14:textId="0B437C1A" w:rsidR="00D64627" w:rsidRDefault="00C06724" w:rsidP="00FC68D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633E93">
        <w:rPr>
          <w:rFonts w:ascii="Times New Roman" w:hAnsi="Times New Roman" w:cs="Times New Roman"/>
          <w:sz w:val="24"/>
          <w:szCs w:val="24"/>
        </w:rPr>
        <w:t xml:space="preserve">любому </w:t>
      </w:r>
      <w:r>
        <w:rPr>
          <w:rFonts w:ascii="Times New Roman" w:hAnsi="Times New Roman" w:cs="Times New Roman"/>
          <w:sz w:val="24"/>
          <w:szCs w:val="24"/>
        </w:rPr>
        <w:t>явлени</w:t>
      </w:r>
      <w:r w:rsidR="00633E93">
        <w:rPr>
          <w:rFonts w:ascii="Times New Roman" w:hAnsi="Times New Roman" w:cs="Times New Roman"/>
          <w:sz w:val="24"/>
          <w:szCs w:val="24"/>
        </w:rPr>
        <w:t>ю, так и  дистанционному</w:t>
      </w:r>
      <w:r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633E9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5046AC">
        <w:rPr>
          <w:rFonts w:ascii="Times New Roman" w:hAnsi="Times New Roman" w:cs="Times New Roman"/>
          <w:sz w:val="24"/>
          <w:szCs w:val="24"/>
        </w:rPr>
        <w:t>присущи плюсы и минусы</w:t>
      </w:r>
      <w:r w:rsidR="00FE4860">
        <w:rPr>
          <w:rFonts w:ascii="Times New Roman" w:hAnsi="Times New Roman" w:cs="Times New Roman"/>
          <w:sz w:val="24"/>
          <w:szCs w:val="24"/>
        </w:rPr>
        <w:t xml:space="preserve">. </w:t>
      </w:r>
      <w:r w:rsidRPr="00C06724">
        <w:rPr>
          <w:rFonts w:ascii="Times New Roman" w:hAnsi="Times New Roman" w:cs="Times New Roman"/>
          <w:sz w:val="24"/>
          <w:szCs w:val="24"/>
        </w:rPr>
        <w:t>Служба исследований hh.ru опросила 419 сотрудников компаний, работающих в настоящее время на удаленной основе, о том, трудно ли им дома сосредоточиться на работе.</w:t>
      </w:r>
      <w:r w:rsidR="00173E8B" w:rsidRPr="00173E8B">
        <w:rPr>
          <w:rFonts w:ascii="Arial" w:hAnsi="Arial" w:cs="Arial"/>
          <w:color w:val="303233"/>
          <w:shd w:val="clear" w:color="auto" w:fill="FFFFFF"/>
        </w:rPr>
        <w:t xml:space="preserve"> </w:t>
      </w:r>
      <w:r w:rsidR="00173E8B" w:rsidRPr="00173E8B">
        <w:rPr>
          <w:rFonts w:ascii="Times New Roman" w:hAnsi="Times New Roman" w:cs="Times New Roman"/>
          <w:sz w:val="24"/>
          <w:szCs w:val="24"/>
        </w:rPr>
        <w:t xml:space="preserve">Самая высокая доля </w:t>
      </w:r>
      <w:r w:rsidR="00192F90">
        <w:rPr>
          <w:rFonts w:ascii="Times New Roman" w:hAnsi="Times New Roman" w:cs="Times New Roman"/>
          <w:sz w:val="24"/>
          <w:szCs w:val="24"/>
        </w:rPr>
        <w:t>работников</w:t>
      </w:r>
      <w:r w:rsidR="00633E93">
        <w:rPr>
          <w:rFonts w:ascii="Times New Roman" w:hAnsi="Times New Roman" w:cs="Times New Roman"/>
          <w:sz w:val="24"/>
          <w:szCs w:val="24"/>
        </w:rPr>
        <w:t>, способных</w:t>
      </w:r>
      <w:r w:rsidR="00FE4860">
        <w:rPr>
          <w:rFonts w:ascii="Times New Roman" w:hAnsi="Times New Roman" w:cs="Times New Roman"/>
          <w:sz w:val="24"/>
          <w:szCs w:val="24"/>
        </w:rPr>
        <w:t xml:space="preserve"> </w:t>
      </w:r>
      <w:r w:rsidR="00633E93">
        <w:rPr>
          <w:rFonts w:ascii="Times New Roman" w:hAnsi="Times New Roman" w:cs="Times New Roman"/>
          <w:sz w:val="24"/>
          <w:szCs w:val="24"/>
        </w:rPr>
        <w:t xml:space="preserve">концентрироваться </w:t>
      </w:r>
      <w:r w:rsidR="001035EB">
        <w:rPr>
          <w:rFonts w:ascii="Times New Roman" w:hAnsi="Times New Roman" w:cs="Times New Roman"/>
          <w:sz w:val="24"/>
          <w:szCs w:val="24"/>
        </w:rPr>
        <w:t>на дистанционной работе</w:t>
      </w:r>
      <w:r w:rsidR="00633E93">
        <w:rPr>
          <w:rFonts w:ascii="Times New Roman" w:hAnsi="Times New Roman" w:cs="Times New Roman"/>
          <w:sz w:val="24"/>
          <w:szCs w:val="24"/>
        </w:rPr>
        <w:t>,</w:t>
      </w:r>
      <w:r w:rsidR="001035EB">
        <w:rPr>
          <w:rFonts w:ascii="Times New Roman" w:hAnsi="Times New Roman" w:cs="Times New Roman"/>
          <w:sz w:val="24"/>
          <w:szCs w:val="24"/>
        </w:rPr>
        <w:t xml:space="preserve"> </w:t>
      </w:r>
      <w:r w:rsidR="00173E8B" w:rsidRPr="00173E8B">
        <w:rPr>
          <w:rFonts w:ascii="Times New Roman" w:hAnsi="Times New Roman" w:cs="Times New Roman"/>
          <w:sz w:val="24"/>
          <w:szCs w:val="24"/>
        </w:rPr>
        <w:t xml:space="preserve">ожидаемо оказалась среди тех, кто живет в одиночку или вдвоем, а самая существенная доля наименее сосредоточенных — </w:t>
      </w:r>
      <w:r w:rsidR="00192F90">
        <w:rPr>
          <w:rFonts w:ascii="Times New Roman" w:hAnsi="Times New Roman" w:cs="Times New Roman"/>
          <w:sz w:val="24"/>
          <w:szCs w:val="24"/>
        </w:rPr>
        <w:t>среди тех, у кого большая семья</w:t>
      </w:r>
      <w:r w:rsidR="00192F90" w:rsidRPr="00192F90">
        <w:rPr>
          <w:rFonts w:ascii="Times New Roman" w:hAnsi="Times New Roman" w:cs="Times New Roman"/>
          <w:sz w:val="24"/>
          <w:szCs w:val="24"/>
        </w:rPr>
        <w:t>[</w:t>
      </w:r>
      <w:r w:rsidR="00192F90">
        <w:rPr>
          <w:rFonts w:ascii="Times New Roman" w:hAnsi="Times New Roman" w:cs="Times New Roman"/>
          <w:sz w:val="24"/>
          <w:szCs w:val="24"/>
        </w:rPr>
        <w:t>3</w:t>
      </w:r>
      <w:r w:rsidR="00192F90" w:rsidRPr="00192F90">
        <w:rPr>
          <w:rFonts w:ascii="Times New Roman" w:hAnsi="Times New Roman" w:cs="Times New Roman"/>
          <w:sz w:val="24"/>
          <w:szCs w:val="24"/>
        </w:rPr>
        <w:t>]. </w:t>
      </w:r>
    </w:p>
    <w:p w14:paraId="73E00976" w14:textId="1545F484" w:rsidR="00B8468E" w:rsidRDefault="00CC7249" w:rsidP="00FC68D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49.1 </w:t>
      </w:r>
      <w:r w:rsidR="00B8468E">
        <w:rPr>
          <w:rFonts w:ascii="Times New Roman" w:hAnsi="Times New Roman" w:cs="Times New Roman"/>
          <w:sz w:val="24"/>
          <w:szCs w:val="24"/>
        </w:rPr>
        <w:t xml:space="preserve">ТК РФ, устанавливая правовые основы труда дистанционных работников, не определяет особенностей регулирования с участием несовершеннолетних. Законодательство не содержит каких-либо ограничений по данному вопросу. Необходимо отметить, что труд несовершеннолетних является особым объектом правового регулирования и должен быть надёжно защищен, однако в формате дистанционной работы норма отсутствует. Например, несовершеннолетний работник не должен самостоятельно устанавливать свой режим работы, ибо существует запрет на привлечение несовершеннолетних к работе в ночное время. </w:t>
      </w:r>
    </w:p>
    <w:p w14:paraId="74D7D665" w14:textId="6E0E3BEA" w:rsidR="007B7DA1" w:rsidRDefault="008A3DB3" w:rsidP="00FC68D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F8">
        <w:rPr>
          <w:rFonts w:ascii="Times New Roman" w:hAnsi="Times New Roman" w:cs="Times New Roman"/>
          <w:sz w:val="24"/>
          <w:szCs w:val="24"/>
        </w:rPr>
        <w:t>Существенная проблема правоприменительной практики в Российской Федерации — вопрос об охране труда дистанционных работников.</w:t>
      </w:r>
      <w:r w:rsidRPr="00F73BF8">
        <w:t xml:space="preserve"> </w:t>
      </w:r>
    </w:p>
    <w:p w14:paraId="1748DB80" w14:textId="5D7663E6" w:rsidR="00E11482" w:rsidRDefault="005046AC" w:rsidP="00FC68D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со статьёй</w:t>
      </w:r>
      <w:r w:rsidR="00E11482">
        <w:rPr>
          <w:rFonts w:ascii="Times New Roman" w:hAnsi="Times New Roman" w:cs="Times New Roman"/>
          <w:bCs/>
          <w:sz w:val="24"/>
          <w:szCs w:val="24"/>
        </w:rPr>
        <w:t xml:space="preserve"> 214</w:t>
      </w:r>
      <w:r>
        <w:rPr>
          <w:rFonts w:ascii="Times New Roman" w:hAnsi="Times New Roman" w:cs="Times New Roman"/>
          <w:bCs/>
          <w:sz w:val="24"/>
          <w:szCs w:val="24"/>
        </w:rPr>
        <w:t xml:space="preserve"> ТК</w:t>
      </w:r>
      <w:r w:rsidR="00E11482">
        <w:rPr>
          <w:rFonts w:ascii="Times New Roman" w:hAnsi="Times New Roman" w:cs="Times New Roman"/>
          <w:bCs/>
          <w:sz w:val="24"/>
          <w:szCs w:val="24"/>
        </w:rPr>
        <w:t xml:space="preserve"> работодатель обязан создать безопасные условия труда исходя из комплексной оценки технического и организ</w:t>
      </w:r>
      <w:r>
        <w:rPr>
          <w:rFonts w:ascii="Times New Roman" w:hAnsi="Times New Roman" w:cs="Times New Roman"/>
          <w:bCs/>
          <w:sz w:val="24"/>
          <w:szCs w:val="24"/>
        </w:rPr>
        <w:t>ационного уровня рабочего места</w:t>
      </w:r>
      <w:r>
        <w:rPr>
          <w:rStyle w:val="ae"/>
        </w:rPr>
        <w:t xml:space="preserve">. </w:t>
      </w:r>
      <w:r>
        <w:rPr>
          <w:rStyle w:val="ae"/>
          <w:rFonts w:ascii="Times New Roman" w:hAnsi="Times New Roman" w:cs="Times New Roman"/>
          <w:sz w:val="24"/>
          <w:szCs w:val="24"/>
        </w:rPr>
        <w:t>Т</w:t>
      </w:r>
      <w:r w:rsidR="00AC47FC" w:rsidRPr="005046AC">
        <w:rPr>
          <w:rFonts w:ascii="Times New Roman" w:hAnsi="Times New Roman" w:cs="Times New Roman"/>
          <w:bCs/>
          <w:sz w:val="24"/>
          <w:szCs w:val="24"/>
        </w:rPr>
        <w:t>ак</w:t>
      </w:r>
      <w:r w:rsidR="00AC47FC">
        <w:rPr>
          <w:rFonts w:ascii="Times New Roman" w:hAnsi="Times New Roman" w:cs="Times New Roman"/>
          <w:bCs/>
          <w:sz w:val="24"/>
          <w:szCs w:val="24"/>
        </w:rPr>
        <w:t xml:space="preserve"> же ч.1 ст.16 Конвенция №155 МОТ говорит о необходимости предпринимателя (а также работодателя) в полном объёме обеспечить контроль над рабочими местами, механизмами и процессами, чтобы они не угрожали здоровью работников. </w:t>
      </w:r>
      <w:r w:rsidR="00E11482">
        <w:rPr>
          <w:rFonts w:ascii="Times New Roman" w:hAnsi="Times New Roman" w:cs="Times New Roman"/>
          <w:bCs/>
          <w:sz w:val="24"/>
          <w:szCs w:val="24"/>
        </w:rPr>
        <w:t xml:space="preserve">Возникает вопрос: как работодатель создаст безопасные условия труда </w:t>
      </w:r>
      <w:r w:rsidR="00E11482">
        <w:rPr>
          <w:rFonts w:ascii="Times New Roman" w:hAnsi="Times New Roman" w:cs="Times New Roman"/>
          <w:bCs/>
          <w:sz w:val="24"/>
          <w:szCs w:val="24"/>
        </w:rPr>
        <w:lastRenderedPageBreak/>
        <w:t>дистанционному работнику, если он работает вне стационарного места? В противном случае, может быть нарушение прав</w:t>
      </w:r>
      <w:r w:rsidR="00633E93">
        <w:rPr>
          <w:rFonts w:ascii="Times New Roman" w:hAnsi="Times New Roman" w:cs="Times New Roman"/>
          <w:bCs/>
          <w:sz w:val="24"/>
          <w:szCs w:val="24"/>
        </w:rPr>
        <w:t>а</w:t>
      </w:r>
      <w:r w:rsidR="00E11482">
        <w:rPr>
          <w:rFonts w:ascii="Times New Roman" w:hAnsi="Times New Roman" w:cs="Times New Roman"/>
          <w:bCs/>
          <w:sz w:val="24"/>
          <w:szCs w:val="24"/>
        </w:rPr>
        <w:t xml:space="preserve"> работника на безопасное место. В </w:t>
      </w:r>
      <w:r w:rsidR="00633E93">
        <w:rPr>
          <w:rFonts w:ascii="Times New Roman" w:hAnsi="Times New Roman" w:cs="Times New Roman"/>
          <w:bCs/>
          <w:sz w:val="24"/>
          <w:szCs w:val="24"/>
        </w:rPr>
        <w:t xml:space="preserve">предыдущей </w:t>
      </w:r>
      <w:r w:rsidR="00E11482">
        <w:rPr>
          <w:rFonts w:ascii="Times New Roman" w:hAnsi="Times New Roman" w:cs="Times New Roman"/>
          <w:bCs/>
          <w:sz w:val="24"/>
          <w:szCs w:val="24"/>
        </w:rPr>
        <w:t xml:space="preserve">редакции </w:t>
      </w:r>
      <w:r w:rsidR="00633E93">
        <w:rPr>
          <w:rFonts w:ascii="Times New Roman" w:hAnsi="Times New Roman" w:cs="Times New Roman"/>
          <w:bCs/>
          <w:sz w:val="24"/>
          <w:szCs w:val="24"/>
        </w:rPr>
        <w:t xml:space="preserve">ТК РФ </w:t>
      </w:r>
      <w:r w:rsidR="00E11482">
        <w:rPr>
          <w:rFonts w:ascii="Times New Roman" w:hAnsi="Times New Roman" w:cs="Times New Roman"/>
          <w:bCs/>
          <w:sz w:val="24"/>
          <w:szCs w:val="24"/>
        </w:rPr>
        <w:t xml:space="preserve">отсутствует данное условие. </w:t>
      </w:r>
      <w:r w:rsidR="009C716B">
        <w:rPr>
          <w:rFonts w:ascii="Times New Roman" w:hAnsi="Times New Roman" w:cs="Times New Roman"/>
          <w:bCs/>
          <w:sz w:val="24"/>
          <w:szCs w:val="24"/>
        </w:rPr>
        <w:t>Специалисты по охране труда понима</w:t>
      </w:r>
      <w:r>
        <w:rPr>
          <w:rFonts w:ascii="Times New Roman" w:hAnsi="Times New Roman" w:cs="Times New Roman"/>
          <w:bCs/>
          <w:sz w:val="24"/>
          <w:szCs w:val="24"/>
        </w:rPr>
        <w:t>ют,</w:t>
      </w:r>
      <w:r w:rsidR="009C716B">
        <w:rPr>
          <w:rFonts w:ascii="Times New Roman" w:hAnsi="Times New Roman" w:cs="Times New Roman"/>
          <w:bCs/>
          <w:sz w:val="24"/>
          <w:szCs w:val="24"/>
        </w:rPr>
        <w:t xml:space="preserve"> что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16B">
        <w:rPr>
          <w:rFonts w:ascii="Times New Roman" w:hAnsi="Times New Roman" w:cs="Times New Roman"/>
          <w:bCs/>
          <w:sz w:val="24"/>
          <w:szCs w:val="24"/>
        </w:rPr>
        <w:t xml:space="preserve"> работодатель продолжает отвечать </w:t>
      </w:r>
      <w:r w:rsidR="003D49F4">
        <w:rPr>
          <w:rFonts w:ascii="Times New Roman" w:hAnsi="Times New Roman" w:cs="Times New Roman"/>
          <w:bCs/>
          <w:sz w:val="24"/>
          <w:szCs w:val="24"/>
        </w:rPr>
        <w:t>за жизнь и здоровье сотрудника д</w:t>
      </w:r>
      <w:r w:rsidR="009C716B">
        <w:rPr>
          <w:rFonts w:ascii="Times New Roman" w:hAnsi="Times New Roman" w:cs="Times New Roman"/>
          <w:bCs/>
          <w:sz w:val="24"/>
          <w:szCs w:val="24"/>
        </w:rPr>
        <w:t>аже на «</w:t>
      </w:r>
      <w:proofErr w:type="spellStart"/>
      <w:r w:rsidR="003D49F4">
        <w:rPr>
          <w:rFonts w:ascii="Times New Roman" w:hAnsi="Times New Roman" w:cs="Times New Roman"/>
          <w:bCs/>
          <w:sz w:val="24"/>
          <w:szCs w:val="24"/>
        </w:rPr>
        <w:t>удалё</w:t>
      </w:r>
      <w:r w:rsidR="009C716B">
        <w:rPr>
          <w:rFonts w:ascii="Times New Roman" w:hAnsi="Times New Roman" w:cs="Times New Roman"/>
          <w:bCs/>
          <w:sz w:val="24"/>
          <w:szCs w:val="24"/>
        </w:rPr>
        <w:t>нке</w:t>
      </w:r>
      <w:proofErr w:type="spellEnd"/>
      <w:r w:rsidR="009C716B">
        <w:rPr>
          <w:rFonts w:ascii="Times New Roman" w:hAnsi="Times New Roman" w:cs="Times New Roman"/>
          <w:bCs/>
          <w:sz w:val="24"/>
          <w:szCs w:val="24"/>
        </w:rPr>
        <w:t>». Этот факт вызывает вопросы и споры о расследовании несчастного случая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дистанционным работником</w:t>
      </w:r>
      <w:r w:rsidR="009C716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198C3F" w14:textId="211473D9" w:rsidR="00532199" w:rsidRPr="005046AC" w:rsidRDefault="00532199" w:rsidP="00FC68D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199">
        <w:rPr>
          <w:rFonts w:ascii="Times New Roman" w:hAnsi="Times New Roman" w:cs="Times New Roman"/>
          <w:bCs/>
          <w:sz w:val="24"/>
          <w:szCs w:val="24"/>
        </w:rPr>
        <w:t>Сложной является ситуация, когда работники дистанционного формата получают травмы</w:t>
      </w:r>
      <w:r w:rsidR="005046AC">
        <w:rPr>
          <w:rFonts w:ascii="Times New Roman" w:hAnsi="Times New Roman" w:cs="Times New Roman"/>
          <w:bCs/>
          <w:sz w:val="24"/>
          <w:szCs w:val="24"/>
        </w:rPr>
        <w:t xml:space="preserve"> при выполнении трудовых функций</w:t>
      </w:r>
      <w:r w:rsidR="005F55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E4860">
        <w:rPr>
          <w:rFonts w:ascii="Times New Roman" w:hAnsi="Times New Roman" w:cs="Times New Roman"/>
          <w:bCs/>
          <w:sz w:val="24"/>
          <w:szCs w:val="24"/>
        </w:rPr>
        <w:t>Е</w:t>
      </w:r>
      <w:r w:rsidRPr="005046AC">
        <w:rPr>
          <w:rFonts w:ascii="Times New Roman" w:hAnsi="Times New Roman" w:cs="Times New Roman"/>
          <w:bCs/>
          <w:sz w:val="24"/>
          <w:szCs w:val="24"/>
        </w:rPr>
        <w:t>сть определенные обстоятельства, при которых рассматриваются такие случаи. Несчастный случай должен был произойти в рабочее время на территории работодателя или за ее пределами. Также должны быть рассмотрены ситуация, п</w:t>
      </w:r>
      <w:r w:rsidR="00FE4860">
        <w:rPr>
          <w:rFonts w:ascii="Times New Roman" w:hAnsi="Times New Roman" w:cs="Times New Roman"/>
          <w:bCs/>
          <w:sz w:val="24"/>
          <w:szCs w:val="24"/>
        </w:rPr>
        <w:t xml:space="preserve">роизошедшие до или после работы, </w:t>
      </w:r>
      <w:r w:rsidRPr="005046AC">
        <w:rPr>
          <w:rFonts w:ascii="Times New Roman" w:hAnsi="Times New Roman" w:cs="Times New Roman"/>
          <w:bCs/>
          <w:sz w:val="24"/>
          <w:szCs w:val="24"/>
        </w:rPr>
        <w:t>если в это время гражданин был связан с трудовой деятельностью. Если происшествие случилось, когда сотрудник работал сверхурочно или выполнял свои обязанности в выходные либо праздничные дни, оно также должно быть расследовано.</w:t>
      </w:r>
    </w:p>
    <w:p w14:paraId="2C26496B" w14:textId="7D693320" w:rsidR="009C716B" w:rsidRDefault="00532199" w:rsidP="00FC68D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199">
        <w:rPr>
          <w:rFonts w:ascii="Times New Roman" w:hAnsi="Times New Roman" w:cs="Times New Roman"/>
          <w:bCs/>
          <w:sz w:val="24"/>
          <w:szCs w:val="24"/>
        </w:rPr>
        <w:t xml:space="preserve">Основная сложность при </w:t>
      </w:r>
      <w:r w:rsidR="005046AC">
        <w:rPr>
          <w:rFonts w:ascii="Times New Roman" w:hAnsi="Times New Roman" w:cs="Times New Roman"/>
          <w:bCs/>
          <w:sz w:val="24"/>
          <w:szCs w:val="24"/>
        </w:rPr>
        <w:t xml:space="preserve">дистанционной работе </w:t>
      </w:r>
      <w:r w:rsidRPr="00532199">
        <w:rPr>
          <w:rFonts w:ascii="Times New Roman" w:hAnsi="Times New Roman" w:cs="Times New Roman"/>
          <w:bCs/>
          <w:sz w:val="24"/>
          <w:szCs w:val="24"/>
        </w:rPr>
        <w:t>заключается в том, чтобы доказать, что несчастный случай имеет отношение к его трудовым функциям. На работе в таком формате могут отсутствовать очевидцы. Также время работы может не иметь четких границ, что доставляет проблемы в разграничении рабочей деятельности и личных интересов. Также работнику будет сложно доказать соблюдение правил безопасности.</w:t>
      </w:r>
    </w:p>
    <w:p w14:paraId="53DB635D" w14:textId="126DD64F" w:rsidR="00532199" w:rsidRDefault="009C716B" w:rsidP="00FC68D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Стоит отметить норму управления профессиональными рисками. </w:t>
      </w:r>
      <w:r w:rsidR="003D49F4">
        <w:rPr>
          <w:rFonts w:ascii="Times New Roman" w:hAnsi="Times New Roman" w:cs="Times New Roman"/>
          <w:bCs/>
          <w:sz w:val="24"/>
          <w:szCs w:val="24"/>
        </w:rPr>
        <w:t>Согласно с</w:t>
      </w:r>
      <w:r>
        <w:rPr>
          <w:rFonts w:ascii="Times New Roman" w:hAnsi="Times New Roman" w:cs="Times New Roman"/>
          <w:bCs/>
          <w:sz w:val="24"/>
          <w:szCs w:val="24"/>
        </w:rPr>
        <w:t>т. 2</w:t>
      </w:r>
      <w:r w:rsidR="00FA1DF9">
        <w:rPr>
          <w:rFonts w:ascii="Times New Roman" w:hAnsi="Times New Roman" w:cs="Times New Roman"/>
          <w:bCs/>
          <w:sz w:val="24"/>
          <w:szCs w:val="24"/>
        </w:rPr>
        <w:t xml:space="preserve">09 </w:t>
      </w:r>
      <w:r>
        <w:rPr>
          <w:rFonts w:ascii="Times New Roman" w:hAnsi="Times New Roman" w:cs="Times New Roman"/>
          <w:bCs/>
          <w:sz w:val="24"/>
          <w:szCs w:val="24"/>
        </w:rPr>
        <w:t>действующей редакции</w:t>
      </w:r>
      <w:r w:rsidR="003D49F4">
        <w:rPr>
          <w:rFonts w:ascii="Times New Roman" w:hAnsi="Times New Roman" w:cs="Times New Roman"/>
          <w:bCs/>
          <w:sz w:val="24"/>
          <w:szCs w:val="24"/>
        </w:rPr>
        <w:t xml:space="preserve"> в неё входит недопущение </w:t>
      </w:r>
      <w:r w:rsidR="001C7E1E">
        <w:rPr>
          <w:rFonts w:ascii="Times New Roman" w:hAnsi="Times New Roman" w:cs="Times New Roman"/>
          <w:bCs/>
          <w:sz w:val="24"/>
          <w:szCs w:val="24"/>
        </w:rPr>
        <w:t>превышения</w:t>
      </w:r>
      <w:r w:rsidR="001C7E1E">
        <w:rPr>
          <w:rStyle w:val="ae"/>
        </w:rPr>
        <w:t xml:space="preserve"> </w:t>
      </w:r>
      <w:r w:rsidR="001C7E1E">
        <w:rPr>
          <w:rStyle w:val="ae"/>
          <w:rFonts w:ascii="Times New Roman" w:hAnsi="Times New Roman" w:cs="Times New Roman"/>
          <w:sz w:val="24"/>
          <w:szCs w:val="24"/>
        </w:rPr>
        <w:t>у</w:t>
      </w:r>
      <w:r w:rsidR="003D49F4">
        <w:rPr>
          <w:rFonts w:ascii="Times New Roman" w:hAnsi="Times New Roman" w:cs="Times New Roman"/>
          <w:bCs/>
          <w:sz w:val="24"/>
          <w:szCs w:val="24"/>
        </w:rPr>
        <w:t>ровня</w:t>
      </w:r>
      <w:r w:rsidR="001C7E1E">
        <w:rPr>
          <w:rFonts w:ascii="Times New Roman" w:hAnsi="Times New Roman" w:cs="Times New Roman"/>
          <w:bCs/>
          <w:sz w:val="24"/>
          <w:szCs w:val="24"/>
        </w:rPr>
        <w:t xml:space="preserve"> профессиональных рисков</w:t>
      </w:r>
      <w:r w:rsidR="003D49F4">
        <w:rPr>
          <w:rFonts w:ascii="Times New Roman" w:hAnsi="Times New Roman" w:cs="Times New Roman"/>
          <w:bCs/>
          <w:sz w:val="24"/>
          <w:szCs w:val="24"/>
        </w:rPr>
        <w:t>, мониторинг и пересмотр выявленных профессиональных рисков, что отсутствует в</w:t>
      </w:r>
      <w:r w:rsidR="005046AC">
        <w:rPr>
          <w:rFonts w:ascii="Times New Roman" w:hAnsi="Times New Roman" w:cs="Times New Roman"/>
          <w:bCs/>
          <w:sz w:val="24"/>
          <w:szCs w:val="24"/>
        </w:rPr>
        <w:t xml:space="preserve"> предыдущей</w:t>
      </w:r>
      <w:r w:rsidR="003D49F4">
        <w:rPr>
          <w:rFonts w:ascii="Times New Roman" w:hAnsi="Times New Roman" w:cs="Times New Roman"/>
          <w:bCs/>
          <w:sz w:val="24"/>
          <w:szCs w:val="24"/>
        </w:rPr>
        <w:t xml:space="preserve"> редакции</w:t>
      </w:r>
      <w:r w:rsidR="00026267">
        <w:rPr>
          <w:rFonts w:ascii="Times New Roman" w:hAnsi="Times New Roman" w:cs="Times New Roman"/>
          <w:bCs/>
          <w:sz w:val="24"/>
          <w:szCs w:val="24"/>
        </w:rPr>
        <w:t xml:space="preserve"> ТК</w:t>
      </w:r>
      <w:r w:rsidR="005046AC">
        <w:rPr>
          <w:rFonts w:ascii="Times New Roman" w:hAnsi="Times New Roman" w:cs="Times New Roman"/>
          <w:bCs/>
          <w:sz w:val="24"/>
          <w:szCs w:val="24"/>
        </w:rPr>
        <w:t>.</w:t>
      </w:r>
      <w:r w:rsidR="00FA1DF9">
        <w:rPr>
          <w:rFonts w:ascii="Times New Roman" w:hAnsi="Times New Roman" w:cs="Times New Roman"/>
          <w:bCs/>
          <w:sz w:val="24"/>
          <w:szCs w:val="24"/>
        </w:rPr>
        <w:t xml:space="preserve"> Если обратиться к ст.</w:t>
      </w:r>
      <w:r w:rsidR="00633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DF9">
        <w:rPr>
          <w:rFonts w:ascii="Times New Roman" w:hAnsi="Times New Roman" w:cs="Times New Roman"/>
          <w:bCs/>
          <w:sz w:val="24"/>
          <w:szCs w:val="24"/>
        </w:rPr>
        <w:t>214</w:t>
      </w:r>
      <w:r w:rsidR="00633E93">
        <w:rPr>
          <w:rFonts w:ascii="Times New Roman" w:hAnsi="Times New Roman" w:cs="Times New Roman"/>
          <w:bCs/>
          <w:sz w:val="24"/>
          <w:szCs w:val="24"/>
        </w:rPr>
        <w:t xml:space="preserve"> ТК РФ</w:t>
      </w:r>
      <w:r w:rsidR="00FA1DF9">
        <w:rPr>
          <w:rFonts w:ascii="Times New Roman" w:hAnsi="Times New Roman" w:cs="Times New Roman"/>
          <w:bCs/>
          <w:sz w:val="24"/>
          <w:szCs w:val="24"/>
        </w:rPr>
        <w:t xml:space="preserve">, то в обязанностях работодателя будет разработка мер, </w:t>
      </w:r>
      <w:r w:rsidR="002D63FF">
        <w:rPr>
          <w:rFonts w:ascii="Times New Roman" w:hAnsi="Times New Roman" w:cs="Times New Roman"/>
          <w:bCs/>
          <w:sz w:val="24"/>
          <w:szCs w:val="24"/>
        </w:rPr>
        <w:t>направленных</w:t>
      </w:r>
      <w:r w:rsidR="00FA1DF9">
        <w:rPr>
          <w:rFonts w:ascii="Times New Roman" w:hAnsi="Times New Roman" w:cs="Times New Roman"/>
          <w:bCs/>
          <w:sz w:val="24"/>
          <w:szCs w:val="24"/>
        </w:rPr>
        <w:t xml:space="preserve"> на обеспечение безопасных условий труда, оценку уровня профессиональных рисков перед вводом в эксплуатацию</w:t>
      </w:r>
      <w:r w:rsidR="002D63FF">
        <w:rPr>
          <w:rFonts w:ascii="Times New Roman" w:hAnsi="Times New Roman" w:cs="Times New Roman"/>
          <w:bCs/>
          <w:sz w:val="24"/>
          <w:szCs w:val="24"/>
        </w:rPr>
        <w:t xml:space="preserve"> производственных объектов, вновь организованных рабочих мест. Работодателю будет затруднительно проводить оценку рисков дистанционных работников, что может затруднять ход</w:t>
      </w:r>
      <w:r w:rsidR="005046AC">
        <w:rPr>
          <w:rFonts w:ascii="Times New Roman" w:hAnsi="Times New Roman" w:cs="Times New Roman"/>
          <w:bCs/>
          <w:sz w:val="24"/>
          <w:szCs w:val="24"/>
        </w:rPr>
        <w:t xml:space="preserve"> работы</w:t>
      </w:r>
      <w:r w:rsidR="005046AC">
        <w:rPr>
          <w:rStyle w:val="ae"/>
        </w:rPr>
        <w:t xml:space="preserve"> </w:t>
      </w:r>
      <w:r w:rsidR="005046AC">
        <w:rPr>
          <w:rStyle w:val="ae"/>
          <w:rFonts w:ascii="Times New Roman" w:hAnsi="Times New Roman" w:cs="Times New Roman"/>
          <w:sz w:val="24"/>
          <w:szCs w:val="24"/>
        </w:rPr>
        <w:t>и</w:t>
      </w:r>
      <w:r w:rsidR="002D63FF">
        <w:rPr>
          <w:rFonts w:ascii="Times New Roman" w:hAnsi="Times New Roman" w:cs="Times New Roman"/>
          <w:bCs/>
          <w:sz w:val="24"/>
          <w:szCs w:val="24"/>
        </w:rPr>
        <w:t xml:space="preserve"> привести к негативным последствиям в виде падения уровня желаемого результата. </w:t>
      </w:r>
    </w:p>
    <w:p w14:paraId="77CD1774" w14:textId="4106EB02" w:rsidR="006A0B95" w:rsidRDefault="006A0B95" w:rsidP="006A0B95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Некоторые трудовые </w:t>
      </w:r>
      <w:r w:rsidR="00633E93">
        <w:rPr>
          <w:rFonts w:ascii="Times New Roman" w:hAnsi="Times New Roman" w:cs="Times New Roman"/>
          <w:bCs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bCs/>
          <w:sz w:val="24"/>
          <w:szCs w:val="24"/>
        </w:rPr>
        <w:t>могут выполняться  в дистанционном виде, а потом на стационарном рабочем месте, которое контролирует работодатель. К пример</w:t>
      </w:r>
      <w:r w:rsidR="00633E93">
        <w:rPr>
          <w:rFonts w:ascii="Times New Roman" w:hAnsi="Times New Roman" w:cs="Times New Roman"/>
          <w:bCs/>
          <w:sz w:val="24"/>
          <w:szCs w:val="24"/>
        </w:rPr>
        <w:t xml:space="preserve">у, это может быть связано с трудом </w:t>
      </w:r>
      <w:r>
        <w:rPr>
          <w:rFonts w:ascii="Times New Roman" w:hAnsi="Times New Roman" w:cs="Times New Roman"/>
          <w:bCs/>
          <w:sz w:val="24"/>
          <w:szCs w:val="24"/>
        </w:rPr>
        <w:t>пре</w:t>
      </w:r>
      <w:r w:rsidR="00E413B0">
        <w:rPr>
          <w:rFonts w:ascii="Times New Roman" w:hAnsi="Times New Roman" w:cs="Times New Roman"/>
          <w:bCs/>
          <w:sz w:val="24"/>
          <w:szCs w:val="24"/>
        </w:rPr>
        <w:t>подавателей и учителей. Изучая Т</w:t>
      </w:r>
      <w:r>
        <w:rPr>
          <w:rFonts w:ascii="Times New Roman" w:hAnsi="Times New Roman" w:cs="Times New Roman"/>
          <w:bCs/>
          <w:sz w:val="24"/>
          <w:szCs w:val="24"/>
        </w:rPr>
        <w:t>рудовой кодекс</w:t>
      </w:r>
      <w:r w:rsidR="00FA01D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3E93">
        <w:rPr>
          <w:rFonts w:ascii="Times New Roman" w:hAnsi="Times New Roman" w:cs="Times New Roman"/>
          <w:bCs/>
          <w:sz w:val="24"/>
          <w:szCs w:val="24"/>
        </w:rPr>
        <w:t>можно сделать вывод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A01DF">
        <w:rPr>
          <w:rFonts w:ascii="Times New Roman" w:hAnsi="Times New Roman" w:cs="Times New Roman"/>
          <w:bCs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bCs/>
          <w:sz w:val="24"/>
          <w:szCs w:val="24"/>
        </w:rPr>
        <w:t>он регулирует либо именно дистанционные, либо именно «стационарные» трудовые отношения.</w:t>
      </w:r>
      <w:r w:rsidR="00FA01DF">
        <w:rPr>
          <w:rFonts w:ascii="Times New Roman" w:hAnsi="Times New Roman" w:cs="Times New Roman"/>
          <w:bCs/>
          <w:sz w:val="24"/>
          <w:szCs w:val="24"/>
        </w:rPr>
        <w:t xml:space="preserve"> Это является одной из проблем регулирования работы в дистанционном формате. </w:t>
      </w:r>
    </w:p>
    <w:p w14:paraId="44684091" w14:textId="4D5015D6" w:rsidR="005046AC" w:rsidRDefault="00C63705" w:rsidP="00FC68D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3219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65386">
        <w:rPr>
          <w:rFonts w:ascii="Times New Roman" w:hAnsi="Times New Roman" w:cs="Times New Roman"/>
          <w:sz w:val="24"/>
          <w:szCs w:val="24"/>
        </w:rPr>
        <w:t xml:space="preserve">пробелы в законодательстве можно и нужно решить путем внесения соответствующих изменений, </w:t>
      </w:r>
      <w:r w:rsidR="00633E93">
        <w:rPr>
          <w:rFonts w:ascii="Times New Roman" w:hAnsi="Times New Roman" w:cs="Times New Roman"/>
          <w:sz w:val="24"/>
          <w:szCs w:val="24"/>
        </w:rPr>
        <w:t xml:space="preserve">реализация будет направлена </w:t>
      </w:r>
      <w:r w:rsidR="00465386">
        <w:rPr>
          <w:rFonts w:ascii="Times New Roman" w:hAnsi="Times New Roman" w:cs="Times New Roman"/>
          <w:sz w:val="24"/>
          <w:szCs w:val="24"/>
        </w:rPr>
        <w:t xml:space="preserve">на охрану прав дистанционных работников. </w:t>
      </w:r>
    </w:p>
    <w:p w14:paraId="1B805B1E" w14:textId="77777777" w:rsidR="00482C16" w:rsidRPr="00AB4D13" w:rsidRDefault="00482C16" w:rsidP="00FC68D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4D1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25E1654D" w14:textId="77777777" w:rsidR="004F6376" w:rsidRPr="00AB4D13" w:rsidRDefault="004F6376" w:rsidP="00FC68D1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Киселева, Е.В. Развитие дистанционного труда в России: преимущества и недостатки </w:t>
      </w:r>
      <w:r w:rsidRPr="001E430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Е.В.Киселева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306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Известия Алтайского государственного университета.-2018.-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4306">
        <w:rPr>
          <w:rFonts w:ascii="Times New Roman" w:hAnsi="Times New Roman" w:cs="Times New Roman"/>
          <w:sz w:val="24"/>
          <w:szCs w:val="24"/>
        </w:rPr>
        <w:t>6.-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4306">
        <w:rPr>
          <w:rFonts w:ascii="Times New Roman" w:hAnsi="Times New Roman" w:cs="Times New Roman"/>
          <w:sz w:val="24"/>
          <w:szCs w:val="24"/>
        </w:rPr>
        <w:t xml:space="preserve">. </w:t>
      </w:r>
      <w:r w:rsidRPr="00192F90">
        <w:rPr>
          <w:rFonts w:ascii="Times New Roman" w:hAnsi="Times New Roman" w:cs="Times New Roman"/>
          <w:sz w:val="24"/>
          <w:szCs w:val="24"/>
        </w:rPr>
        <w:t>162-164</w:t>
      </w:r>
    </w:p>
    <w:p w14:paraId="52F7F87D" w14:textId="77777777" w:rsidR="004F6376" w:rsidRDefault="004F6376" w:rsidP="00DF7020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Лютов, Н.Л. Дистанционный труд: опыт европейского союза и проблемы правового регулирования в России</w:t>
      </w:r>
      <w:r w:rsidRPr="00DF7020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законодательства.- 2018.-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6376">
        <w:rPr>
          <w:rFonts w:ascii="Times New Roman" w:hAnsi="Times New Roman" w:cs="Times New Roman"/>
          <w:sz w:val="24"/>
          <w:szCs w:val="24"/>
        </w:rPr>
        <w:t>10.-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6376">
        <w:rPr>
          <w:rFonts w:ascii="Times New Roman" w:hAnsi="Times New Roman" w:cs="Times New Roman"/>
          <w:sz w:val="24"/>
          <w:szCs w:val="24"/>
        </w:rPr>
        <w:t>.30-39.</w:t>
      </w:r>
    </w:p>
    <w:p w14:paraId="0E04B21F" w14:textId="77777777" w:rsidR="004F6376" w:rsidRPr="00A72AF6" w:rsidRDefault="004F6376" w:rsidP="00FC68D1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AF6">
        <w:rPr>
          <w:rFonts w:ascii="Times New Roman" w:hAnsi="Times New Roman" w:cs="Times New Roman"/>
          <w:bCs/>
          <w:sz w:val="24"/>
          <w:szCs w:val="24"/>
        </w:rPr>
        <w:t xml:space="preserve">Что и кто больше всего отвлекает от работы на </w:t>
      </w:r>
      <w:proofErr w:type="spellStart"/>
      <w:r w:rsidRPr="00A72AF6">
        <w:rPr>
          <w:rFonts w:ascii="Times New Roman" w:hAnsi="Times New Roman" w:cs="Times New Roman"/>
          <w:bCs/>
          <w:sz w:val="24"/>
          <w:szCs w:val="24"/>
        </w:rPr>
        <w:t>удалёнке</w:t>
      </w:r>
      <w:proofErr w:type="spellEnd"/>
      <w:r w:rsidRPr="00A72AF6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AF6">
        <w:rPr>
          <w:rFonts w:ascii="Times New Roman" w:hAnsi="Times New Roman" w:cs="Times New Roman"/>
          <w:bCs/>
          <w:sz w:val="24"/>
          <w:szCs w:val="24"/>
        </w:rPr>
        <w:t>//https://pushkino.hh.ru/article/26771?from</w:t>
      </w:r>
      <w:bookmarkStart w:id="0" w:name="_GoBack"/>
      <w:bookmarkEnd w:id="0"/>
      <w:r w:rsidRPr="00A72AF6">
        <w:rPr>
          <w:rFonts w:ascii="Times New Roman" w:hAnsi="Times New Roman" w:cs="Times New Roman"/>
          <w:bCs/>
          <w:sz w:val="24"/>
          <w:szCs w:val="24"/>
        </w:rPr>
        <w:t>=article_27138//  18 мая 2020</w:t>
      </w:r>
    </w:p>
    <w:sectPr w:rsidR="004F6376" w:rsidRPr="00A72AF6" w:rsidSect="00ED14EE"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AEA4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3A901" w16cex:dateUtc="2022-03-09T15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AEA49A" w16cid:durableId="25D3A9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7150D" w14:textId="77777777" w:rsidR="00FB4EEA" w:rsidRDefault="00FB4EEA" w:rsidP="00744E1B">
      <w:pPr>
        <w:spacing w:after="0" w:line="240" w:lineRule="auto"/>
      </w:pPr>
      <w:r>
        <w:separator/>
      </w:r>
    </w:p>
  </w:endnote>
  <w:endnote w:type="continuationSeparator" w:id="0">
    <w:p w14:paraId="1325FDD7" w14:textId="77777777" w:rsidR="00FB4EEA" w:rsidRDefault="00FB4EEA" w:rsidP="0074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8575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4C135F" w14:textId="77777777" w:rsidR="00744E1B" w:rsidRPr="00744E1B" w:rsidRDefault="00744E1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4E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4E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4E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6EB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44E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8FED9E" w14:textId="77777777" w:rsidR="00744E1B" w:rsidRDefault="00744E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8E312" w14:textId="77777777" w:rsidR="00FB4EEA" w:rsidRDefault="00FB4EEA" w:rsidP="00744E1B">
      <w:pPr>
        <w:spacing w:after="0" w:line="240" w:lineRule="auto"/>
      </w:pPr>
      <w:r>
        <w:separator/>
      </w:r>
    </w:p>
  </w:footnote>
  <w:footnote w:type="continuationSeparator" w:id="0">
    <w:p w14:paraId="4E05F164" w14:textId="77777777" w:rsidR="00FB4EEA" w:rsidRDefault="00FB4EEA" w:rsidP="0074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3DF"/>
    <w:multiLevelType w:val="hybridMultilevel"/>
    <w:tmpl w:val="B4E077D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9C15312"/>
    <w:multiLevelType w:val="hybridMultilevel"/>
    <w:tmpl w:val="A4362C8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14FA7FC8"/>
    <w:multiLevelType w:val="hybridMultilevel"/>
    <w:tmpl w:val="700A8F6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2866144D"/>
    <w:multiLevelType w:val="hybridMultilevel"/>
    <w:tmpl w:val="E6E472E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4C76117A"/>
    <w:multiLevelType w:val="hybridMultilevel"/>
    <w:tmpl w:val="4D68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2D5A0B"/>
    <w:multiLevelType w:val="hybridMultilevel"/>
    <w:tmpl w:val="B4E077D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5EAD5C54"/>
    <w:multiLevelType w:val="hybridMultilevel"/>
    <w:tmpl w:val="DA52FA4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77E73ACB"/>
    <w:multiLevelType w:val="hybridMultilevel"/>
    <w:tmpl w:val="A4362C8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ина Мелещук">
    <w15:presenceInfo w15:providerId="Windows Live" w15:userId="5e13406b4bfc30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8A"/>
    <w:rsid w:val="00026267"/>
    <w:rsid w:val="000877C9"/>
    <w:rsid w:val="000A1BFF"/>
    <w:rsid w:val="000A460C"/>
    <w:rsid w:val="001035EB"/>
    <w:rsid w:val="001225E7"/>
    <w:rsid w:val="001435B6"/>
    <w:rsid w:val="00154C01"/>
    <w:rsid w:val="001610D5"/>
    <w:rsid w:val="00165D91"/>
    <w:rsid w:val="00173E8B"/>
    <w:rsid w:val="00192F90"/>
    <w:rsid w:val="001A4AFC"/>
    <w:rsid w:val="001C178A"/>
    <w:rsid w:val="001C7E1E"/>
    <w:rsid w:val="001D3E91"/>
    <w:rsid w:val="001E4306"/>
    <w:rsid w:val="001F57E0"/>
    <w:rsid w:val="00220C32"/>
    <w:rsid w:val="00223799"/>
    <w:rsid w:val="002766E9"/>
    <w:rsid w:val="002A5A4E"/>
    <w:rsid w:val="002C23E2"/>
    <w:rsid w:val="002C4E16"/>
    <w:rsid w:val="002D63FF"/>
    <w:rsid w:val="002E1175"/>
    <w:rsid w:val="003738B9"/>
    <w:rsid w:val="003C5402"/>
    <w:rsid w:val="003D49F4"/>
    <w:rsid w:val="003F07F5"/>
    <w:rsid w:val="003F2690"/>
    <w:rsid w:val="00465386"/>
    <w:rsid w:val="00482C16"/>
    <w:rsid w:val="004A6DEC"/>
    <w:rsid w:val="004A71F6"/>
    <w:rsid w:val="004B7C3E"/>
    <w:rsid w:val="004D36B7"/>
    <w:rsid w:val="004F6376"/>
    <w:rsid w:val="005046AC"/>
    <w:rsid w:val="00532199"/>
    <w:rsid w:val="005862C1"/>
    <w:rsid w:val="005F55B4"/>
    <w:rsid w:val="0061411C"/>
    <w:rsid w:val="00623F17"/>
    <w:rsid w:val="00633E93"/>
    <w:rsid w:val="00635BB2"/>
    <w:rsid w:val="00636007"/>
    <w:rsid w:val="00665086"/>
    <w:rsid w:val="00665EA6"/>
    <w:rsid w:val="006A0B95"/>
    <w:rsid w:val="006C3D71"/>
    <w:rsid w:val="00703A99"/>
    <w:rsid w:val="0072635E"/>
    <w:rsid w:val="00743B7A"/>
    <w:rsid w:val="00744E1B"/>
    <w:rsid w:val="007536A9"/>
    <w:rsid w:val="0076646B"/>
    <w:rsid w:val="007B7DA1"/>
    <w:rsid w:val="007D6EB0"/>
    <w:rsid w:val="007F6B9F"/>
    <w:rsid w:val="0080014D"/>
    <w:rsid w:val="008107A5"/>
    <w:rsid w:val="008A3DB3"/>
    <w:rsid w:val="008F0F04"/>
    <w:rsid w:val="00920D4F"/>
    <w:rsid w:val="00923F31"/>
    <w:rsid w:val="00975124"/>
    <w:rsid w:val="009760F4"/>
    <w:rsid w:val="009C716B"/>
    <w:rsid w:val="00A71C86"/>
    <w:rsid w:val="00A72AF6"/>
    <w:rsid w:val="00AB4D13"/>
    <w:rsid w:val="00AB4FA6"/>
    <w:rsid w:val="00AC47FC"/>
    <w:rsid w:val="00B255BE"/>
    <w:rsid w:val="00B46BD3"/>
    <w:rsid w:val="00B53F45"/>
    <w:rsid w:val="00B8468E"/>
    <w:rsid w:val="00B84763"/>
    <w:rsid w:val="00B913A2"/>
    <w:rsid w:val="00BB6F8C"/>
    <w:rsid w:val="00BD52E7"/>
    <w:rsid w:val="00C0095D"/>
    <w:rsid w:val="00C06724"/>
    <w:rsid w:val="00C268C9"/>
    <w:rsid w:val="00C429ED"/>
    <w:rsid w:val="00C63705"/>
    <w:rsid w:val="00CA1184"/>
    <w:rsid w:val="00CC7249"/>
    <w:rsid w:val="00CD56F9"/>
    <w:rsid w:val="00D3746E"/>
    <w:rsid w:val="00D64627"/>
    <w:rsid w:val="00D65512"/>
    <w:rsid w:val="00D667A8"/>
    <w:rsid w:val="00DD7B92"/>
    <w:rsid w:val="00DF7020"/>
    <w:rsid w:val="00E0275A"/>
    <w:rsid w:val="00E03CF5"/>
    <w:rsid w:val="00E11482"/>
    <w:rsid w:val="00E413B0"/>
    <w:rsid w:val="00E47519"/>
    <w:rsid w:val="00E512D0"/>
    <w:rsid w:val="00E739B1"/>
    <w:rsid w:val="00EB4AF3"/>
    <w:rsid w:val="00ED14EE"/>
    <w:rsid w:val="00F10562"/>
    <w:rsid w:val="00F20F67"/>
    <w:rsid w:val="00F21842"/>
    <w:rsid w:val="00F5160F"/>
    <w:rsid w:val="00F6307E"/>
    <w:rsid w:val="00F73BF8"/>
    <w:rsid w:val="00F74534"/>
    <w:rsid w:val="00FA01DF"/>
    <w:rsid w:val="00FA1DF9"/>
    <w:rsid w:val="00FB4EEA"/>
    <w:rsid w:val="00FC68D1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A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C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E1B"/>
  </w:style>
  <w:style w:type="paragraph" w:styleId="a6">
    <w:name w:val="footer"/>
    <w:basedOn w:val="a"/>
    <w:link w:val="a7"/>
    <w:uiPriority w:val="99"/>
    <w:unhideWhenUsed/>
    <w:rsid w:val="0074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E1B"/>
  </w:style>
  <w:style w:type="character" w:styleId="a8">
    <w:name w:val="Hyperlink"/>
    <w:basedOn w:val="a0"/>
    <w:uiPriority w:val="99"/>
    <w:unhideWhenUsed/>
    <w:rsid w:val="00744E1B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E512D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512D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512D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A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3DB3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027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275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275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27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275A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7664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C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E1B"/>
  </w:style>
  <w:style w:type="paragraph" w:styleId="a6">
    <w:name w:val="footer"/>
    <w:basedOn w:val="a"/>
    <w:link w:val="a7"/>
    <w:uiPriority w:val="99"/>
    <w:unhideWhenUsed/>
    <w:rsid w:val="0074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E1B"/>
  </w:style>
  <w:style w:type="character" w:styleId="a8">
    <w:name w:val="Hyperlink"/>
    <w:basedOn w:val="a0"/>
    <w:uiPriority w:val="99"/>
    <w:unhideWhenUsed/>
    <w:rsid w:val="00744E1B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E512D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512D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512D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A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3DB3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027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275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275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27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275A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766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him.ira2017@gmail.com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5EB5-F84F-402F-84D8-8EB43833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815</Words>
  <Characters>5669</Characters>
  <Application>Microsoft Office Word</Application>
  <DocSecurity>0</DocSecurity>
  <Lines>96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64</cp:revision>
  <dcterms:created xsi:type="dcterms:W3CDTF">2022-02-28T14:37:00Z</dcterms:created>
  <dcterms:modified xsi:type="dcterms:W3CDTF">2022-03-09T20:35:00Z</dcterms:modified>
</cp:coreProperties>
</file>