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2703DFC" w:rsidR="00130241" w:rsidRPr="004B637E" w:rsidRDefault="004B637E" w:rsidP="004B63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>Синтез новых производных на основе 5-амино-3-цианометил-1</w:t>
      </w:r>
      <w:r>
        <w:rPr>
          <w:b/>
          <w:color w:val="000000"/>
          <w:lang w:val="en-US"/>
        </w:rPr>
        <w:t>H</w:t>
      </w:r>
      <w:r w:rsidRPr="004B637E">
        <w:rPr>
          <w:b/>
          <w:color w:val="000000"/>
        </w:rPr>
        <w:t>-</w:t>
      </w:r>
      <w:r>
        <w:rPr>
          <w:b/>
          <w:color w:val="000000"/>
        </w:rPr>
        <w:t>пиразола</w:t>
      </w:r>
    </w:p>
    <w:p w14:paraId="00000002" w14:textId="574395A2" w:rsidR="00130241" w:rsidRDefault="000B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Степанова С.Ф</w:t>
      </w:r>
      <w:r w:rsidR="00EB1F49">
        <w:rPr>
          <w:b/>
          <w:i/>
          <w:color w:val="000000"/>
        </w:rPr>
        <w:t>.,</w:t>
      </w:r>
      <w:r w:rsidR="002213FE">
        <w:rPr>
          <w:b/>
          <w:i/>
          <w:color w:val="000000"/>
        </w:rPr>
        <w:t xml:space="preserve"> Семенова А.М.</w:t>
      </w:r>
    </w:p>
    <w:p w14:paraId="00000003" w14:textId="4F6C72FA" w:rsidR="00130241" w:rsidRDefault="000B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3 курс </w:t>
      </w:r>
      <w:proofErr w:type="spellStart"/>
      <w:r>
        <w:rPr>
          <w:i/>
          <w:color w:val="000000"/>
        </w:rPr>
        <w:t>бакалавриата</w:t>
      </w:r>
      <w:proofErr w:type="spellEnd"/>
    </w:p>
    <w:p w14:paraId="00000004" w14:textId="130EE4E9" w:rsidR="00130241" w:rsidRPr="00921D45" w:rsidRDefault="000B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Кубанский</w:t>
      </w:r>
      <w:r w:rsidR="00EB1F49">
        <w:rPr>
          <w:i/>
          <w:color w:val="000000"/>
        </w:rPr>
        <w:t xml:space="preserve"> государственный университет, </w:t>
      </w:r>
    </w:p>
    <w:p w14:paraId="00000007" w14:textId="0E9DE301" w:rsidR="00130241" w:rsidRPr="000B3DF4" w:rsidRDefault="004B637E" w:rsidP="000B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 w:rsidR="000B3DF4">
        <w:rPr>
          <w:i/>
          <w:color w:val="000000"/>
        </w:rPr>
        <w:t xml:space="preserve"> химии и высоких технологий, Краснодар</w:t>
      </w:r>
      <w:r w:rsidR="00EB1F49">
        <w:rPr>
          <w:i/>
          <w:color w:val="000000"/>
        </w:rPr>
        <w:t>, Россия</w:t>
      </w:r>
    </w:p>
    <w:p w14:paraId="1ADA4293" w14:textId="5B1F2225" w:rsidR="00CD00B1" w:rsidRPr="00B908B5" w:rsidRDefault="00EB1F49" w:rsidP="001F5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0B3DF4">
        <w:rPr>
          <w:i/>
          <w:color w:val="000000"/>
          <w:lang w:val="en-US"/>
        </w:rPr>
        <w:t>E</w:t>
      </w:r>
      <w:r w:rsidR="003B76D6" w:rsidRPr="00B908B5">
        <w:rPr>
          <w:i/>
          <w:color w:val="000000"/>
          <w:lang w:val="en-US"/>
        </w:rPr>
        <w:t>-</w:t>
      </w:r>
      <w:r w:rsidRPr="000B3DF4">
        <w:rPr>
          <w:i/>
          <w:color w:val="000000"/>
          <w:lang w:val="en-US"/>
        </w:rPr>
        <w:t>mail</w:t>
      </w:r>
      <w:r w:rsidRPr="00B908B5">
        <w:rPr>
          <w:i/>
          <w:color w:val="000000"/>
          <w:lang w:val="en-US"/>
        </w:rPr>
        <w:t xml:space="preserve">: </w:t>
      </w:r>
      <w:hyperlink r:id="rId6" w:history="1">
        <w:r w:rsidR="00B908B5" w:rsidRPr="00B908B5">
          <w:rPr>
            <w:rStyle w:val="a9"/>
            <w:i/>
            <w:color w:val="auto"/>
            <w:lang w:val="en-US"/>
          </w:rPr>
          <w:t>s.f-step@mail.ru</w:t>
        </w:r>
      </w:hyperlink>
    </w:p>
    <w:p w14:paraId="4DA65FC2" w14:textId="22AE1A38" w:rsidR="005D4AAF" w:rsidRPr="0061153D" w:rsidRDefault="00693D7B" w:rsidP="00693D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Производные 5-а</w:t>
      </w:r>
      <w:r w:rsidR="005D4AAF">
        <w:rPr>
          <w:color w:val="000000"/>
        </w:rPr>
        <w:t>мино-3-цианометил-1</w:t>
      </w:r>
      <w:r w:rsidR="005D4AAF">
        <w:rPr>
          <w:color w:val="000000"/>
          <w:lang w:val="en-US"/>
        </w:rPr>
        <w:t>H</w:t>
      </w:r>
      <w:r w:rsidR="005D4AAF">
        <w:rPr>
          <w:color w:val="000000"/>
        </w:rPr>
        <w:t xml:space="preserve">-пиразол-4-карбонитрила </w:t>
      </w:r>
      <w:r w:rsidR="005D4AAF" w:rsidRPr="00765CA6">
        <w:rPr>
          <w:b/>
          <w:color w:val="000000"/>
        </w:rPr>
        <w:t>1</w:t>
      </w:r>
      <w:r>
        <w:rPr>
          <w:color w:val="000000"/>
        </w:rPr>
        <w:t xml:space="preserve"> </w:t>
      </w:r>
      <w:r w:rsidR="00765CA6">
        <w:rPr>
          <w:color w:val="000000"/>
        </w:rPr>
        <w:t>об</w:t>
      </w:r>
      <w:r w:rsidR="002F4D2B">
        <w:rPr>
          <w:color w:val="000000"/>
        </w:rPr>
        <w:t xml:space="preserve">ладают </w:t>
      </w:r>
      <w:r>
        <w:rPr>
          <w:color w:val="000000"/>
        </w:rPr>
        <w:t xml:space="preserve">широким спектром биологической активности и способны оказывать противовоспалительное, противогрибковое, антибактериальное, а также </w:t>
      </w:r>
      <w:proofErr w:type="spellStart"/>
      <w:r>
        <w:rPr>
          <w:color w:val="000000"/>
        </w:rPr>
        <w:t>фунгицидное</w:t>
      </w:r>
      <w:proofErr w:type="spellEnd"/>
      <w:r w:rsidR="002F4D2B">
        <w:rPr>
          <w:color w:val="000000"/>
        </w:rPr>
        <w:t xml:space="preserve"> </w:t>
      </w:r>
      <w:r w:rsidR="0061153D">
        <w:rPr>
          <w:color w:val="000000"/>
        </w:rPr>
        <w:t>дейс</w:t>
      </w:r>
      <w:r>
        <w:rPr>
          <w:color w:val="000000"/>
        </w:rPr>
        <w:t>твие</w:t>
      </w:r>
      <w:r w:rsidR="0061153D">
        <w:rPr>
          <w:color w:val="000000"/>
        </w:rPr>
        <w:t>, в связи с чем</w:t>
      </w:r>
      <w:r w:rsidR="00765CA6">
        <w:rPr>
          <w:color w:val="000000"/>
        </w:rPr>
        <w:t xml:space="preserve"> находят</w:t>
      </w:r>
      <w:r w:rsidR="00EE1428">
        <w:rPr>
          <w:color w:val="000000"/>
        </w:rPr>
        <w:t xml:space="preserve"> </w:t>
      </w:r>
      <w:r w:rsidR="002F4D2B">
        <w:rPr>
          <w:color w:val="000000"/>
        </w:rPr>
        <w:t xml:space="preserve">широкое </w:t>
      </w:r>
      <w:r w:rsidR="00EE1428">
        <w:rPr>
          <w:color w:val="000000"/>
        </w:rPr>
        <w:t>применение в агрохимической и фармацевтической промышленности</w:t>
      </w:r>
      <w:r w:rsidR="0061153D">
        <w:rPr>
          <w:color w:val="000000"/>
        </w:rPr>
        <w:t xml:space="preserve"> </w:t>
      </w:r>
      <w:r w:rsidR="0061153D" w:rsidRPr="0061153D">
        <w:rPr>
          <w:color w:val="000000"/>
        </w:rPr>
        <w:t>[1, 2]</w:t>
      </w:r>
      <w:r w:rsidR="00EE1428">
        <w:rPr>
          <w:color w:val="000000"/>
        </w:rPr>
        <w:t xml:space="preserve">. </w:t>
      </w:r>
      <w:r w:rsidR="006C34E1">
        <w:rPr>
          <w:color w:val="000000"/>
        </w:rPr>
        <w:t>Целью нашей работы</w:t>
      </w:r>
      <w:r w:rsidR="00A969FC">
        <w:rPr>
          <w:color w:val="000000"/>
        </w:rPr>
        <w:t xml:space="preserve"> было получение новых производных пиразола </w:t>
      </w:r>
      <w:r w:rsidR="00A969FC" w:rsidRPr="00A969FC">
        <w:rPr>
          <w:b/>
          <w:color w:val="000000"/>
        </w:rPr>
        <w:t>1</w:t>
      </w:r>
      <w:r w:rsidR="00A969FC">
        <w:rPr>
          <w:color w:val="000000"/>
        </w:rPr>
        <w:t xml:space="preserve"> и изучение их биологической активности. </w:t>
      </w:r>
    </w:p>
    <w:p w14:paraId="304A3B63" w14:textId="4CE28DD5" w:rsidR="006D0E3B" w:rsidRDefault="00DD3221" w:rsidP="005D4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А</w:t>
      </w:r>
      <w:r w:rsidR="006D0E3B">
        <w:rPr>
          <w:color w:val="000000"/>
        </w:rPr>
        <w:t>минопиразол</w:t>
      </w:r>
      <w:proofErr w:type="spellEnd"/>
      <w:r w:rsidR="006D0E3B">
        <w:rPr>
          <w:color w:val="000000"/>
        </w:rPr>
        <w:t xml:space="preserve"> </w:t>
      </w:r>
      <w:r w:rsidR="006D0E3B" w:rsidRPr="006D0E3B">
        <w:rPr>
          <w:b/>
          <w:color w:val="000000"/>
        </w:rPr>
        <w:t>1</w:t>
      </w:r>
      <w:r w:rsidR="00693D7B">
        <w:rPr>
          <w:color w:val="000000"/>
        </w:rPr>
        <w:t xml:space="preserve"> вступает в</w:t>
      </w:r>
      <w:r w:rsidR="006D0E3B">
        <w:rPr>
          <w:color w:val="000000"/>
        </w:rPr>
        <w:t xml:space="preserve"> реакции</w:t>
      </w:r>
      <w:r w:rsidR="00693D7B">
        <w:rPr>
          <w:color w:val="000000"/>
        </w:rPr>
        <w:t xml:space="preserve"> конденсации</w:t>
      </w:r>
      <w:r w:rsidR="005167CC">
        <w:rPr>
          <w:color w:val="000000"/>
        </w:rPr>
        <w:t xml:space="preserve"> по активной метиленовой группе</w:t>
      </w:r>
      <w:r w:rsidR="00693D7B">
        <w:rPr>
          <w:color w:val="000000"/>
        </w:rPr>
        <w:t xml:space="preserve"> с</w:t>
      </w:r>
      <w:r w:rsidR="00143631">
        <w:rPr>
          <w:color w:val="000000"/>
        </w:rPr>
        <w:t xml:space="preserve"> некоторыми ароматическими альдегидами</w:t>
      </w:r>
      <w:r w:rsidR="00693D7B">
        <w:rPr>
          <w:color w:val="000000"/>
        </w:rPr>
        <w:t xml:space="preserve"> по </w:t>
      </w:r>
      <w:proofErr w:type="spellStart"/>
      <w:r w:rsidR="00693D7B">
        <w:rPr>
          <w:color w:val="000000"/>
        </w:rPr>
        <w:t>Кнёвенагелю</w:t>
      </w:r>
      <w:proofErr w:type="spellEnd"/>
      <w:r w:rsidRPr="00DD3221">
        <w:rPr>
          <w:color w:val="000000"/>
        </w:rPr>
        <w:t xml:space="preserve"> </w:t>
      </w:r>
      <w:r>
        <w:rPr>
          <w:color w:val="000000"/>
        </w:rPr>
        <w:t xml:space="preserve">с образованием </w:t>
      </w:r>
      <w:r w:rsidRPr="00143631">
        <w:rPr>
          <w:color w:val="000000"/>
        </w:rPr>
        <w:t>5-амино-3-(2-арил-1-циановинил)-1H-пиразол-4-карбонитрилов</w:t>
      </w:r>
      <w:r>
        <w:rPr>
          <w:color w:val="000000"/>
        </w:rPr>
        <w:t xml:space="preserve"> </w:t>
      </w:r>
      <w:r>
        <w:rPr>
          <w:b/>
          <w:color w:val="000000"/>
        </w:rPr>
        <w:t>2</w:t>
      </w:r>
      <w:r w:rsidR="00070CD6">
        <w:rPr>
          <w:color w:val="000000"/>
        </w:rPr>
        <w:t xml:space="preserve">. </w:t>
      </w:r>
    </w:p>
    <w:p w14:paraId="5E646A7A" w14:textId="2EB67D9C" w:rsidR="00DD3221" w:rsidRDefault="009800F3" w:rsidP="00DB0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9FDA277" wp14:editId="724AED85">
            <wp:extent cx="3406140" cy="1403899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0" r="2513"/>
                    <a:stretch/>
                  </pic:blipFill>
                  <pic:spPr bwMode="auto">
                    <a:xfrm>
                      <a:off x="0" y="0"/>
                      <a:ext cx="3406140" cy="140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3FBE0" w14:textId="22FC4CAA" w:rsidR="00221B16" w:rsidRDefault="00221B16" w:rsidP="005D4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Непредельные нитрилы </w:t>
      </w:r>
      <w:r w:rsidR="00070CD6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="00070CD6">
        <w:rPr>
          <w:color w:val="000000"/>
        </w:rPr>
        <w:t>вводились в реакцию с анилином и формалином в ДМФА</w:t>
      </w:r>
      <w:r w:rsidR="00D83EC5">
        <w:rPr>
          <w:color w:val="000000"/>
        </w:rPr>
        <w:t xml:space="preserve">. В результате были получены ранее не описанные продукты </w:t>
      </w:r>
      <w:proofErr w:type="spellStart"/>
      <w:r w:rsidR="00D83EC5">
        <w:rPr>
          <w:color w:val="000000"/>
        </w:rPr>
        <w:t>аминометилирования</w:t>
      </w:r>
      <w:proofErr w:type="spellEnd"/>
      <w:r w:rsidR="00D83EC5">
        <w:rPr>
          <w:color w:val="000000"/>
        </w:rPr>
        <w:t xml:space="preserve"> по </w:t>
      </w:r>
      <w:proofErr w:type="spellStart"/>
      <w:r w:rsidR="00D83EC5">
        <w:rPr>
          <w:color w:val="000000"/>
        </w:rPr>
        <w:t>Манниху</w:t>
      </w:r>
      <w:proofErr w:type="spellEnd"/>
      <w:r w:rsidR="00400DE4">
        <w:rPr>
          <w:color w:val="000000"/>
        </w:rPr>
        <w:t xml:space="preserve"> </w:t>
      </w:r>
      <w:r w:rsidR="00400DE4" w:rsidRPr="00400DE4">
        <w:rPr>
          <w:b/>
          <w:color w:val="000000"/>
        </w:rPr>
        <w:t>3</w:t>
      </w:r>
      <w:r w:rsidR="00400DE4">
        <w:rPr>
          <w:b/>
          <w:color w:val="000000"/>
        </w:rPr>
        <w:t xml:space="preserve"> </w:t>
      </w:r>
      <w:r w:rsidR="00B908B5">
        <w:rPr>
          <w:color w:val="000000"/>
        </w:rPr>
        <w:t>с выходами 59–</w:t>
      </w:r>
      <w:r w:rsidR="00400DE4">
        <w:rPr>
          <w:color w:val="000000"/>
        </w:rPr>
        <w:t>71%</w:t>
      </w:r>
      <w:r w:rsidR="00D83EC5">
        <w:rPr>
          <w:color w:val="000000"/>
        </w:rPr>
        <w:t>.</w:t>
      </w:r>
    </w:p>
    <w:p w14:paraId="703AEFFC" w14:textId="6B663077" w:rsidR="00D83EC5" w:rsidRPr="00221B16" w:rsidRDefault="009800F3" w:rsidP="00980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A5E48A8" wp14:editId="58B9DF01">
            <wp:extent cx="4099560" cy="12002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1746" cy="120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8EDA" w14:textId="1E5CBFBB" w:rsidR="00C1302D" w:rsidRDefault="00400DE4" w:rsidP="005D4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</w:t>
      </w:r>
      <w:r w:rsidR="00C1302D">
        <w:rPr>
          <w:color w:val="000000"/>
        </w:rPr>
        <w:t>ами было обнаружено, что введе</w:t>
      </w:r>
      <w:r w:rsidR="00D83EC5">
        <w:rPr>
          <w:color w:val="000000"/>
        </w:rPr>
        <w:t>ние в реакцию</w:t>
      </w:r>
      <w:r>
        <w:rPr>
          <w:color w:val="000000"/>
        </w:rPr>
        <w:t xml:space="preserve"> с </w:t>
      </w:r>
      <w:r w:rsidR="00C16FCC">
        <w:rPr>
          <w:color w:val="000000"/>
        </w:rPr>
        <w:t xml:space="preserve">нитрилами </w:t>
      </w:r>
      <w:r>
        <w:rPr>
          <w:b/>
          <w:color w:val="000000"/>
        </w:rPr>
        <w:t>2</w:t>
      </w:r>
      <w:r w:rsidR="00D83EC5">
        <w:rPr>
          <w:color w:val="000000"/>
        </w:rPr>
        <w:t xml:space="preserve"> п-</w:t>
      </w:r>
      <w:proofErr w:type="spellStart"/>
      <w:r w:rsidR="00D83EC5">
        <w:rPr>
          <w:color w:val="000000"/>
        </w:rPr>
        <w:t>фенилендиамина</w:t>
      </w:r>
      <w:proofErr w:type="spellEnd"/>
      <w:r w:rsidR="00D83EC5">
        <w:rPr>
          <w:color w:val="000000"/>
        </w:rPr>
        <w:t xml:space="preserve"> </w:t>
      </w:r>
      <w:r w:rsidR="00C1302D">
        <w:rPr>
          <w:color w:val="000000"/>
        </w:rPr>
        <w:t>приво</w:t>
      </w:r>
      <w:r w:rsidR="00DB06BC">
        <w:rPr>
          <w:color w:val="000000"/>
        </w:rPr>
        <w:t>дит к продукту конденсации</w:t>
      </w:r>
      <w:r w:rsidR="00C1302D">
        <w:rPr>
          <w:color w:val="000000"/>
        </w:rPr>
        <w:t xml:space="preserve"> по обеим аминогруппам</w:t>
      </w:r>
      <w:r w:rsidR="00D83EC5">
        <w:rPr>
          <w:color w:val="000000"/>
        </w:rPr>
        <w:t xml:space="preserve"> </w:t>
      </w:r>
      <w:r w:rsidR="00D83EC5" w:rsidRPr="00D83EC5">
        <w:rPr>
          <w:b/>
          <w:color w:val="000000"/>
        </w:rPr>
        <w:t>4</w:t>
      </w:r>
      <w:r w:rsidR="00C1302D">
        <w:rPr>
          <w:color w:val="000000"/>
        </w:rPr>
        <w:t>.</w:t>
      </w:r>
    </w:p>
    <w:p w14:paraId="3DFC3B4C" w14:textId="783C22B7" w:rsidR="00D83EC5" w:rsidRPr="006D0E3B" w:rsidRDefault="009800F3" w:rsidP="00DB0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360CB048" wp14:editId="39581527">
            <wp:extent cx="5326380" cy="1230681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3185" cy="124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DF97D3F" w14:textId="6497CF90" w:rsidR="009B2F80" w:rsidRDefault="006D0E3B" w:rsidP="001B6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D0E3B">
        <w:rPr>
          <w:color w:val="000000"/>
        </w:rPr>
        <w:t xml:space="preserve">Строение </w:t>
      </w:r>
      <w:r w:rsidR="002B586B">
        <w:rPr>
          <w:color w:val="000000"/>
        </w:rPr>
        <w:t>полученных</w:t>
      </w:r>
      <w:r w:rsidR="005167CC">
        <w:rPr>
          <w:color w:val="000000"/>
        </w:rPr>
        <w:t xml:space="preserve"> соединений </w:t>
      </w:r>
      <w:r w:rsidR="00400DE4" w:rsidRPr="00400DE4">
        <w:rPr>
          <w:b/>
          <w:color w:val="000000"/>
        </w:rPr>
        <w:t>1</w:t>
      </w:r>
      <w:r w:rsidR="00B908B5">
        <w:rPr>
          <w:color w:val="000000"/>
        </w:rPr>
        <w:t>–</w:t>
      </w:r>
      <w:r w:rsidR="00400DE4" w:rsidRPr="00400DE4">
        <w:rPr>
          <w:b/>
          <w:color w:val="000000"/>
        </w:rPr>
        <w:t>4</w:t>
      </w:r>
      <w:r w:rsidRPr="006D0E3B">
        <w:rPr>
          <w:color w:val="000000"/>
        </w:rPr>
        <w:t xml:space="preserve"> было подтверждено данными ИК и ЯМР </w:t>
      </w:r>
      <w:r w:rsidRPr="006D0E3B">
        <w:rPr>
          <w:color w:val="000000"/>
          <w:vertAlign w:val="superscript"/>
        </w:rPr>
        <w:t>1</w:t>
      </w:r>
      <w:r w:rsidRPr="006D0E3B">
        <w:rPr>
          <w:color w:val="000000"/>
        </w:rPr>
        <w:t xml:space="preserve">Н и ЯМР </w:t>
      </w:r>
      <w:r w:rsidRPr="006D0E3B">
        <w:rPr>
          <w:color w:val="000000"/>
          <w:vertAlign w:val="superscript"/>
        </w:rPr>
        <w:t>13</w:t>
      </w:r>
      <w:r w:rsidRPr="006D0E3B">
        <w:rPr>
          <w:color w:val="000000"/>
        </w:rPr>
        <w:t xml:space="preserve">С спектроскопии. Соединение </w:t>
      </w:r>
      <w:r w:rsidRPr="006D0E3B">
        <w:rPr>
          <w:b/>
          <w:color w:val="000000"/>
        </w:rPr>
        <w:t>1</w:t>
      </w:r>
      <w:r w:rsidR="00A969FC">
        <w:rPr>
          <w:color w:val="000000"/>
        </w:rPr>
        <w:t xml:space="preserve"> </w:t>
      </w:r>
      <w:r w:rsidRPr="006D0E3B">
        <w:rPr>
          <w:color w:val="000000"/>
        </w:rPr>
        <w:t>было детально охарактеризовано данными рентгеноструктурного анализа.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5F6AAFC7" w:rsidR="00116478" w:rsidRDefault="007B0654" w:rsidP="007B06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D7601">
        <w:rPr>
          <w:color w:val="000000"/>
        </w:rPr>
        <w:t>1.</w:t>
      </w:r>
      <w:r w:rsidR="00A43243"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Metwally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N</w:t>
      </w:r>
      <w:r w:rsidRPr="00CD7601">
        <w:rPr>
          <w:color w:val="000000"/>
        </w:rPr>
        <w:t xml:space="preserve">. </w:t>
      </w:r>
      <w:r w:rsidRPr="007B0654">
        <w:rPr>
          <w:color w:val="000000"/>
          <w:lang w:val="en-US"/>
        </w:rPr>
        <w:t>H</w:t>
      </w:r>
      <w:r w:rsidRPr="00CD7601">
        <w:rPr>
          <w:color w:val="000000"/>
        </w:rPr>
        <w:t xml:space="preserve">., </w:t>
      </w:r>
      <w:r w:rsidRPr="007B0654">
        <w:rPr>
          <w:color w:val="000000"/>
          <w:lang w:val="en-US"/>
        </w:rPr>
        <w:t>Mohamed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M</w:t>
      </w:r>
      <w:r w:rsidRPr="00CD7601">
        <w:rPr>
          <w:color w:val="000000"/>
        </w:rPr>
        <w:t xml:space="preserve">. </w:t>
      </w:r>
      <w:r w:rsidRPr="007B0654">
        <w:rPr>
          <w:color w:val="000000"/>
          <w:lang w:val="en-US"/>
        </w:rPr>
        <w:t>S</w:t>
      </w:r>
      <w:r w:rsidRPr="00CD7601">
        <w:rPr>
          <w:color w:val="000000"/>
        </w:rPr>
        <w:t xml:space="preserve">., </w:t>
      </w:r>
      <w:r w:rsidRPr="007B0654">
        <w:rPr>
          <w:color w:val="000000"/>
          <w:lang w:val="en-US"/>
        </w:rPr>
        <w:t>Ragab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E</w:t>
      </w:r>
      <w:r w:rsidRPr="00CD7601">
        <w:rPr>
          <w:color w:val="000000"/>
        </w:rPr>
        <w:t xml:space="preserve">. </w:t>
      </w:r>
      <w:r w:rsidRPr="007B0654">
        <w:rPr>
          <w:color w:val="000000"/>
          <w:lang w:val="en-US"/>
        </w:rPr>
        <w:t>A</w:t>
      </w:r>
      <w:r w:rsidRPr="00CD7601">
        <w:rPr>
          <w:color w:val="000000"/>
        </w:rPr>
        <w:t xml:space="preserve">. </w:t>
      </w:r>
      <w:r w:rsidRPr="007B0654">
        <w:rPr>
          <w:color w:val="000000"/>
          <w:lang w:val="en-US"/>
        </w:rPr>
        <w:t>Synthesis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of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some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novel</w:t>
      </w:r>
      <w:r w:rsidRPr="00CD7601">
        <w:rPr>
          <w:color w:val="000000"/>
        </w:rPr>
        <w:t xml:space="preserve"> </w:t>
      </w:r>
      <w:r>
        <w:rPr>
          <w:color w:val="000000"/>
          <w:lang w:val="en-US"/>
        </w:rPr>
        <w:t>N</w:t>
      </w:r>
      <w:r w:rsidRPr="00CD7601">
        <w:rPr>
          <w:color w:val="000000"/>
        </w:rPr>
        <w:t>5-</w:t>
      </w:r>
      <w:r>
        <w:rPr>
          <w:color w:val="000000"/>
          <w:lang w:val="en-US"/>
        </w:rPr>
        <w:t>sulfonylated</w:t>
      </w:r>
      <w:r w:rsidRPr="00CD7601">
        <w:rPr>
          <w:color w:val="000000"/>
        </w:rPr>
        <w:t xml:space="preserve"> </w:t>
      </w:r>
      <w:r>
        <w:rPr>
          <w:color w:val="000000"/>
          <w:lang w:val="en-US"/>
        </w:rPr>
        <w:t>and</w:t>
      </w:r>
      <w:r w:rsidRPr="00CD7601">
        <w:rPr>
          <w:color w:val="000000"/>
        </w:rPr>
        <w:t xml:space="preserve"> </w:t>
      </w:r>
      <w:r>
        <w:rPr>
          <w:color w:val="000000"/>
          <w:lang w:val="en-US"/>
        </w:rPr>
        <w:t>N</w:t>
      </w:r>
      <w:r w:rsidRPr="00CD7601">
        <w:rPr>
          <w:color w:val="000000"/>
        </w:rPr>
        <w:t>1-</w:t>
      </w:r>
      <w:r>
        <w:rPr>
          <w:color w:val="000000"/>
          <w:lang w:val="en-US"/>
        </w:rPr>
        <w:t>alkyated</w:t>
      </w:r>
      <w:r w:rsidRPr="00CD7601">
        <w:rPr>
          <w:color w:val="000000"/>
        </w:rPr>
        <w:t xml:space="preserve"> </w:t>
      </w:r>
      <w:proofErr w:type="spellStart"/>
      <w:r w:rsidRPr="007B0654">
        <w:rPr>
          <w:color w:val="000000"/>
          <w:lang w:val="en-US"/>
        </w:rPr>
        <w:t>pyrazole</w:t>
      </w:r>
      <w:proofErr w:type="spellEnd"/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derivatives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and</w:t>
      </w:r>
      <w:r w:rsidRPr="00CD7601">
        <w:rPr>
          <w:color w:val="000000"/>
        </w:rPr>
        <w:t xml:space="preserve"> </w:t>
      </w:r>
      <w:r>
        <w:rPr>
          <w:color w:val="000000"/>
          <w:lang w:val="en-US"/>
        </w:rPr>
        <w:t>their</w:t>
      </w:r>
      <w:r w:rsidRPr="00CD7601">
        <w:rPr>
          <w:color w:val="000000"/>
        </w:rPr>
        <w:t xml:space="preserve"> </w:t>
      </w:r>
      <w:r>
        <w:rPr>
          <w:color w:val="000000"/>
          <w:lang w:val="en-US"/>
        </w:rPr>
        <w:t>antimicrobial</w:t>
      </w:r>
      <w:r w:rsidRPr="00CD7601">
        <w:rPr>
          <w:color w:val="000000"/>
        </w:rPr>
        <w:t xml:space="preserve"> </w:t>
      </w:r>
      <w:r>
        <w:rPr>
          <w:color w:val="000000"/>
          <w:lang w:val="en-US"/>
        </w:rPr>
        <w:t>activity</w:t>
      </w:r>
      <w:r w:rsidRPr="00CD7601">
        <w:rPr>
          <w:color w:val="000000"/>
        </w:rPr>
        <w:t xml:space="preserve"> </w:t>
      </w:r>
      <w:r>
        <w:rPr>
          <w:color w:val="000000"/>
          <w:lang w:val="en-US"/>
        </w:rPr>
        <w:t>in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conjunction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with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molecular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docking</w:t>
      </w:r>
      <w:r w:rsidRPr="00CD7601">
        <w:rPr>
          <w:color w:val="000000"/>
        </w:rPr>
        <w:t xml:space="preserve"> </w:t>
      </w:r>
      <w:r w:rsidRPr="007B0654">
        <w:rPr>
          <w:color w:val="000000"/>
          <w:lang w:val="en-US"/>
        </w:rPr>
        <w:t>study</w:t>
      </w:r>
      <w:r w:rsidR="00824E07" w:rsidRPr="00CD7601">
        <w:rPr>
          <w:color w:val="000000"/>
        </w:rPr>
        <w:t xml:space="preserve"> </w:t>
      </w:r>
      <w:r w:rsidRPr="00CD7601">
        <w:rPr>
          <w:color w:val="000000"/>
        </w:rPr>
        <w:t>//</w:t>
      </w:r>
      <w:r w:rsidR="00824E07" w:rsidRPr="00CD7601">
        <w:t xml:space="preserve"> </w:t>
      </w:r>
      <w:r w:rsidR="00824E07" w:rsidRPr="00824E07">
        <w:rPr>
          <w:color w:val="000000"/>
          <w:lang w:val="en-US"/>
        </w:rPr>
        <w:t>Journal</w:t>
      </w:r>
      <w:r w:rsidR="00824E07" w:rsidRPr="00CD7601">
        <w:rPr>
          <w:color w:val="000000"/>
        </w:rPr>
        <w:t xml:space="preserve"> </w:t>
      </w:r>
      <w:r w:rsidR="00824E07" w:rsidRPr="00824E07">
        <w:rPr>
          <w:color w:val="000000"/>
          <w:lang w:val="en-US"/>
        </w:rPr>
        <w:t>of</w:t>
      </w:r>
      <w:r w:rsidR="00824E07" w:rsidRPr="00CD7601">
        <w:rPr>
          <w:color w:val="000000"/>
        </w:rPr>
        <w:t xml:space="preserve"> </w:t>
      </w:r>
      <w:r w:rsidR="00824E07" w:rsidRPr="00824E07">
        <w:rPr>
          <w:color w:val="000000"/>
          <w:lang w:val="en-US"/>
        </w:rPr>
        <w:t>Heterocyclic</w:t>
      </w:r>
      <w:r w:rsidR="00824E07" w:rsidRPr="00CD7601">
        <w:rPr>
          <w:color w:val="000000"/>
        </w:rPr>
        <w:t xml:space="preserve"> </w:t>
      </w:r>
      <w:r w:rsidR="00824E07" w:rsidRPr="00824E07">
        <w:rPr>
          <w:color w:val="000000"/>
          <w:lang w:val="en-US"/>
        </w:rPr>
        <w:t>Chemistry</w:t>
      </w:r>
      <w:r w:rsidRPr="00CD7601">
        <w:rPr>
          <w:color w:val="000000"/>
        </w:rPr>
        <w:t xml:space="preserve">. </w:t>
      </w:r>
      <w:r>
        <w:rPr>
          <w:color w:val="000000"/>
          <w:lang w:val="en-US"/>
        </w:rPr>
        <w:t>2020</w:t>
      </w:r>
      <w:r w:rsidR="00824E07">
        <w:rPr>
          <w:color w:val="000000"/>
          <w:lang w:val="en-US"/>
        </w:rPr>
        <w:t>. Vol. 57.</w:t>
      </w:r>
      <w:r w:rsidR="00824E07" w:rsidRPr="00A969FC">
        <w:rPr>
          <w:color w:val="000000"/>
          <w:lang w:val="en-US"/>
        </w:rPr>
        <w:t xml:space="preserve"> № 4. </w:t>
      </w:r>
      <w:r w:rsidR="00824E07">
        <w:rPr>
          <w:color w:val="000000"/>
          <w:lang w:val="en-US"/>
        </w:rPr>
        <w:t>P.</w:t>
      </w:r>
      <w:r w:rsidR="00824E07" w:rsidRPr="00A969FC">
        <w:rPr>
          <w:lang w:val="en-US"/>
        </w:rPr>
        <w:t xml:space="preserve"> </w:t>
      </w:r>
      <w:r w:rsidR="00824E07" w:rsidRPr="00824E07">
        <w:rPr>
          <w:color w:val="000000"/>
          <w:lang w:val="en-US"/>
        </w:rPr>
        <w:t>1698–1713.</w:t>
      </w:r>
    </w:p>
    <w:p w14:paraId="2BADB82A" w14:textId="1AE63DDC" w:rsidR="00143631" w:rsidRPr="009800F3" w:rsidRDefault="00A969FC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</w:t>
      </w:r>
      <w:r w:rsidR="00A43243" w:rsidRPr="00A43243">
        <w:rPr>
          <w:color w:val="000000"/>
          <w:lang w:val="en-US"/>
        </w:rPr>
        <w:t xml:space="preserve"> </w:t>
      </w:r>
      <w:proofErr w:type="spellStart"/>
      <w:r w:rsidR="006D0E3B" w:rsidRPr="006D0E3B">
        <w:rPr>
          <w:color w:val="000000"/>
          <w:lang w:val="en-US"/>
        </w:rPr>
        <w:t>Naik</w:t>
      </w:r>
      <w:proofErr w:type="spellEnd"/>
      <w:r w:rsidR="006D0E3B" w:rsidRPr="006D0E3B">
        <w:rPr>
          <w:color w:val="000000"/>
          <w:lang w:val="en-US"/>
        </w:rPr>
        <w:t xml:space="preserve"> N. S. et al. Synthesis of </w:t>
      </w:r>
      <w:proofErr w:type="spellStart"/>
      <w:r w:rsidR="006D0E3B" w:rsidRPr="006D0E3B">
        <w:rPr>
          <w:color w:val="000000"/>
          <w:lang w:val="en-US"/>
        </w:rPr>
        <w:t>Polyfunctionalized</w:t>
      </w:r>
      <w:proofErr w:type="spellEnd"/>
      <w:r w:rsidR="006D0E3B" w:rsidRPr="006D0E3B">
        <w:rPr>
          <w:color w:val="000000"/>
          <w:lang w:val="en-US"/>
        </w:rPr>
        <w:t xml:space="preserve"> Fused </w:t>
      </w:r>
      <w:proofErr w:type="spellStart"/>
      <w:r w:rsidR="006D0E3B" w:rsidRPr="006D0E3B">
        <w:rPr>
          <w:color w:val="000000"/>
          <w:lang w:val="en-US"/>
        </w:rPr>
        <w:t>Pyrazolo</w:t>
      </w:r>
      <w:proofErr w:type="spellEnd"/>
      <w:r w:rsidR="009800F3" w:rsidRPr="009800F3">
        <w:rPr>
          <w:color w:val="000000"/>
          <w:lang w:val="en-US"/>
        </w:rPr>
        <w:t>-</w:t>
      </w:r>
      <w:r w:rsidR="006D0E3B" w:rsidRPr="006D0E3B">
        <w:rPr>
          <w:color w:val="000000"/>
          <w:lang w:val="en-US"/>
        </w:rPr>
        <w:t xml:space="preserve">Pyridines: Characterization, Anticancer Activity, Protein Binding and Molecular Docking Studies // </w:t>
      </w:r>
      <w:proofErr w:type="spellStart"/>
      <w:r w:rsidR="006D0E3B" w:rsidRPr="006D0E3B">
        <w:rPr>
          <w:color w:val="000000"/>
          <w:lang w:val="en-US"/>
        </w:rPr>
        <w:t>ChemistrySelect</w:t>
      </w:r>
      <w:proofErr w:type="spellEnd"/>
      <w:r w:rsidR="006D0E3B" w:rsidRPr="006D0E3B">
        <w:rPr>
          <w:color w:val="000000"/>
          <w:lang w:val="en-US"/>
        </w:rPr>
        <w:t>. 2019. Vol. 4. № 1. P. 285-297</w:t>
      </w:r>
      <w:r w:rsidR="006D0E3B" w:rsidRPr="009800F3">
        <w:rPr>
          <w:color w:val="000000"/>
          <w:lang w:val="en-US"/>
        </w:rPr>
        <w:t>.</w:t>
      </w:r>
    </w:p>
    <w:sectPr w:rsidR="00143631" w:rsidRPr="009800F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4A77"/>
    <w:rsid w:val="00063966"/>
    <w:rsid w:val="00070CD6"/>
    <w:rsid w:val="00086081"/>
    <w:rsid w:val="000B3DF4"/>
    <w:rsid w:val="00101A1C"/>
    <w:rsid w:val="00106375"/>
    <w:rsid w:val="00116478"/>
    <w:rsid w:val="00130241"/>
    <w:rsid w:val="00143631"/>
    <w:rsid w:val="001B648E"/>
    <w:rsid w:val="001E61C2"/>
    <w:rsid w:val="001F0493"/>
    <w:rsid w:val="001F5EC2"/>
    <w:rsid w:val="002213FE"/>
    <w:rsid w:val="00221B16"/>
    <w:rsid w:val="002264EE"/>
    <w:rsid w:val="0023307C"/>
    <w:rsid w:val="002756F3"/>
    <w:rsid w:val="002B586B"/>
    <w:rsid w:val="002F4D2B"/>
    <w:rsid w:val="0031361E"/>
    <w:rsid w:val="00391C38"/>
    <w:rsid w:val="003929E2"/>
    <w:rsid w:val="003B76D6"/>
    <w:rsid w:val="00400DE4"/>
    <w:rsid w:val="004A26A3"/>
    <w:rsid w:val="004B637E"/>
    <w:rsid w:val="004F0EDF"/>
    <w:rsid w:val="005167CC"/>
    <w:rsid w:val="00522BF1"/>
    <w:rsid w:val="00590166"/>
    <w:rsid w:val="005D4AAF"/>
    <w:rsid w:val="005E4348"/>
    <w:rsid w:val="0061153D"/>
    <w:rsid w:val="00693D7B"/>
    <w:rsid w:val="006C34E1"/>
    <w:rsid w:val="006D0E3B"/>
    <w:rsid w:val="006F7A19"/>
    <w:rsid w:val="00765CA6"/>
    <w:rsid w:val="00775389"/>
    <w:rsid w:val="00797838"/>
    <w:rsid w:val="007B0654"/>
    <w:rsid w:val="007C36D8"/>
    <w:rsid w:val="007F2744"/>
    <w:rsid w:val="00824E07"/>
    <w:rsid w:val="008931BE"/>
    <w:rsid w:val="00921D45"/>
    <w:rsid w:val="009800F3"/>
    <w:rsid w:val="00996394"/>
    <w:rsid w:val="009A66DB"/>
    <w:rsid w:val="009B2F80"/>
    <w:rsid w:val="009B3300"/>
    <w:rsid w:val="009F3380"/>
    <w:rsid w:val="00A02163"/>
    <w:rsid w:val="00A314FE"/>
    <w:rsid w:val="00A43243"/>
    <w:rsid w:val="00A969FC"/>
    <w:rsid w:val="00B908B5"/>
    <w:rsid w:val="00BF32D9"/>
    <w:rsid w:val="00BF36F8"/>
    <w:rsid w:val="00BF4622"/>
    <w:rsid w:val="00C1302D"/>
    <w:rsid w:val="00C16FCC"/>
    <w:rsid w:val="00CD00B1"/>
    <w:rsid w:val="00CD7601"/>
    <w:rsid w:val="00D22306"/>
    <w:rsid w:val="00D42542"/>
    <w:rsid w:val="00D8121C"/>
    <w:rsid w:val="00D83EC5"/>
    <w:rsid w:val="00DB06BC"/>
    <w:rsid w:val="00DD3221"/>
    <w:rsid w:val="00E22189"/>
    <w:rsid w:val="00E7294D"/>
    <w:rsid w:val="00E74069"/>
    <w:rsid w:val="00E95E1B"/>
    <w:rsid w:val="00EB1F49"/>
    <w:rsid w:val="00EE1428"/>
    <w:rsid w:val="00F865B3"/>
    <w:rsid w:val="00FB1509"/>
    <w:rsid w:val="00FD7F52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f-step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7280E9-A1A2-4668-8563-468E7266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София Степанова</cp:lastModifiedBy>
  <cp:revision>26</cp:revision>
  <dcterms:created xsi:type="dcterms:W3CDTF">2022-11-07T09:18:00Z</dcterms:created>
  <dcterms:modified xsi:type="dcterms:W3CDTF">2023-02-16T20:05:00Z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