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“Специфика перевода английской медицинской терминологии на русский язык”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ab/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Медицинские тексты регламентируются нормами научно-технического стиля, отличительными характеристиками которого являются точность, логичность, отвлеченный характер, имперсональность, объективность, стандартизированность при выборе языковых средств. Синтаксис отличается полнотой оформления мысли, преобладанием клишированных выражений и именных конструкций. Лексика научно-технического стиля представлена, в первую очередь, общенаучной и узкоспециальной терминологией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.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Медицинские термины принято систематизировать по происхождению и строению.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При определении структурной организации медицинских терминов (по строению) инструкции по применению лекарственных средств в качестве классификационной модели была выбрана таксономия, предложенная С. В. Швецовой. Согласно этой классификации, все терминологические единицы распределяются на следующие группы: а) 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простые термины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, под которыми понимаются однословные термины, основы которых совпадают с корнем, б) 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сложные термины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, представляющие собой однословные термины, основы которых содержат несколько корневых морфем, в) 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терминологические очетания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, т.е. термины, образованные путем соединения двух и более терминологических компонентов. В соответствии с морфемной структурой слова, выделяется еще один тип терминов - аббревиатуры.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В зависимости от происхождения, выделяют 4 категории терминов: исконно русские понятия, интернационализмы греко-латинского происхождения, западноевропеизмы и латинские термины.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  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Рассмотрим на конкретных примерах проблему перевода медицинской терминологии.</w:t>
      </w:r>
    </w:p>
    <w:p>
      <w:pPr>
        <w:ind w:leftChars="0"/>
        <w:jc w:val="left"/>
        <w:spacing w:after="160" w:line="259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>cellulitis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u w:val="single" w:color="auto"/>
        </w:rPr>
        <w:t> 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- не "целлюлит", про который так много книжек на лотках, а флегмона;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potent pathogen (о бактерии) -- не "потенциальный", а мощный патоген, то есть просто патоген (в противоположность условному);</w:t>
      </w:r>
    </w:p>
    <w:p>
      <w:pPr>
        <w:ind w:leftChars="0"/>
        <w:jc w:val="left"/>
        <w:spacing w:after="160" w:line="259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u w:val="single" w:color="auto"/>
        </w:rPr>
        <w:t>third power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 - не "третья сила", а куб (третья степень).</w:t>
      </w:r>
    </w:p>
    <w:p>
      <w:pPr>
        <w:ind w:leftChars="0"/>
        <w:jc w:val="left"/>
        <w:spacing w:after="160" w:line="259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u w:val="single" w:color="auto"/>
        </w:rPr>
        <w:t>symptomatic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 может означать не только симптоматический, но и с клиническими проявлениями, например: symptomatic hypertension -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артериальная гипертония с клиническими проявлениями, а не "симптоматическая артериальная гипертония", но symptomatic therapy - симптоматическая терапия. Cystic fibrosis - это не "кистозный фиброз", а муковисцидоз.</w:t>
      </w:r>
    </w:p>
    <w:p>
      <w:pPr>
        <w:ind w:leftChars="0"/>
        <w:jc w:val="left"/>
        <w:spacing w:after="160" w:line="259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u w:val="single" w:color="auto"/>
        </w:rPr>
        <w:t>meaningful results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  <w:t xml:space="preserve"> -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наиболее устойчивыми эквивалентам перевода сочетания являются "значащие (значимые, полноценные, осуществимые, важные) результаты". В то же время, к регулярным эквивалентам прилагательного "meaningful" относятся "имеющий смысл, "приемлемый", "наглядный", "всесторонний" и т.д.</w:t>
      </w:r>
    </w:p>
    <w:p>
      <w:pPr>
        <w:ind w:leftChars="0"/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u w:val="single" w:color="auto"/>
        </w:rPr>
        <w:t>ovarian carcinoma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 - т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ермин можно перевести на русский язык двумя способами: карцинома яичника и рак яичника. Понятие карцинома определяется как разновидность злокачественной опухоли, образующейся из эпителиальной ткани органов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.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Следующий вариант перевода — рак яичника- представляет собой кальку английского слова cancer (рак). Термин рак толкуется как «злокачественная опухоль наружных или внутренних органов человека или животного»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. </w:t>
      </w:r>
    </w:p>
    <w:p>
      <w:pPr>
        <w:ind w:leftChars="0"/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З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атруднения может вызвать перевод термина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u w:val="single" w:color="auto"/>
        </w:rPr>
        <w:t>lymphadenopathy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. Словарь представляет следующий набор синонимов: лимфоденопатия, увеличение лимфатических узлов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.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Лимфоденопатия — «состояние, проявляющееся увеличением лимфатических узлов лимфатической системы. Этот термин является либо рабочим предварительным диагнозом, требующим уточнения при дальнейшем клиническом обследовании, либо ведущим симптомом заболевания»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.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Другой синоним — увеличение лимфатических узлов — является симптомом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.</w:t>
      </w:r>
    </w:p>
    <w:p>
      <w:pPr>
        <w:ind w:leftChars="0"/>
        <w:jc w:val="left"/>
        <w:spacing w:after="160" w:line="259" w:lineRule="auto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u w:val="single" w:color="auto"/>
        </w:rPr>
        <w:t>tenderness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-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многозначно как в английском, так и в русском языке, и его синонимический ряд включает много компонентов: нежность, мягкость, чувствительность, болезненность, хрупкость, слабость и др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.</w:t>
      </w:r>
    </w:p>
    <w:p>
      <w:pPr>
        <w:jc w:val="left"/>
        <w:spacing w:after="160" w:line="259" w:lineRule="auto"/>
      </w:pPr>
      <w:r>
        <w:rPr>
          <w:rtl w:val="off"/>
        </w:rPr>
        <w:tab/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PT Sans&quot;">
    <w:notTrueType w:val="false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nicki</cp:lastModifiedBy>
  <cp:revision>1</cp:revision>
  <dcterms:created xsi:type="dcterms:W3CDTF">2023-02-28T16:28:50Z</dcterms:created>
  <dcterms:modified xsi:type="dcterms:W3CDTF">2023-02-28T17:30:19Z</dcterms:modified>
  <cp:version>0900.0100.01</cp:version>
</cp:coreProperties>
</file>