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EF" w:rsidRDefault="00423AEF" w:rsidP="00423AEF">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Баутин</w:t>
      </w:r>
      <w:proofErr w:type="spellEnd"/>
      <w:r>
        <w:rPr>
          <w:rFonts w:ascii="Times New Roman" w:hAnsi="Times New Roman" w:cs="Times New Roman"/>
          <w:sz w:val="28"/>
          <w:szCs w:val="28"/>
        </w:rPr>
        <w:t xml:space="preserve"> Владимир Алексеевич, </w:t>
      </w:r>
      <w:r w:rsidRPr="00423AEF">
        <w:rPr>
          <w:rFonts w:ascii="Times New Roman" w:hAnsi="Times New Roman" w:cs="Times New Roman"/>
          <w:sz w:val="28"/>
          <w:szCs w:val="28"/>
        </w:rPr>
        <w:t>Коновалов Данил Сергеевич</w:t>
      </w:r>
      <w:r>
        <w:rPr>
          <w:rFonts w:ascii="Times New Roman" w:hAnsi="Times New Roman" w:cs="Times New Roman"/>
          <w:sz w:val="28"/>
          <w:szCs w:val="28"/>
        </w:rPr>
        <w:t xml:space="preserve">, </w:t>
      </w:r>
      <w:r w:rsidRPr="00423AEF">
        <w:rPr>
          <w:rFonts w:ascii="Times New Roman" w:hAnsi="Times New Roman" w:cs="Times New Roman"/>
          <w:sz w:val="28"/>
          <w:szCs w:val="28"/>
        </w:rPr>
        <w:t>Слипченко Вероника Александровна</w:t>
      </w:r>
    </w:p>
    <w:p w:rsidR="00423AEF" w:rsidRPr="00423AEF" w:rsidRDefault="00423AEF" w:rsidP="00423AEF">
      <w:pPr>
        <w:spacing w:after="0" w:line="240" w:lineRule="auto"/>
        <w:jc w:val="right"/>
        <w:rPr>
          <w:rFonts w:ascii="Times New Roman" w:hAnsi="Times New Roman" w:cs="Times New Roman"/>
          <w:sz w:val="28"/>
          <w:szCs w:val="28"/>
        </w:rPr>
      </w:pPr>
    </w:p>
    <w:p w:rsidR="00423AEF" w:rsidRDefault="00423AEF" w:rsidP="00B71715">
      <w:pPr>
        <w:spacing w:after="0" w:line="240" w:lineRule="auto"/>
        <w:ind w:firstLine="709"/>
        <w:jc w:val="both"/>
        <w:rPr>
          <w:rFonts w:ascii="Times New Roman" w:hAnsi="Times New Roman" w:cs="Times New Roman"/>
          <w:b/>
          <w:sz w:val="28"/>
          <w:szCs w:val="28"/>
        </w:rPr>
      </w:pPr>
      <w:r w:rsidRPr="00423AEF">
        <w:rPr>
          <w:rFonts w:ascii="Times New Roman" w:hAnsi="Times New Roman" w:cs="Times New Roman"/>
          <w:b/>
          <w:sz w:val="28"/>
          <w:szCs w:val="28"/>
        </w:rPr>
        <w:t>«Нестандартные формы трудовой занятости в современном обществе»</w:t>
      </w:r>
    </w:p>
    <w:p w:rsidR="00423AEF" w:rsidRDefault="00423AEF" w:rsidP="00B71715">
      <w:pPr>
        <w:spacing w:after="0" w:line="240" w:lineRule="auto"/>
        <w:ind w:firstLine="709"/>
        <w:jc w:val="both"/>
        <w:rPr>
          <w:rFonts w:ascii="Times New Roman" w:hAnsi="Times New Roman" w:cs="Times New Roman"/>
          <w:b/>
          <w:sz w:val="28"/>
          <w:szCs w:val="28"/>
        </w:rPr>
      </w:pPr>
    </w:p>
    <w:p w:rsidR="00423AEF" w:rsidRDefault="00423AEF" w:rsidP="00B7171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423AEF">
        <w:rPr>
          <w:rFonts w:ascii="Times New Roman" w:hAnsi="Times New Roman" w:cs="Times New Roman"/>
          <w:bCs/>
          <w:sz w:val="28"/>
          <w:szCs w:val="28"/>
        </w:rPr>
        <w:t xml:space="preserve">События последних лет, а именно пандемия </w:t>
      </w:r>
      <w:proofErr w:type="spellStart"/>
      <w:r w:rsidRPr="00423AEF">
        <w:rPr>
          <w:rFonts w:ascii="Times New Roman" w:hAnsi="Times New Roman" w:cs="Times New Roman"/>
          <w:bCs/>
          <w:sz w:val="28"/>
          <w:szCs w:val="28"/>
        </w:rPr>
        <w:t>коронавирусной</w:t>
      </w:r>
      <w:proofErr w:type="spellEnd"/>
      <w:r w:rsidRPr="00423AEF">
        <w:rPr>
          <w:rFonts w:ascii="Times New Roman" w:hAnsi="Times New Roman" w:cs="Times New Roman"/>
          <w:bCs/>
          <w:sz w:val="28"/>
          <w:szCs w:val="28"/>
        </w:rPr>
        <w:t xml:space="preserve"> инфекции, закрытие зарубежных предприятий на территории России, ограничение поставок, приводит к том, что людям необходимо искать новые пути заработка. Кроме этого, развитие сферы услуг и информатизация общество влияют на изменение в области труда, в следствии чего появляются новые формы и принципы занятости, отличающиеся от ранее устоявшихся. </w:t>
      </w:r>
      <w:r w:rsidRPr="00423AEF">
        <w:rPr>
          <w:rFonts w:ascii="Times New Roman" w:hAnsi="Times New Roman" w:cs="Times New Roman"/>
          <w:sz w:val="28"/>
          <w:szCs w:val="28"/>
        </w:rPr>
        <w:t xml:space="preserve">Во многих промышленно развитых странах уже давно происходит переход к нестандартным формам занятости, когда в России это находится на этапе формирования, статистические данные это подтверждают. В связи с этим прослеживается отсутствует информация о результативности использования нестандартных форм труда, а также недостаток разработанности правовой базы защиты работников этого феномена труда. </w:t>
      </w:r>
    </w:p>
    <w:p w:rsidR="00423AEF" w:rsidRDefault="00423AEF" w:rsidP="00B71715">
      <w:pPr>
        <w:spacing w:after="0" w:line="240" w:lineRule="auto"/>
        <w:ind w:firstLine="709"/>
        <w:jc w:val="both"/>
        <w:rPr>
          <w:rFonts w:ascii="Times New Roman" w:hAnsi="Times New Roman" w:cs="Times New Roman"/>
          <w:sz w:val="28"/>
          <w:szCs w:val="28"/>
        </w:rPr>
      </w:pPr>
      <w:r w:rsidRPr="00423AEF">
        <w:rPr>
          <w:rFonts w:ascii="Times New Roman" w:hAnsi="Times New Roman" w:cs="Times New Roman"/>
          <w:b/>
          <w:sz w:val="28"/>
          <w:szCs w:val="28"/>
        </w:rPr>
        <w:t xml:space="preserve">Ключевые слова: </w:t>
      </w:r>
      <w:r w:rsidRPr="00423AEF">
        <w:rPr>
          <w:rFonts w:ascii="Times New Roman" w:hAnsi="Times New Roman" w:cs="Times New Roman"/>
          <w:sz w:val="28"/>
          <w:szCs w:val="28"/>
        </w:rPr>
        <w:t xml:space="preserve">нестандартные формы занятости, </w:t>
      </w:r>
      <w:proofErr w:type="spellStart"/>
      <w:r w:rsidRPr="00423AEF">
        <w:rPr>
          <w:rFonts w:ascii="Times New Roman" w:hAnsi="Times New Roman" w:cs="Times New Roman"/>
          <w:sz w:val="28"/>
          <w:szCs w:val="28"/>
        </w:rPr>
        <w:t>фриланс</w:t>
      </w:r>
      <w:proofErr w:type="spellEnd"/>
      <w:r w:rsidRPr="00423AEF">
        <w:rPr>
          <w:rFonts w:ascii="Times New Roman" w:hAnsi="Times New Roman" w:cs="Times New Roman"/>
          <w:sz w:val="28"/>
          <w:szCs w:val="28"/>
        </w:rPr>
        <w:t>, удаленная работа,</w:t>
      </w:r>
      <w:r>
        <w:rPr>
          <w:rFonts w:ascii="Times New Roman" w:hAnsi="Times New Roman" w:cs="Times New Roman"/>
          <w:b/>
          <w:sz w:val="28"/>
          <w:szCs w:val="28"/>
        </w:rPr>
        <w:t xml:space="preserve"> </w:t>
      </w:r>
      <w:r>
        <w:rPr>
          <w:rFonts w:ascii="Times New Roman" w:hAnsi="Times New Roman" w:cs="Times New Roman"/>
          <w:sz w:val="28"/>
          <w:szCs w:val="28"/>
        </w:rPr>
        <w:t>в</w:t>
      </w:r>
      <w:r w:rsidRPr="00423AEF">
        <w:rPr>
          <w:rFonts w:ascii="Times New Roman" w:hAnsi="Times New Roman" w:cs="Times New Roman"/>
          <w:sz w:val="28"/>
          <w:szCs w:val="28"/>
        </w:rPr>
        <w:t>ременная занятость</w:t>
      </w:r>
      <w:r>
        <w:rPr>
          <w:rFonts w:ascii="Times New Roman" w:hAnsi="Times New Roman" w:cs="Times New Roman"/>
          <w:b/>
          <w:bCs/>
          <w:sz w:val="28"/>
          <w:szCs w:val="28"/>
        </w:rPr>
        <w:t xml:space="preserve">, </w:t>
      </w:r>
      <w:proofErr w:type="spellStart"/>
      <w:r w:rsidRPr="0022507E">
        <w:rPr>
          <w:rFonts w:ascii="Times New Roman" w:hAnsi="Times New Roman" w:cs="Times New Roman"/>
          <w:sz w:val="28"/>
          <w:szCs w:val="28"/>
        </w:rPr>
        <w:t>аутплейсмент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423AEF">
        <w:rPr>
          <w:rFonts w:ascii="Times New Roman" w:hAnsi="Times New Roman" w:cs="Times New Roman"/>
          <w:sz w:val="28"/>
          <w:szCs w:val="28"/>
        </w:rPr>
        <w:t>утстаффинг</w:t>
      </w:r>
      <w:proofErr w:type="spellEnd"/>
      <w:r w:rsidR="00B71715">
        <w:rPr>
          <w:rFonts w:ascii="Times New Roman" w:hAnsi="Times New Roman" w:cs="Times New Roman"/>
          <w:sz w:val="28"/>
          <w:szCs w:val="28"/>
        </w:rPr>
        <w:t>.</w:t>
      </w:r>
    </w:p>
    <w:p w:rsidR="00423AEF" w:rsidRPr="00423AEF" w:rsidRDefault="00423AEF" w:rsidP="00B71715">
      <w:pPr>
        <w:spacing w:after="0" w:line="240" w:lineRule="auto"/>
        <w:ind w:firstLine="709"/>
        <w:jc w:val="both"/>
        <w:rPr>
          <w:rFonts w:ascii="Times New Roman" w:hAnsi="Times New Roman" w:cs="Times New Roman"/>
          <w:b/>
          <w:bCs/>
          <w:sz w:val="28"/>
          <w:szCs w:val="28"/>
        </w:rPr>
      </w:pPr>
    </w:p>
    <w:p w:rsidR="00423AEF" w:rsidRPr="00423AEF" w:rsidRDefault="00423AEF" w:rsidP="00B71715">
      <w:pPr>
        <w:spacing w:after="0" w:line="240" w:lineRule="auto"/>
        <w:ind w:firstLine="709"/>
        <w:jc w:val="both"/>
        <w:rPr>
          <w:rFonts w:ascii="Times New Roman" w:hAnsi="Times New Roman" w:cs="Times New Roman"/>
          <w:bCs/>
          <w:sz w:val="28"/>
          <w:szCs w:val="28"/>
        </w:rPr>
      </w:pPr>
      <w:r w:rsidRPr="00423AEF">
        <w:rPr>
          <w:rFonts w:ascii="Times New Roman" w:hAnsi="Times New Roman" w:cs="Times New Roman"/>
          <w:bCs/>
          <w:sz w:val="28"/>
          <w:szCs w:val="28"/>
        </w:rPr>
        <w:t xml:space="preserve">Новые формы организации труда приводят к важнейшим видоизменениям в социальной жизни, к социализации, ритму жизни, взаимодействию между людьми, самоопределению. В основном, нестандартная занятость изучается сквозь призму категорий стандартной занятости, как обычно изучается вопросы здоровья через нездоровья.  </w:t>
      </w:r>
    </w:p>
    <w:p w:rsidR="00423AEF" w:rsidRPr="00423AEF" w:rsidRDefault="00423AEF" w:rsidP="00B71715">
      <w:pPr>
        <w:spacing w:after="0" w:line="240" w:lineRule="auto"/>
        <w:ind w:firstLine="709"/>
        <w:jc w:val="both"/>
        <w:rPr>
          <w:rFonts w:ascii="Times New Roman" w:hAnsi="Times New Roman" w:cs="Times New Roman"/>
          <w:bCs/>
          <w:sz w:val="28"/>
          <w:szCs w:val="28"/>
        </w:rPr>
      </w:pPr>
      <w:r w:rsidRPr="00423AEF">
        <w:rPr>
          <w:rFonts w:ascii="Times New Roman" w:hAnsi="Times New Roman" w:cs="Times New Roman"/>
          <w:bCs/>
          <w:sz w:val="28"/>
          <w:szCs w:val="28"/>
        </w:rPr>
        <w:t xml:space="preserve">Первым, кто дал определение понятия нестандартной занятости был американский социолог </w:t>
      </w:r>
      <w:proofErr w:type="spellStart"/>
      <w:r w:rsidRPr="00423AEF">
        <w:rPr>
          <w:rFonts w:ascii="Times New Roman" w:hAnsi="Times New Roman" w:cs="Times New Roman"/>
          <w:bCs/>
          <w:sz w:val="28"/>
          <w:szCs w:val="28"/>
        </w:rPr>
        <w:t>Арне</w:t>
      </w:r>
      <w:proofErr w:type="spellEnd"/>
      <w:r w:rsidRPr="00423AEF">
        <w:rPr>
          <w:rFonts w:ascii="Times New Roman" w:hAnsi="Times New Roman" w:cs="Times New Roman"/>
          <w:bCs/>
          <w:sz w:val="28"/>
          <w:szCs w:val="28"/>
        </w:rPr>
        <w:t xml:space="preserve"> Л. </w:t>
      </w:r>
      <w:proofErr w:type="spellStart"/>
      <w:r w:rsidRPr="00423AEF">
        <w:rPr>
          <w:rFonts w:ascii="Times New Roman" w:hAnsi="Times New Roman" w:cs="Times New Roman"/>
          <w:bCs/>
          <w:sz w:val="28"/>
          <w:szCs w:val="28"/>
        </w:rPr>
        <w:t>Каллеберг</w:t>
      </w:r>
      <w:proofErr w:type="spellEnd"/>
      <w:r w:rsidRPr="00423AEF">
        <w:rPr>
          <w:rFonts w:ascii="Times New Roman" w:hAnsi="Times New Roman" w:cs="Times New Roman"/>
          <w:bCs/>
          <w:sz w:val="28"/>
          <w:szCs w:val="28"/>
        </w:rPr>
        <w:t xml:space="preserve">. Так, по его мнению, это обобщающее понятие, характеризующее трудовые отношения, которые отклоняются </w:t>
      </w:r>
      <w:r w:rsidR="00A304ED">
        <w:rPr>
          <w:rFonts w:ascii="Times New Roman" w:hAnsi="Times New Roman" w:cs="Times New Roman"/>
          <w:bCs/>
          <w:sz w:val="28"/>
          <w:szCs w:val="28"/>
        </w:rPr>
        <w:t xml:space="preserve">от стандартных условий труда </w:t>
      </w:r>
      <w:r w:rsidR="00A304ED" w:rsidRPr="00A304ED">
        <w:rPr>
          <w:rFonts w:ascii="Times New Roman" w:hAnsi="Times New Roman" w:cs="Times New Roman"/>
          <w:bCs/>
          <w:sz w:val="28"/>
          <w:szCs w:val="28"/>
        </w:rPr>
        <w:t>[6]</w:t>
      </w:r>
      <w:bookmarkStart w:id="0" w:name="_GoBack"/>
      <w:bookmarkEnd w:id="0"/>
      <w:r w:rsidRPr="00423AEF">
        <w:rPr>
          <w:rFonts w:ascii="Times New Roman" w:hAnsi="Times New Roman" w:cs="Times New Roman"/>
          <w:bCs/>
          <w:sz w:val="28"/>
          <w:szCs w:val="28"/>
        </w:rPr>
        <w:t xml:space="preserve">. </w:t>
      </w:r>
    </w:p>
    <w:p w:rsidR="00423AEF" w:rsidRDefault="00423AEF" w:rsidP="00B717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423AEF">
        <w:rPr>
          <w:rFonts w:ascii="Times New Roman" w:hAnsi="Times New Roman" w:cs="Times New Roman"/>
          <w:sz w:val="28"/>
          <w:szCs w:val="28"/>
        </w:rPr>
        <w:t>Однако, говоря о признаках стандартной занятости, достаточно тяжело изучать феномен нестандартной, так как в чистом виде те или иные особенности сложно оценивать на рабочих местах. В связи с этим в научной литературе очень часто используется направление оценки нестандартной занятости через ее формы. Так, Международное Бюро Труда выделяет следующие группы нестандартных форм занятости:</w:t>
      </w:r>
      <w:r>
        <w:rPr>
          <w:rFonts w:ascii="Times New Roman" w:hAnsi="Times New Roman" w:cs="Times New Roman"/>
          <w:sz w:val="28"/>
          <w:szCs w:val="28"/>
        </w:rPr>
        <w:t xml:space="preserve"> </w:t>
      </w:r>
    </w:p>
    <w:p w:rsidR="00423AEF" w:rsidRDefault="00423AEF" w:rsidP="00B717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Временная занятость. </w:t>
      </w:r>
      <w:r w:rsidRPr="00423AEF">
        <w:rPr>
          <w:rFonts w:ascii="Times New Roman" w:hAnsi="Times New Roman" w:cs="Times New Roman"/>
          <w:sz w:val="28"/>
          <w:szCs w:val="28"/>
        </w:rPr>
        <w:t>Работа на неполное рабочее (не более 30-35 часов в неделю)</w:t>
      </w:r>
      <w:r>
        <w:rPr>
          <w:rFonts w:ascii="Times New Roman" w:hAnsi="Times New Roman" w:cs="Times New Roman"/>
          <w:sz w:val="28"/>
          <w:szCs w:val="28"/>
        </w:rPr>
        <w:t xml:space="preserve"> время и работа по вызову.</w:t>
      </w:r>
    </w:p>
    <w:p w:rsidR="00797297" w:rsidRDefault="00423AEF" w:rsidP="00B71715">
      <w:pPr>
        <w:spacing w:after="0" w:line="240" w:lineRule="auto"/>
        <w:ind w:firstLine="709"/>
        <w:jc w:val="both"/>
        <w:rPr>
          <w:rFonts w:ascii="Times New Roman" w:hAnsi="Times New Roman" w:cs="Times New Roman"/>
          <w:sz w:val="28"/>
          <w:szCs w:val="28"/>
        </w:rPr>
      </w:pPr>
      <w:r w:rsidRPr="00423AEF">
        <w:rPr>
          <w:rFonts w:ascii="Times New Roman" w:hAnsi="Times New Roman" w:cs="Times New Roman"/>
          <w:sz w:val="28"/>
          <w:szCs w:val="28"/>
        </w:rPr>
        <w:t>Временный заемный труд и многосторонние трудовые отношения</w:t>
      </w:r>
      <w:r>
        <w:rPr>
          <w:rFonts w:ascii="Times New Roman" w:hAnsi="Times New Roman" w:cs="Times New Roman"/>
          <w:sz w:val="28"/>
          <w:szCs w:val="28"/>
        </w:rPr>
        <w:t>. Т</w:t>
      </w:r>
      <w:r w:rsidRPr="00423AEF">
        <w:rPr>
          <w:rFonts w:ascii="Times New Roman" w:hAnsi="Times New Roman" w:cs="Times New Roman"/>
          <w:sz w:val="28"/>
          <w:szCs w:val="28"/>
        </w:rPr>
        <w:t>рудовые отношения, при которых работники не оформлены непосредственно в компанию, которой они предоставляют трудовые услуги.</w:t>
      </w:r>
    </w:p>
    <w:p w:rsidR="00797297" w:rsidRDefault="00423AEF" w:rsidP="00B71715">
      <w:pPr>
        <w:spacing w:after="0" w:line="240" w:lineRule="auto"/>
        <w:ind w:firstLine="709"/>
        <w:jc w:val="both"/>
        <w:rPr>
          <w:rFonts w:ascii="Times New Roman" w:hAnsi="Times New Roman" w:cs="Times New Roman"/>
          <w:sz w:val="28"/>
          <w:szCs w:val="28"/>
        </w:rPr>
      </w:pPr>
      <w:r w:rsidRPr="00423AEF">
        <w:rPr>
          <w:rFonts w:ascii="Times New Roman" w:hAnsi="Times New Roman" w:cs="Times New Roman"/>
          <w:sz w:val="28"/>
          <w:szCs w:val="28"/>
        </w:rPr>
        <w:lastRenderedPageBreak/>
        <w:t>Замаскированные трудовые отношения</w:t>
      </w:r>
      <w:r w:rsidR="00797297">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423AEF">
        <w:rPr>
          <w:rFonts w:ascii="Times New Roman" w:hAnsi="Times New Roman" w:cs="Times New Roman"/>
          <w:sz w:val="28"/>
          <w:szCs w:val="28"/>
        </w:rPr>
        <w:t>айм</w:t>
      </w:r>
      <w:proofErr w:type="spellEnd"/>
      <w:r w:rsidRPr="00423AEF">
        <w:rPr>
          <w:rFonts w:ascii="Times New Roman" w:hAnsi="Times New Roman" w:cs="Times New Roman"/>
          <w:sz w:val="28"/>
          <w:szCs w:val="28"/>
        </w:rPr>
        <w:t xml:space="preserve"> работников</w:t>
      </w:r>
      <w:r w:rsidRPr="00423AEF">
        <w:rPr>
          <w:rFonts w:ascii="Times New Roman" w:hAnsi="Times New Roman" w:cs="Times New Roman"/>
          <w:sz w:val="28"/>
          <w:szCs w:val="28"/>
        </w:rPr>
        <w:br/>
        <w:t>с помощью третьей стороны, либо заключении с работником гражданско-правового договора или договора о сотрудничестве вместо трудового договора,  не соответствие указаний руководства независимому статусу работника)</w:t>
      </w:r>
      <w:r w:rsidR="00797297">
        <w:rPr>
          <w:rFonts w:ascii="Times New Roman" w:hAnsi="Times New Roman" w:cs="Times New Roman"/>
          <w:sz w:val="28"/>
          <w:szCs w:val="28"/>
        </w:rPr>
        <w:t>.</w:t>
      </w:r>
    </w:p>
    <w:p w:rsidR="00797297" w:rsidRDefault="00423AEF" w:rsidP="00B71715">
      <w:pPr>
        <w:spacing w:after="0" w:line="240" w:lineRule="auto"/>
        <w:ind w:firstLine="709"/>
        <w:jc w:val="both"/>
        <w:rPr>
          <w:rFonts w:ascii="Times New Roman" w:hAnsi="Times New Roman" w:cs="Times New Roman"/>
          <w:sz w:val="28"/>
          <w:szCs w:val="28"/>
        </w:rPr>
      </w:pPr>
      <w:r w:rsidRPr="00423AEF">
        <w:rPr>
          <w:rFonts w:ascii="Times New Roman" w:hAnsi="Times New Roman" w:cs="Times New Roman"/>
          <w:sz w:val="28"/>
          <w:szCs w:val="28"/>
        </w:rPr>
        <w:t>Зависимая самостоятельная занятость</w:t>
      </w:r>
      <w:r w:rsidR="00797297">
        <w:rPr>
          <w:rFonts w:ascii="Times New Roman" w:hAnsi="Times New Roman" w:cs="Times New Roman"/>
          <w:sz w:val="28"/>
          <w:szCs w:val="28"/>
        </w:rPr>
        <w:t>. Р</w:t>
      </w:r>
      <w:r w:rsidRPr="00423AEF">
        <w:rPr>
          <w:rFonts w:ascii="Times New Roman" w:hAnsi="Times New Roman" w:cs="Times New Roman"/>
          <w:sz w:val="28"/>
          <w:szCs w:val="28"/>
        </w:rPr>
        <w:t>аботники предоставляют услуги компании в рамках гражданско-правового договора, но их доход зависит от одного или нескольких клиентов, либо они получают непосредственные указания о том, каким образом должна быть выполнена работа [</w:t>
      </w:r>
      <w:r w:rsidR="00A304ED">
        <w:rPr>
          <w:rFonts w:ascii="Times New Roman" w:hAnsi="Times New Roman" w:cs="Times New Roman"/>
          <w:sz w:val="28"/>
          <w:szCs w:val="28"/>
        </w:rPr>
        <w:t>2</w:t>
      </w:r>
      <w:r w:rsidRPr="00423AEF">
        <w:rPr>
          <w:rFonts w:ascii="Times New Roman" w:hAnsi="Times New Roman" w:cs="Times New Roman"/>
          <w:sz w:val="28"/>
          <w:szCs w:val="28"/>
        </w:rPr>
        <w:t xml:space="preserve">]. </w:t>
      </w:r>
      <w:r w:rsidR="00797297" w:rsidRPr="00797297">
        <w:rPr>
          <w:rFonts w:ascii="Times New Roman" w:hAnsi="Times New Roman" w:cs="Times New Roman"/>
          <w:sz w:val="28"/>
          <w:szCs w:val="28"/>
        </w:rPr>
        <w:t xml:space="preserve">Опираясь на вышеописанные группы форм занятости </w:t>
      </w:r>
      <w:proofErr w:type="spellStart"/>
      <w:r w:rsidR="00797297" w:rsidRPr="00797297">
        <w:rPr>
          <w:rFonts w:ascii="Times New Roman" w:hAnsi="Times New Roman" w:cs="Times New Roman"/>
          <w:sz w:val="28"/>
          <w:szCs w:val="28"/>
        </w:rPr>
        <w:t>Камарова</w:t>
      </w:r>
      <w:proofErr w:type="spellEnd"/>
      <w:r w:rsidR="00797297" w:rsidRPr="00797297">
        <w:rPr>
          <w:rFonts w:ascii="Times New Roman" w:hAnsi="Times New Roman" w:cs="Times New Roman"/>
          <w:sz w:val="28"/>
          <w:szCs w:val="28"/>
        </w:rPr>
        <w:t xml:space="preserve"> Т. А. выделяет следующие современные нестандартные виды занятости, появившихся на российском рынке труда [</w:t>
      </w:r>
      <w:r w:rsidR="00A304ED">
        <w:rPr>
          <w:rFonts w:ascii="Times New Roman" w:hAnsi="Times New Roman" w:cs="Times New Roman"/>
          <w:sz w:val="28"/>
          <w:szCs w:val="28"/>
        </w:rPr>
        <w:t>5</w:t>
      </w:r>
      <w:r w:rsidR="00797297" w:rsidRPr="00797297">
        <w:rPr>
          <w:rFonts w:ascii="Times New Roman" w:hAnsi="Times New Roman" w:cs="Times New Roman"/>
          <w:sz w:val="28"/>
          <w:szCs w:val="28"/>
        </w:rPr>
        <w:t xml:space="preserve">]: </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Удаленная работа. Социолог Гурова И. М. дает следующее определение удаленной работе – это такая форма трудовой занятости, включающая в себя компонент отдаленности работника и рабочего пространства внутри фирмы, а главные коммуникационные процессы осуществляются с помощью цифровых технологий [</w:t>
      </w:r>
      <w:r w:rsidR="00A304ED">
        <w:rPr>
          <w:rFonts w:ascii="Times New Roman" w:hAnsi="Times New Roman" w:cs="Times New Roman"/>
          <w:sz w:val="28"/>
          <w:szCs w:val="28"/>
        </w:rPr>
        <w:t>6</w:t>
      </w:r>
      <w:r w:rsidRPr="00797297">
        <w:rPr>
          <w:rFonts w:ascii="Times New Roman" w:hAnsi="Times New Roman" w:cs="Times New Roman"/>
          <w:sz w:val="28"/>
          <w:szCs w:val="28"/>
        </w:rPr>
        <w:t xml:space="preserve">]. </w:t>
      </w:r>
    </w:p>
    <w:p w:rsidR="00797297" w:rsidRDefault="00797297" w:rsidP="00B71715">
      <w:pPr>
        <w:spacing w:after="0" w:line="240" w:lineRule="auto"/>
        <w:ind w:firstLine="709"/>
        <w:jc w:val="both"/>
        <w:rPr>
          <w:rFonts w:ascii="Times New Roman" w:hAnsi="Times New Roman" w:cs="Times New Roman"/>
          <w:sz w:val="28"/>
          <w:szCs w:val="28"/>
        </w:rPr>
      </w:pPr>
      <w:proofErr w:type="spellStart"/>
      <w:r w:rsidRPr="00797297">
        <w:rPr>
          <w:rFonts w:ascii="Times New Roman" w:hAnsi="Times New Roman" w:cs="Times New Roman"/>
          <w:sz w:val="28"/>
          <w:szCs w:val="28"/>
        </w:rPr>
        <w:t>Фриланс</w:t>
      </w:r>
      <w:proofErr w:type="spellEnd"/>
      <w:r w:rsidRPr="00797297">
        <w:rPr>
          <w:rFonts w:ascii="Times New Roman" w:hAnsi="Times New Roman" w:cs="Times New Roman"/>
          <w:sz w:val="28"/>
          <w:szCs w:val="28"/>
        </w:rPr>
        <w:t xml:space="preserve">. Так, по мнению, А. Н. Сорокина </w:t>
      </w:r>
      <w:proofErr w:type="spellStart"/>
      <w:r w:rsidRPr="00797297">
        <w:rPr>
          <w:rFonts w:ascii="Times New Roman" w:hAnsi="Times New Roman" w:cs="Times New Roman"/>
          <w:sz w:val="28"/>
          <w:szCs w:val="28"/>
        </w:rPr>
        <w:t>фриланс</w:t>
      </w:r>
      <w:proofErr w:type="spellEnd"/>
      <w:r w:rsidRPr="00797297">
        <w:rPr>
          <w:rFonts w:ascii="Times New Roman" w:hAnsi="Times New Roman" w:cs="Times New Roman"/>
          <w:sz w:val="28"/>
          <w:szCs w:val="28"/>
        </w:rPr>
        <w:t xml:space="preserve"> – это такой тип организации трудовой деятельности, при котором работник и </w:t>
      </w:r>
      <w:proofErr w:type="spellStart"/>
      <w:r w:rsidRPr="00797297">
        <w:rPr>
          <w:rFonts w:ascii="Times New Roman" w:hAnsi="Times New Roman" w:cs="Times New Roman"/>
          <w:sz w:val="28"/>
          <w:szCs w:val="28"/>
        </w:rPr>
        <w:t>самозанятый</w:t>
      </w:r>
      <w:proofErr w:type="spellEnd"/>
      <w:r w:rsidRPr="00797297">
        <w:rPr>
          <w:rFonts w:ascii="Times New Roman" w:hAnsi="Times New Roman" w:cs="Times New Roman"/>
          <w:sz w:val="28"/>
          <w:szCs w:val="28"/>
        </w:rPr>
        <w:t xml:space="preserve"> может выполнять свои трудовые функции дистанционно, то есть вне места нахождения работодателя или клиента, с использованием со</w:t>
      </w:r>
      <w:r w:rsidR="00A304ED">
        <w:rPr>
          <w:rFonts w:ascii="Times New Roman" w:hAnsi="Times New Roman" w:cs="Times New Roman"/>
          <w:sz w:val="28"/>
          <w:szCs w:val="28"/>
        </w:rPr>
        <w:t>временных средств информации [4</w:t>
      </w:r>
      <w:r w:rsidRPr="00797297">
        <w:rPr>
          <w:rFonts w:ascii="Times New Roman" w:hAnsi="Times New Roman" w:cs="Times New Roman"/>
          <w:sz w:val="28"/>
          <w:szCs w:val="28"/>
        </w:rPr>
        <w:t>].</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Овакимян Т.М. в своей работе «Дистанционная занятость и её особенности» отмечает, что  дистанционной занятость – это вид занятости, подразумевающий выполнение определенной трудовым договором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использования, в том числе сети «Интернет» [</w:t>
      </w:r>
      <w:r w:rsidR="00A304ED">
        <w:rPr>
          <w:rFonts w:ascii="Times New Roman" w:hAnsi="Times New Roman" w:cs="Times New Roman"/>
          <w:sz w:val="28"/>
          <w:szCs w:val="28"/>
        </w:rPr>
        <w:t>3</w:t>
      </w:r>
      <w:r w:rsidRPr="00797297">
        <w:rPr>
          <w:rFonts w:ascii="Times New Roman" w:hAnsi="Times New Roman" w:cs="Times New Roman"/>
          <w:sz w:val="28"/>
          <w:szCs w:val="28"/>
        </w:rPr>
        <w:t>].</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 xml:space="preserve">По Мельникову В.В. </w:t>
      </w:r>
      <w:proofErr w:type="spellStart"/>
      <w:r w:rsidRPr="00797297">
        <w:rPr>
          <w:rFonts w:ascii="Times New Roman" w:hAnsi="Times New Roman" w:cs="Times New Roman"/>
          <w:sz w:val="28"/>
          <w:szCs w:val="28"/>
        </w:rPr>
        <w:t>аутплейсмент</w:t>
      </w:r>
      <w:proofErr w:type="spellEnd"/>
      <w:r w:rsidRPr="00797297">
        <w:rPr>
          <w:rFonts w:ascii="Times New Roman" w:hAnsi="Times New Roman" w:cs="Times New Roman"/>
          <w:sz w:val="28"/>
          <w:szCs w:val="28"/>
        </w:rPr>
        <w:t xml:space="preserve"> – способ прекращения трудовых отношений между работодателем и работником, который сопровождается смягчением разного рода последствий для работника, в связи с его уходом с организации и помощью в трудоустройстве и адаптации к новым условиям труда [</w:t>
      </w:r>
      <w:r w:rsidR="00A304ED">
        <w:rPr>
          <w:rFonts w:ascii="Times New Roman" w:hAnsi="Times New Roman" w:cs="Times New Roman"/>
          <w:sz w:val="28"/>
          <w:szCs w:val="28"/>
        </w:rPr>
        <w:t>1</w:t>
      </w:r>
      <w:r w:rsidRPr="00797297">
        <w:rPr>
          <w:rFonts w:ascii="Times New Roman" w:hAnsi="Times New Roman" w:cs="Times New Roman"/>
          <w:sz w:val="28"/>
          <w:szCs w:val="28"/>
        </w:rPr>
        <w:t xml:space="preserve">]. </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 xml:space="preserve">Чернова Г.Ш., </w:t>
      </w:r>
      <w:proofErr w:type="spellStart"/>
      <w:r w:rsidRPr="00797297">
        <w:rPr>
          <w:rFonts w:ascii="Times New Roman" w:hAnsi="Times New Roman" w:cs="Times New Roman"/>
          <w:sz w:val="28"/>
          <w:szCs w:val="28"/>
        </w:rPr>
        <w:t>Пономорёва</w:t>
      </w:r>
      <w:proofErr w:type="spellEnd"/>
      <w:r w:rsidRPr="00797297">
        <w:rPr>
          <w:rFonts w:ascii="Times New Roman" w:hAnsi="Times New Roman" w:cs="Times New Roman"/>
          <w:sz w:val="28"/>
          <w:szCs w:val="28"/>
        </w:rPr>
        <w:t xml:space="preserve"> Е.В. говоря о нестандартных формах занятости, вводят следующие определения:</w:t>
      </w:r>
    </w:p>
    <w:p w:rsidR="00797297" w:rsidRDefault="00797297" w:rsidP="00B71715">
      <w:pPr>
        <w:spacing w:after="0" w:line="240" w:lineRule="auto"/>
        <w:ind w:firstLine="709"/>
        <w:jc w:val="both"/>
        <w:rPr>
          <w:rFonts w:ascii="Times New Roman" w:hAnsi="Times New Roman" w:cs="Times New Roman"/>
          <w:sz w:val="28"/>
          <w:szCs w:val="28"/>
        </w:rPr>
      </w:pPr>
      <w:proofErr w:type="spellStart"/>
      <w:r w:rsidRPr="00797297">
        <w:rPr>
          <w:rFonts w:ascii="Times New Roman" w:hAnsi="Times New Roman" w:cs="Times New Roman"/>
          <w:sz w:val="28"/>
          <w:szCs w:val="28"/>
        </w:rPr>
        <w:t>Аутстаффинг</w:t>
      </w:r>
      <w:proofErr w:type="spellEnd"/>
      <w:r w:rsidRPr="00797297">
        <w:rPr>
          <w:rFonts w:ascii="Times New Roman" w:hAnsi="Times New Roman" w:cs="Times New Roman"/>
          <w:sz w:val="28"/>
          <w:szCs w:val="28"/>
        </w:rPr>
        <w:t xml:space="preserve"> – деятельность по предоставлению труда работников (персонала), а именно временное направление работодателем своих </w:t>
      </w:r>
      <w:r w:rsidRPr="00797297">
        <w:rPr>
          <w:rFonts w:ascii="Times New Roman" w:hAnsi="Times New Roman" w:cs="Times New Roman"/>
          <w:sz w:val="28"/>
          <w:szCs w:val="28"/>
        </w:rPr>
        <w:lastRenderedPageBreak/>
        <w:t>работников с их согласия к физическому лицу или юридическому лицу, не являющемуся работодателем данных работников, для выполнения ими определенных их трудовыми договорами трудовых функций в интересах принимающей стороны, находясь под её контролем.</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 xml:space="preserve">Аутсорсинг – это передача организацией заказчику определённых непрофильных услуг: бухгалтерские учёты, </w:t>
      </w:r>
      <w:r>
        <w:rPr>
          <w:rFonts w:ascii="Times New Roman" w:hAnsi="Times New Roman" w:cs="Times New Roman"/>
          <w:sz w:val="28"/>
          <w:szCs w:val="28"/>
        </w:rPr>
        <w:t>уборка, транспортные услуги</w:t>
      </w:r>
      <w:r w:rsidRPr="00797297">
        <w:rPr>
          <w:rFonts w:ascii="Times New Roman" w:hAnsi="Times New Roman" w:cs="Times New Roman"/>
          <w:sz w:val="28"/>
          <w:szCs w:val="28"/>
        </w:rPr>
        <w:t xml:space="preserve">, с помощью договора возмездного оказания услуг. </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Заемный труд – это труд, при котором работодатель передаёт функции управления и контроля за сотрудником, выполняющим работу, другому лицу, не являющемуся работником данной организации. В России заёмный тру</w:t>
      </w:r>
      <w:r w:rsidR="00A304ED">
        <w:rPr>
          <w:rFonts w:ascii="Times New Roman" w:hAnsi="Times New Roman" w:cs="Times New Roman"/>
          <w:sz w:val="28"/>
          <w:szCs w:val="28"/>
        </w:rPr>
        <w:t>д запрещён (ТК РФ статья 56.1)</w:t>
      </w:r>
      <w:r w:rsidRPr="00797297">
        <w:rPr>
          <w:rFonts w:ascii="Times New Roman" w:hAnsi="Times New Roman" w:cs="Times New Roman"/>
          <w:sz w:val="28"/>
          <w:szCs w:val="28"/>
        </w:rPr>
        <w:t xml:space="preserve">. </w:t>
      </w:r>
    </w:p>
    <w:p w:rsidR="00797297" w:rsidRDefault="00797297" w:rsidP="00B71715">
      <w:pPr>
        <w:spacing w:after="0" w:line="240" w:lineRule="auto"/>
        <w:ind w:firstLine="709"/>
        <w:jc w:val="both"/>
        <w:rPr>
          <w:rFonts w:ascii="Times New Roman" w:hAnsi="Times New Roman" w:cs="Times New Roman"/>
          <w:sz w:val="28"/>
          <w:szCs w:val="28"/>
        </w:rPr>
      </w:pPr>
      <w:proofErr w:type="spellStart"/>
      <w:r w:rsidRPr="00797297">
        <w:rPr>
          <w:rFonts w:ascii="Times New Roman" w:hAnsi="Times New Roman" w:cs="Times New Roman"/>
          <w:sz w:val="28"/>
          <w:szCs w:val="28"/>
        </w:rPr>
        <w:t>Смартстаффинг</w:t>
      </w:r>
      <w:proofErr w:type="spellEnd"/>
      <w:r w:rsidRPr="00797297">
        <w:rPr>
          <w:rFonts w:ascii="Times New Roman" w:hAnsi="Times New Roman" w:cs="Times New Roman"/>
          <w:sz w:val="28"/>
          <w:szCs w:val="28"/>
        </w:rPr>
        <w:t xml:space="preserve"> – это кадровая технология, предоставляющая и привлекающая кадровые ресурсы с помощью Интернет-портала, основываясь на современных средствах коммуникации [</w:t>
      </w:r>
      <w:r w:rsidR="00A304ED">
        <w:rPr>
          <w:rFonts w:ascii="Times New Roman" w:hAnsi="Times New Roman" w:cs="Times New Roman"/>
          <w:sz w:val="28"/>
          <w:szCs w:val="28"/>
        </w:rPr>
        <w:t>5</w:t>
      </w:r>
      <w:r w:rsidRPr="00797297">
        <w:rPr>
          <w:rFonts w:ascii="Times New Roman" w:hAnsi="Times New Roman" w:cs="Times New Roman"/>
          <w:sz w:val="28"/>
          <w:szCs w:val="28"/>
        </w:rPr>
        <w:t xml:space="preserve">]. </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В период с октября по декабрь 2022 года кафедр</w:t>
      </w:r>
      <w:r>
        <w:rPr>
          <w:rFonts w:ascii="Times New Roman" w:hAnsi="Times New Roman" w:cs="Times New Roman"/>
          <w:sz w:val="28"/>
          <w:szCs w:val="28"/>
        </w:rPr>
        <w:t xml:space="preserve">ой психологии и педагогии Ульяновского государственного университета </w:t>
      </w:r>
      <w:r w:rsidRPr="00797297">
        <w:rPr>
          <w:rFonts w:ascii="Times New Roman" w:hAnsi="Times New Roman" w:cs="Times New Roman"/>
          <w:sz w:val="28"/>
          <w:szCs w:val="28"/>
        </w:rPr>
        <w:t>было проведено пилотажное исследование с целью изучения отношение населения к нестандартным формам занятости.</w:t>
      </w:r>
      <w:r w:rsidR="00362C21">
        <w:rPr>
          <w:rFonts w:ascii="Times New Roman" w:hAnsi="Times New Roman" w:cs="Times New Roman"/>
          <w:sz w:val="28"/>
          <w:szCs w:val="28"/>
        </w:rPr>
        <w:t xml:space="preserve"> </w:t>
      </w:r>
      <w:r w:rsidRPr="00797297">
        <w:rPr>
          <w:rFonts w:ascii="Times New Roman" w:hAnsi="Times New Roman" w:cs="Times New Roman"/>
          <w:bCs/>
          <w:sz w:val="28"/>
          <w:szCs w:val="28"/>
        </w:rPr>
        <w:t>Выборочная совокупность исследования</w:t>
      </w:r>
      <w:r w:rsidRPr="00797297">
        <w:rPr>
          <w:rFonts w:ascii="Times New Roman" w:hAnsi="Times New Roman" w:cs="Times New Roman"/>
          <w:sz w:val="28"/>
          <w:szCs w:val="28"/>
        </w:rPr>
        <w:t xml:space="preserve"> составила 100 человек трудоспособного возраста от 18 лет до 60 лет женщины и до 65 лет мужчины города Ульяновск. В качестве метода сбора первичной социологической информации был выбран интернет-опрос при помощи анкеты</w:t>
      </w:r>
      <w:r>
        <w:rPr>
          <w:rFonts w:ascii="Times New Roman" w:hAnsi="Times New Roman" w:cs="Times New Roman"/>
          <w:sz w:val="28"/>
          <w:szCs w:val="28"/>
        </w:rPr>
        <w:t>.</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bCs/>
          <w:sz w:val="28"/>
          <w:szCs w:val="28"/>
        </w:rPr>
        <w:t xml:space="preserve">В ходе опроса было получено, что </w:t>
      </w:r>
      <w:r w:rsidRPr="00797297">
        <w:rPr>
          <w:rFonts w:ascii="Times New Roman" w:hAnsi="Times New Roman" w:cs="Times New Roman"/>
          <w:sz w:val="28"/>
          <w:szCs w:val="28"/>
        </w:rPr>
        <w:t xml:space="preserve">почти все респонденты отметили, что слышали об удалённой работе (99%) и </w:t>
      </w:r>
      <w:proofErr w:type="spellStart"/>
      <w:r w:rsidRPr="00797297">
        <w:rPr>
          <w:rFonts w:ascii="Times New Roman" w:hAnsi="Times New Roman" w:cs="Times New Roman"/>
          <w:sz w:val="28"/>
          <w:szCs w:val="28"/>
        </w:rPr>
        <w:t>самозанятости</w:t>
      </w:r>
      <w:proofErr w:type="spellEnd"/>
      <w:r w:rsidRPr="00797297">
        <w:rPr>
          <w:rFonts w:ascii="Times New Roman" w:hAnsi="Times New Roman" w:cs="Times New Roman"/>
          <w:sz w:val="28"/>
          <w:szCs w:val="28"/>
        </w:rPr>
        <w:t xml:space="preserve"> (96%). Это свидетельствует о том, что данные условия очень распространены и актуальны в наше время, и даже те люди, которые работают по стандартной форме занятости, знают о них. Об остальных условиях слышали мен</w:t>
      </w:r>
      <w:r>
        <w:rPr>
          <w:rFonts w:ascii="Times New Roman" w:hAnsi="Times New Roman" w:cs="Times New Roman"/>
          <w:sz w:val="28"/>
          <w:szCs w:val="28"/>
        </w:rPr>
        <w:t>ьше.</w:t>
      </w:r>
    </w:p>
    <w:p w:rsidR="00797297" w:rsidRP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 xml:space="preserve">Что касается личного опыта опрошенных, то отмечается тенденция того, что они не имели опыта в нестандартной форме занятости (55%). Из имеющих опыт больше всего выбрали дистанционную занятость (36%). Этот опыт может быть следствием как постоянной удалённой работы во время пандемии. </w:t>
      </w:r>
      <w:r>
        <w:rPr>
          <w:rFonts w:ascii="Times New Roman" w:hAnsi="Times New Roman" w:cs="Times New Roman"/>
          <w:sz w:val="28"/>
          <w:szCs w:val="28"/>
        </w:rPr>
        <w:t xml:space="preserve">Дело в том, что для нестандартных </w:t>
      </w:r>
      <w:r w:rsidRPr="00797297">
        <w:rPr>
          <w:rFonts w:ascii="Times New Roman" w:hAnsi="Times New Roman" w:cs="Times New Roman"/>
          <w:sz w:val="28"/>
          <w:szCs w:val="28"/>
        </w:rPr>
        <w:t xml:space="preserve">форм нужно либо умение выполнять непрофильные функции организаций (аутсорсинг, </w:t>
      </w:r>
      <w:proofErr w:type="spellStart"/>
      <w:r w:rsidRPr="00797297">
        <w:rPr>
          <w:rFonts w:ascii="Times New Roman" w:hAnsi="Times New Roman" w:cs="Times New Roman"/>
          <w:sz w:val="28"/>
          <w:szCs w:val="28"/>
        </w:rPr>
        <w:t>аутстаффинг</w:t>
      </w:r>
      <w:proofErr w:type="spellEnd"/>
      <w:r w:rsidRPr="00797297">
        <w:rPr>
          <w:rFonts w:ascii="Times New Roman" w:hAnsi="Times New Roman" w:cs="Times New Roman"/>
          <w:sz w:val="28"/>
          <w:szCs w:val="28"/>
        </w:rPr>
        <w:t>), например, уборку, транспортные услуги, бухгалтерские услуги и так далее, что способны делать не все, либо просто сами формы (</w:t>
      </w:r>
      <w:proofErr w:type="spellStart"/>
      <w:r w:rsidRPr="00797297">
        <w:rPr>
          <w:rFonts w:ascii="Times New Roman" w:hAnsi="Times New Roman" w:cs="Times New Roman"/>
          <w:sz w:val="28"/>
          <w:szCs w:val="28"/>
        </w:rPr>
        <w:t>аутплейсмент</w:t>
      </w:r>
      <w:proofErr w:type="spellEnd"/>
      <w:r w:rsidRPr="00797297">
        <w:rPr>
          <w:rFonts w:ascii="Times New Roman" w:hAnsi="Times New Roman" w:cs="Times New Roman"/>
          <w:sz w:val="28"/>
          <w:szCs w:val="28"/>
        </w:rPr>
        <w:t xml:space="preserve">, </w:t>
      </w:r>
      <w:proofErr w:type="spellStart"/>
      <w:r w:rsidRPr="00797297">
        <w:rPr>
          <w:rFonts w:ascii="Times New Roman" w:hAnsi="Times New Roman" w:cs="Times New Roman"/>
          <w:sz w:val="28"/>
          <w:szCs w:val="28"/>
        </w:rPr>
        <w:t>смарстаффинг</w:t>
      </w:r>
      <w:proofErr w:type="spellEnd"/>
      <w:r w:rsidRPr="00797297">
        <w:rPr>
          <w:rFonts w:ascii="Times New Roman" w:hAnsi="Times New Roman" w:cs="Times New Roman"/>
          <w:sz w:val="28"/>
          <w:szCs w:val="28"/>
        </w:rPr>
        <w:t>) не распространены.</w:t>
      </w:r>
    </w:p>
    <w:p w:rsidR="00797297" w:rsidRDefault="00797297" w:rsidP="00B71715">
      <w:pPr>
        <w:spacing w:after="0" w:line="240" w:lineRule="auto"/>
        <w:ind w:firstLine="709"/>
        <w:jc w:val="both"/>
        <w:rPr>
          <w:rFonts w:ascii="Times New Roman" w:hAnsi="Times New Roman" w:cs="Times New Roman"/>
          <w:sz w:val="28"/>
          <w:szCs w:val="28"/>
        </w:rPr>
      </w:pPr>
      <w:r w:rsidRPr="00797297">
        <w:rPr>
          <w:rFonts w:ascii="Times New Roman" w:hAnsi="Times New Roman" w:cs="Times New Roman"/>
          <w:sz w:val="28"/>
          <w:szCs w:val="28"/>
        </w:rPr>
        <w:t xml:space="preserve">Ответы по поводу желания сменить стандартную форму занятости на нестандартную распределились примерно поровну: за ответили 49%, против или затруднились ответить (51%). Абсолютными лидерами стали </w:t>
      </w:r>
      <w:proofErr w:type="spellStart"/>
      <w:r w:rsidRPr="00797297">
        <w:rPr>
          <w:rFonts w:ascii="Times New Roman" w:hAnsi="Times New Roman" w:cs="Times New Roman"/>
          <w:sz w:val="28"/>
          <w:szCs w:val="28"/>
        </w:rPr>
        <w:t>фриланс</w:t>
      </w:r>
      <w:proofErr w:type="spellEnd"/>
      <w:r w:rsidRPr="00797297">
        <w:rPr>
          <w:rFonts w:ascii="Times New Roman" w:hAnsi="Times New Roman" w:cs="Times New Roman"/>
          <w:sz w:val="28"/>
          <w:szCs w:val="28"/>
        </w:rPr>
        <w:t xml:space="preserve"> (63%) и дистанционная занятость (60%). Видимо, в этих сферах люди видят наибольшее количество плюсов. Все остальные виды нестандартной занятости получили минимальное число ответов (от 2% до 9%). Это может </w:t>
      </w:r>
      <w:r w:rsidRPr="00797297">
        <w:rPr>
          <w:rFonts w:ascii="Times New Roman" w:hAnsi="Times New Roman" w:cs="Times New Roman"/>
          <w:sz w:val="28"/>
          <w:szCs w:val="28"/>
        </w:rPr>
        <w:lastRenderedPageBreak/>
        <w:t>быть следствием недостаточной распространённости этих видов в совреме</w:t>
      </w:r>
      <w:r>
        <w:rPr>
          <w:rFonts w:ascii="Times New Roman" w:hAnsi="Times New Roman" w:cs="Times New Roman"/>
          <w:sz w:val="28"/>
          <w:szCs w:val="28"/>
        </w:rPr>
        <w:t>нных реалиях</w:t>
      </w:r>
      <w:r w:rsidRPr="00797297">
        <w:rPr>
          <w:rFonts w:ascii="Times New Roman" w:hAnsi="Times New Roman" w:cs="Times New Roman"/>
          <w:sz w:val="28"/>
          <w:szCs w:val="28"/>
        </w:rPr>
        <w:t>.</w:t>
      </w:r>
    </w:p>
    <w:p w:rsidR="00A304ED" w:rsidRDefault="00A304ED" w:rsidP="00A30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62C21">
        <w:rPr>
          <w:rFonts w:ascii="Times New Roman" w:hAnsi="Times New Roman" w:cs="Times New Roman"/>
          <w:sz w:val="28"/>
          <w:szCs w:val="28"/>
        </w:rPr>
        <w:t>тсутствие опыта в работы в нестандартной форме занятости говорит о том, что знания у населения о них достаточно поверхностные, из-за чего и нет осведомлённости о регулировании со стороны государства. Результаты ответов тех, кто хочет перейти к нестандартной форме занятости, и тех, кто не хочет этого делать, практически не отличаются. Разница может быть связана лишь с различием числа опрошенных</w:t>
      </w:r>
      <w:r>
        <w:rPr>
          <w:rFonts w:ascii="Times New Roman" w:hAnsi="Times New Roman" w:cs="Times New Roman"/>
          <w:sz w:val="28"/>
          <w:szCs w:val="28"/>
        </w:rPr>
        <w:t xml:space="preserve">. </w:t>
      </w:r>
    </w:p>
    <w:p w:rsidR="00A304ED" w:rsidRDefault="00A304ED" w:rsidP="00A304ED">
      <w:pPr>
        <w:spacing w:after="0" w:line="240" w:lineRule="auto"/>
        <w:ind w:firstLine="709"/>
        <w:jc w:val="both"/>
        <w:rPr>
          <w:rFonts w:ascii="Times New Roman" w:hAnsi="Times New Roman" w:cs="Times New Roman"/>
          <w:sz w:val="28"/>
          <w:szCs w:val="28"/>
        </w:rPr>
      </w:pPr>
      <w:r w:rsidRPr="00B71715">
        <w:rPr>
          <w:rFonts w:ascii="Times New Roman" w:hAnsi="Times New Roman" w:cs="Times New Roman"/>
          <w:sz w:val="28"/>
          <w:szCs w:val="28"/>
        </w:rPr>
        <w:t>В целом опрошенные достаточно осведомлены о сути нестандартных форм занятости: много слышали об условиях, имели опыт работы, осведомлены об их преимуществах и недостатках по сравнению со стандартной занятостью. Однако, если брать более глубокие преимущества и недостатки, вовлеченность государства в развитие этих форм занятости, знания людей сильно снижаются. Тем не менее, достаточно большое число респондентов желает перейти к нестандартной форме и отмечают, что в будущем они продолжат существовать и, возможно, даже вытеснят стандартные формы занятости.</w:t>
      </w:r>
    </w:p>
    <w:p w:rsidR="00A304ED" w:rsidRPr="00A304ED" w:rsidRDefault="00A304ED" w:rsidP="00A304ED">
      <w:pPr>
        <w:spacing w:after="0" w:line="240" w:lineRule="auto"/>
        <w:ind w:firstLine="709"/>
        <w:jc w:val="both"/>
        <w:rPr>
          <w:rFonts w:ascii="Times New Roman" w:hAnsi="Times New Roman" w:cs="Times New Roman"/>
          <w:bCs/>
          <w:sz w:val="28"/>
          <w:szCs w:val="28"/>
        </w:rPr>
      </w:pPr>
      <w:r w:rsidRPr="00A304ED">
        <w:rPr>
          <w:rFonts w:ascii="Times New Roman" w:hAnsi="Times New Roman" w:cs="Times New Roman"/>
          <w:bCs/>
          <w:sz w:val="28"/>
          <w:szCs w:val="28"/>
        </w:rPr>
        <w:t>Среди опрошенных были выявлены 6 человек, род деятельности которых относится к новым формам труда. В следствие этого, в рамках исследования было взято интер</w:t>
      </w:r>
      <w:r>
        <w:rPr>
          <w:rFonts w:ascii="Times New Roman" w:hAnsi="Times New Roman" w:cs="Times New Roman"/>
          <w:bCs/>
          <w:sz w:val="28"/>
          <w:szCs w:val="28"/>
        </w:rPr>
        <w:t xml:space="preserve">вью, с целью изучения их опыта и </w:t>
      </w:r>
      <w:r w:rsidRPr="00A304ED">
        <w:rPr>
          <w:rFonts w:ascii="Times New Roman" w:hAnsi="Times New Roman" w:cs="Times New Roman"/>
          <w:bCs/>
          <w:sz w:val="28"/>
          <w:szCs w:val="28"/>
        </w:rPr>
        <w:t>был составлен портрет работника с нестандартной формой занятости.</w:t>
      </w:r>
    </w:p>
    <w:p w:rsidR="00A304ED" w:rsidRPr="00A304ED" w:rsidRDefault="00A304ED" w:rsidP="00A304ED">
      <w:pPr>
        <w:spacing w:after="0" w:line="240" w:lineRule="auto"/>
        <w:ind w:firstLine="709"/>
        <w:jc w:val="both"/>
        <w:rPr>
          <w:rFonts w:ascii="Times New Roman" w:hAnsi="Times New Roman" w:cs="Times New Roman"/>
          <w:sz w:val="28"/>
          <w:szCs w:val="28"/>
        </w:rPr>
      </w:pPr>
      <w:r w:rsidRPr="00A304ED">
        <w:rPr>
          <w:rFonts w:ascii="Times New Roman" w:hAnsi="Times New Roman" w:cs="Times New Roman"/>
          <w:sz w:val="28"/>
          <w:szCs w:val="28"/>
        </w:rPr>
        <w:t xml:space="preserve">Портрет составлялся по следующим критериям: сфера деятельности, возраст, стаж работы, образование, опыт работы в нестандартной форме занятости, способ обучения своему виду деятельности, процесс работы, недостатки и преимущества, выделенные представителями нестандартной формы занятости, отношение к государственному регулированию нестандартной формы занятости, оценка будущего этой формы труда. </w:t>
      </w:r>
    </w:p>
    <w:p w:rsidR="00A304ED" w:rsidRDefault="00A304ED" w:rsidP="00A304ED">
      <w:pPr>
        <w:spacing w:after="0" w:line="240" w:lineRule="auto"/>
        <w:ind w:firstLine="709"/>
        <w:jc w:val="both"/>
        <w:rPr>
          <w:rFonts w:ascii="Times New Roman" w:hAnsi="Times New Roman" w:cs="Times New Roman"/>
          <w:sz w:val="28"/>
          <w:szCs w:val="28"/>
        </w:rPr>
      </w:pPr>
      <w:r w:rsidRPr="00A304ED">
        <w:rPr>
          <w:rFonts w:ascii="Times New Roman" w:hAnsi="Times New Roman" w:cs="Times New Roman"/>
          <w:sz w:val="28"/>
          <w:szCs w:val="28"/>
        </w:rPr>
        <w:t xml:space="preserve">В среднем работник нестандартной формы занятости — это молодой мужчина или женщина. Обычно это </w:t>
      </w:r>
      <w:proofErr w:type="spellStart"/>
      <w:r w:rsidRPr="00A304ED">
        <w:rPr>
          <w:rFonts w:ascii="Times New Roman" w:hAnsi="Times New Roman" w:cs="Times New Roman"/>
          <w:sz w:val="28"/>
          <w:szCs w:val="28"/>
        </w:rPr>
        <w:t>фрилансер</w:t>
      </w:r>
      <w:proofErr w:type="spellEnd"/>
      <w:r w:rsidRPr="00A304ED">
        <w:rPr>
          <w:rFonts w:ascii="Times New Roman" w:hAnsi="Times New Roman" w:cs="Times New Roman"/>
          <w:sz w:val="28"/>
          <w:szCs w:val="28"/>
        </w:rPr>
        <w:t xml:space="preserve"> или удалённый работник, который имеет среднее общее образование и совмещает свою работу с получением высшего образования. Несмотря на молодой возраст он уже имеет небольшой стаж работы в своей сфере 3 – 4 года. Как правило у него есть небольшой опыт работы в стандартной форме занятости, но понимает, что она имеет много минусов: невозможность совмещать её с учёбой, более тяжёлые условия труда, низкая заработная плата. Поэтому переходить из удобных для него условий он не желает. В основном работает на себя, так как хочет сам распоряжаться своим временем. В большинстве случаев получение образования по своему виду деятельности происходило самостоятельно, либо по онлайн-курсам. Процесс работы представителя нестандартной формы занятости состоит из поиска клиентов, выполнения самого технического задания, оплаты и связи с начальством/клиентом, предоставления результатов и по продолжительности равен 3 – 4 часам и более. Самый тяжелый этап – это поиск клиентов. В своей работе он также </w:t>
      </w:r>
      <w:r w:rsidRPr="00A304ED">
        <w:rPr>
          <w:rFonts w:ascii="Times New Roman" w:hAnsi="Times New Roman" w:cs="Times New Roman"/>
          <w:sz w:val="28"/>
          <w:szCs w:val="28"/>
        </w:rPr>
        <w:lastRenderedPageBreak/>
        <w:t>выделял и недостатки: сложность поиска клиентов, трудность в организации своего рабочего времени, отсутствие юридической защиты. К преимуществам относит удобный и гибкий график работы, хорошую и удобную оплату, отсутствие начальства над головой, уплату меньшего количества налогов. Представитель нестандартной формы занятости не следит за её государственным регулированием. Именно пандемия, по его мнению, повлияла на рост популярности такой формы работы, и он считает, что в будущем она будет доминировать на рынке труда.</w:t>
      </w:r>
    </w:p>
    <w:p w:rsidR="00A304ED" w:rsidRPr="00B71715" w:rsidRDefault="00B71715" w:rsidP="00A304ED">
      <w:pPr>
        <w:spacing w:after="0" w:line="240" w:lineRule="auto"/>
        <w:ind w:firstLine="709"/>
        <w:jc w:val="both"/>
        <w:rPr>
          <w:rFonts w:ascii="Times New Roman" w:hAnsi="Times New Roman" w:cs="Times New Roman"/>
          <w:sz w:val="28"/>
          <w:szCs w:val="28"/>
        </w:rPr>
      </w:pPr>
      <w:r w:rsidRPr="00B71715">
        <w:rPr>
          <w:rFonts w:ascii="Times New Roman" w:hAnsi="Times New Roman" w:cs="Times New Roman"/>
          <w:sz w:val="28"/>
          <w:szCs w:val="28"/>
        </w:rPr>
        <w:t>Таким образом можно сделать вывод, что нестандартная занятость занимает достаточно большую часть рынка труда в современном мире, и она не ограничена одной специальностью, направлением. В этой форме занятости работают люди разных возрастов, с разным стажем работы. При этом, подобная форма занятости содержит ряд трудностей, с которыми приходится сталкиваться работникам этих сфер деятельности. Тем не менее, не смотря на все преимущества нестандартных форм занятости, некоторые опрошенные всё же рассматривают возможность возвращения к стандартной форме. Однако, по их мнению, именно за их сферой деятельности стоит будущее.</w:t>
      </w:r>
    </w:p>
    <w:p w:rsidR="00797297" w:rsidRDefault="00B71715" w:rsidP="00B71715">
      <w:pPr>
        <w:spacing w:after="0" w:line="240" w:lineRule="auto"/>
        <w:ind w:firstLine="709"/>
        <w:jc w:val="both"/>
        <w:rPr>
          <w:rFonts w:ascii="Times New Roman" w:hAnsi="Times New Roman" w:cs="Times New Roman"/>
          <w:sz w:val="28"/>
          <w:szCs w:val="28"/>
        </w:rPr>
      </w:pPr>
      <w:r w:rsidRPr="00B71715">
        <w:rPr>
          <w:rFonts w:ascii="Times New Roman" w:hAnsi="Times New Roman" w:cs="Times New Roman"/>
          <w:sz w:val="28"/>
          <w:szCs w:val="28"/>
        </w:rPr>
        <w:t xml:space="preserve">Переход на удалённый формат работы в следствие пандемии </w:t>
      </w:r>
      <w:proofErr w:type="spellStart"/>
      <w:r w:rsidRPr="00B71715">
        <w:rPr>
          <w:rFonts w:ascii="Times New Roman" w:hAnsi="Times New Roman" w:cs="Times New Roman"/>
          <w:sz w:val="28"/>
          <w:szCs w:val="28"/>
        </w:rPr>
        <w:t>коронавируса</w:t>
      </w:r>
      <w:proofErr w:type="spellEnd"/>
      <w:r w:rsidRPr="00B71715">
        <w:rPr>
          <w:rFonts w:ascii="Times New Roman" w:hAnsi="Times New Roman" w:cs="Times New Roman"/>
          <w:sz w:val="28"/>
          <w:szCs w:val="28"/>
        </w:rPr>
        <w:t xml:space="preserve"> стал толчком к развитию технологий интернет-работы и интернет-коммуникации, что в свою очередь поспособствовало повышению популярности нестандартных форм занятости. К самым популярным из них можем отнести удалённую работу, </w:t>
      </w:r>
      <w:proofErr w:type="spellStart"/>
      <w:r w:rsidRPr="00B71715">
        <w:rPr>
          <w:rFonts w:ascii="Times New Roman" w:hAnsi="Times New Roman" w:cs="Times New Roman"/>
          <w:sz w:val="28"/>
          <w:szCs w:val="28"/>
        </w:rPr>
        <w:t>фриланс</w:t>
      </w:r>
      <w:proofErr w:type="spellEnd"/>
      <w:r w:rsidRPr="00B71715">
        <w:rPr>
          <w:rFonts w:ascii="Times New Roman" w:hAnsi="Times New Roman" w:cs="Times New Roman"/>
          <w:sz w:val="28"/>
          <w:szCs w:val="28"/>
        </w:rPr>
        <w:t xml:space="preserve"> и профессии, связанные с оформлением </w:t>
      </w:r>
      <w:proofErr w:type="spellStart"/>
      <w:r w:rsidRPr="00B71715">
        <w:rPr>
          <w:rFonts w:ascii="Times New Roman" w:hAnsi="Times New Roman" w:cs="Times New Roman"/>
          <w:sz w:val="28"/>
          <w:szCs w:val="28"/>
        </w:rPr>
        <w:t>самозанятости</w:t>
      </w:r>
      <w:proofErr w:type="spellEnd"/>
      <w:r w:rsidRPr="00B71715">
        <w:rPr>
          <w:rFonts w:ascii="Times New Roman" w:hAnsi="Times New Roman" w:cs="Times New Roman"/>
          <w:sz w:val="28"/>
          <w:szCs w:val="28"/>
        </w:rPr>
        <w:t>.</w:t>
      </w:r>
    </w:p>
    <w:p w:rsidR="003869E1" w:rsidRDefault="003869E1" w:rsidP="00423AEF">
      <w:pPr>
        <w:spacing w:after="0"/>
        <w:jc w:val="both"/>
        <w:rPr>
          <w:rFonts w:ascii="Times New Roman" w:hAnsi="Times New Roman" w:cs="Times New Roman"/>
          <w:sz w:val="28"/>
          <w:szCs w:val="28"/>
        </w:rPr>
      </w:pPr>
    </w:p>
    <w:p w:rsidR="00A304ED" w:rsidRDefault="00A304ED" w:rsidP="00A304ED">
      <w:pPr>
        <w:spacing w:after="0"/>
        <w:jc w:val="center"/>
        <w:rPr>
          <w:rFonts w:ascii="Times New Roman" w:hAnsi="Times New Roman" w:cs="Times New Roman"/>
          <w:b/>
          <w:sz w:val="28"/>
          <w:szCs w:val="28"/>
        </w:rPr>
      </w:pPr>
      <w:r w:rsidRPr="00A304ED">
        <w:rPr>
          <w:rFonts w:ascii="Times New Roman" w:hAnsi="Times New Roman" w:cs="Times New Roman"/>
          <w:b/>
          <w:sz w:val="28"/>
          <w:szCs w:val="28"/>
        </w:rPr>
        <w:t>Список литературы</w:t>
      </w:r>
    </w:p>
    <w:p w:rsidR="00A304ED" w:rsidRDefault="00A304ED" w:rsidP="00A304ED">
      <w:pPr>
        <w:pStyle w:val="1"/>
        <w:numPr>
          <w:ilvl w:val="0"/>
          <w:numId w:val="2"/>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Мельников, В. В. </w:t>
      </w:r>
      <w:proofErr w:type="spellStart"/>
      <w:r w:rsidRPr="0022507E">
        <w:rPr>
          <w:rFonts w:ascii="Times New Roman" w:hAnsi="Times New Roman" w:cs="Times New Roman"/>
          <w:bCs/>
          <w:sz w:val="28"/>
          <w:szCs w:val="28"/>
        </w:rPr>
        <w:t>Аутплейсмент</w:t>
      </w:r>
      <w:proofErr w:type="spellEnd"/>
      <w:r w:rsidRPr="0022507E">
        <w:rPr>
          <w:rFonts w:ascii="Times New Roman" w:hAnsi="Times New Roman" w:cs="Times New Roman"/>
          <w:bCs/>
          <w:sz w:val="28"/>
          <w:szCs w:val="28"/>
        </w:rPr>
        <w:t xml:space="preserve"> как современная технология социально-ориентированного высвобождения персонала // Государственное и муниципальное управление в XXI веке: теория, методология, практика. 2012. №5. </w:t>
      </w:r>
    </w:p>
    <w:p w:rsidR="00A304ED" w:rsidRPr="00A304ED" w:rsidRDefault="00A304ED" w:rsidP="00A304ED">
      <w:pPr>
        <w:pStyle w:val="a3"/>
        <w:numPr>
          <w:ilvl w:val="0"/>
          <w:numId w:val="2"/>
        </w:numPr>
        <w:spacing w:after="0" w:line="360" w:lineRule="auto"/>
        <w:jc w:val="both"/>
        <w:rPr>
          <w:rFonts w:ascii="Times New Roman" w:hAnsi="Times New Roman" w:cs="Times New Roman"/>
          <w:bCs/>
          <w:sz w:val="28"/>
          <w:szCs w:val="28"/>
          <w:lang w:val="en-US"/>
        </w:rPr>
      </w:pPr>
      <w:r w:rsidRPr="0022507E">
        <w:rPr>
          <w:rFonts w:ascii="Times New Roman" w:hAnsi="Times New Roman" w:cs="Times New Roman"/>
          <w:bCs/>
          <w:sz w:val="28"/>
          <w:szCs w:val="28"/>
        </w:rPr>
        <w:t>Нестандартные формы занятости. Анализ проблем и перспективы решения в разных странах. Обзорная версия. Международное Бюро Труда – Женева: МБТ, 2017</w:t>
      </w:r>
      <w:r w:rsidRPr="0022507E">
        <w:rPr>
          <w:rFonts w:ascii="Times New Roman" w:hAnsi="Times New Roman" w:cs="Times New Roman"/>
          <w:bCs/>
          <w:sz w:val="28"/>
          <w:szCs w:val="28"/>
          <w:lang w:val="en-US"/>
        </w:rPr>
        <w:t>.</w:t>
      </w:r>
    </w:p>
    <w:p w:rsidR="00A304ED" w:rsidRDefault="00A304ED" w:rsidP="00A304ED">
      <w:pPr>
        <w:pStyle w:val="1"/>
        <w:numPr>
          <w:ilvl w:val="0"/>
          <w:numId w:val="2"/>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Овакимян, Т. М. Дистанционная занятость и ее особенности / Т. М. Овакимян. — </w:t>
      </w:r>
      <w:proofErr w:type="gramStart"/>
      <w:r w:rsidRPr="0022507E">
        <w:rPr>
          <w:rFonts w:ascii="Times New Roman" w:hAnsi="Times New Roman" w:cs="Times New Roman"/>
          <w:bCs/>
          <w:sz w:val="28"/>
          <w:szCs w:val="28"/>
        </w:rPr>
        <w:t>Текст :</w:t>
      </w:r>
      <w:proofErr w:type="gramEnd"/>
      <w:r w:rsidRPr="0022507E">
        <w:rPr>
          <w:rFonts w:ascii="Times New Roman" w:hAnsi="Times New Roman" w:cs="Times New Roman"/>
          <w:bCs/>
          <w:sz w:val="28"/>
          <w:szCs w:val="28"/>
        </w:rPr>
        <w:t xml:space="preserve"> непосредственный // </w:t>
      </w:r>
      <w:proofErr w:type="spellStart"/>
      <w:r w:rsidRPr="0022507E">
        <w:rPr>
          <w:rFonts w:ascii="Times New Roman" w:hAnsi="Times New Roman" w:cs="Times New Roman"/>
          <w:bCs/>
          <w:sz w:val="28"/>
          <w:szCs w:val="28"/>
        </w:rPr>
        <w:t>International</w:t>
      </w:r>
      <w:proofErr w:type="spellEnd"/>
      <w:r w:rsidRPr="0022507E">
        <w:rPr>
          <w:rFonts w:ascii="Times New Roman" w:hAnsi="Times New Roman" w:cs="Times New Roman"/>
          <w:bCs/>
          <w:sz w:val="28"/>
          <w:szCs w:val="28"/>
        </w:rPr>
        <w:t xml:space="preserve"> </w:t>
      </w:r>
      <w:proofErr w:type="spellStart"/>
      <w:r w:rsidRPr="0022507E">
        <w:rPr>
          <w:rFonts w:ascii="Times New Roman" w:hAnsi="Times New Roman" w:cs="Times New Roman"/>
          <w:bCs/>
          <w:sz w:val="28"/>
          <w:szCs w:val="28"/>
        </w:rPr>
        <w:t>scientific</w:t>
      </w:r>
      <w:proofErr w:type="spellEnd"/>
      <w:r w:rsidRPr="0022507E">
        <w:rPr>
          <w:rFonts w:ascii="Times New Roman" w:hAnsi="Times New Roman" w:cs="Times New Roman"/>
          <w:bCs/>
          <w:sz w:val="28"/>
          <w:szCs w:val="28"/>
        </w:rPr>
        <w:t xml:space="preserve"> </w:t>
      </w:r>
      <w:proofErr w:type="spellStart"/>
      <w:r w:rsidRPr="0022507E">
        <w:rPr>
          <w:rFonts w:ascii="Times New Roman" w:hAnsi="Times New Roman" w:cs="Times New Roman"/>
          <w:bCs/>
          <w:sz w:val="28"/>
          <w:szCs w:val="28"/>
        </w:rPr>
        <w:t>review</w:t>
      </w:r>
      <w:proofErr w:type="spellEnd"/>
      <w:r w:rsidRPr="0022507E">
        <w:rPr>
          <w:rFonts w:ascii="Times New Roman" w:hAnsi="Times New Roman" w:cs="Times New Roman"/>
          <w:bCs/>
          <w:sz w:val="28"/>
          <w:szCs w:val="28"/>
        </w:rPr>
        <w:t xml:space="preserve"> . — 2019. — № 6. — С. 20.</w:t>
      </w:r>
    </w:p>
    <w:p w:rsidR="00A304ED" w:rsidRPr="0022507E" w:rsidRDefault="00A304ED" w:rsidP="00A304ED">
      <w:pPr>
        <w:pStyle w:val="1"/>
        <w:numPr>
          <w:ilvl w:val="0"/>
          <w:numId w:val="2"/>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lastRenderedPageBreak/>
        <w:t>Сорокина, А. Н. Современные подходы к определению понятия «</w:t>
      </w:r>
      <w:proofErr w:type="spellStart"/>
      <w:r w:rsidRPr="0022507E">
        <w:rPr>
          <w:rFonts w:ascii="Times New Roman" w:hAnsi="Times New Roman" w:cs="Times New Roman"/>
          <w:bCs/>
          <w:sz w:val="28"/>
          <w:szCs w:val="28"/>
        </w:rPr>
        <w:t>Фриланс</w:t>
      </w:r>
      <w:proofErr w:type="spellEnd"/>
      <w:r w:rsidRPr="0022507E">
        <w:rPr>
          <w:rFonts w:ascii="Times New Roman" w:hAnsi="Times New Roman" w:cs="Times New Roman"/>
          <w:bCs/>
          <w:sz w:val="28"/>
          <w:szCs w:val="28"/>
        </w:rPr>
        <w:t>» и его классификации / А. Н. Сорокина // Проблемы современной экономики. – Новосибирск, 2013. – № 11. – С. 16–20.</w:t>
      </w:r>
    </w:p>
    <w:p w:rsidR="00A304ED" w:rsidRDefault="00A304ED" w:rsidP="00A304ED">
      <w:pPr>
        <w:pStyle w:val="1"/>
        <w:numPr>
          <w:ilvl w:val="0"/>
          <w:numId w:val="2"/>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Тонких, Н.В., </w:t>
      </w:r>
      <w:proofErr w:type="spellStart"/>
      <w:r w:rsidRPr="0022507E">
        <w:rPr>
          <w:rFonts w:ascii="Times New Roman" w:hAnsi="Times New Roman" w:cs="Times New Roman"/>
          <w:bCs/>
          <w:sz w:val="28"/>
          <w:szCs w:val="28"/>
        </w:rPr>
        <w:t>Камарова</w:t>
      </w:r>
      <w:proofErr w:type="spellEnd"/>
      <w:r w:rsidRPr="0022507E">
        <w:rPr>
          <w:rFonts w:ascii="Times New Roman" w:hAnsi="Times New Roman" w:cs="Times New Roman"/>
          <w:bCs/>
          <w:sz w:val="28"/>
          <w:szCs w:val="28"/>
        </w:rPr>
        <w:t xml:space="preserve">, Т.А. </w:t>
      </w:r>
      <w:proofErr w:type="spellStart"/>
      <w:r w:rsidRPr="0022507E">
        <w:rPr>
          <w:rFonts w:ascii="Times New Roman" w:hAnsi="Times New Roman" w:cs="Times New Roman"/>
          <w:bCs/>
          <w:sz w:val="28"/>
          <w:szCs w:val="28"/>
        </w:rPr>
        <w:t>Смартстаффинг</w:t>
      </w:r>
      <w:proofErr w:type="spellEnd"/>
      <w:r w:rsidRPr="0022507E">
        <w:rPr>
          <w:rFonts w:ascii="Times New Roman" w:hAnsi="Times New Roman" w:cs="Times New Roman"/>
          <w:bCs/>
          <w:sz w:val="28"/>
          <w:szCs w:val="28"/>
        </w:rPr>
        <w:t xml:space="preserve"> - новая форма перераспределения кадровых ресурсов // Управленец. 2014. №6 (52). </w:t>
      </w:r>
    </w:p>
    <w:p w:rsidR="00A304ED" w:rsidRPr="0022507E" w:rsidRDefault="00A304ED" w:rsidP="00A304ED">
      <w:pPr>
        <w:pStyle w:val="1"/>
        <w:numPr>
          <w:ilvl w:val="0"/>
          <w:numId w:val="2"/>
        </w:numPr>
        <w:spacing w:line="360" w:lineRule="auto"/>
        <w:jc w:val="both"/>
        <w:rPr>
          <w:rFonts w:ascii="Times New Roman" w:hAnsi="Times New Roman" w:cs="Times New Roman"/>
          <w:bCs/>
          <w:sz w:val="28"/>
          <w:szCs w:val="28"/>
        </w:rPr>
      </w:pPr>
      <w:r w:rsidRPr="0022507E">
        <w:rPr>
          <w:rFonts w:ascii="Times New Roman" w:hAnsi="Times New Roman" w:cs="Times New Roman"/>
          <w:bCs/>
          <w:sz w:val="28"/>
          <w:szCs w:val="28"/>
        </w:rPr>
        <w:t xml:space="preserve">Удаленная работа: технологии и опыт организации / Ф. Д. </w:t>
      </w:r>
      <w:proofErr w:type="spellStart"/>
      <w:r w:rsidRPr="0022507E">
        <w:rPr>
          <w:rFonts w:ascii="Times New Roman" w:hAnsi="Times New Roman" w:cs="Times New Roman"/>
          <w:bCs/>
          <w:sz w:val="28"/>
          <w:szCs w:val="28"/>
        </w:rPr>
        <w:t>Конобевцев</w:t>
      </w:r>
      <w:proofErr w:type="spellEnd"/>
      <w:r w:rsidRPr="0022507E">
        <w:rPr>
          <w:rFonts w:ascii="Times New Roman" w:hAnsi="Times New Roman" w:cs="Times New Roman"/>
          <w:bCs/>
          <w:sz w:val="28"/>
          <w:szCs w:val="28"/>
        </w:rPr>
        <w:t xml:space="preserve">, Н. И. </w:t>
      </w:r>
      <w:proofErr w:type="spellStart"/>
      <w:r w:rsidRPr="0022507E">
        <w:rPr>
          <w:rFonts w:ascii="Times New Roman" w:hAnsi="Times New Roman" w:cs="Times New Roman"/>
          <w:bCs/>
          <w:sz w:val="28"/>
          <w:szCs w:val="28"/>
        </w:rPr>
        <w:t>Лаас</w:t>
      </w:r>
      <w:proofErr w:type="spellEnd"/>
      <w:r w:rsidRPr="0022507E">
        <w:rPr>
          <w:rFonts w:ascii="Times New Roman" w:hAnsi="Times New Roman" w:cs="Times New Roman"/>
          <w:bCs/>
          <w:sz w:val="28"/>
          <w:szCs w:val="28"/>
        </w:rPr>
        <w:t>, Е. В. Гурова, И. А. Романова // Вестник ГУУ. – 2019. – № 7. – С. 9–17.</w:t>
      </w:r>
    </w:p>
    <w:p w:rsidR="00A304ED" w:rsidRPr="0022507E" w:rsidRDefault="00A304ED" w:rsidP="00A304ED">
      <w:pPr>
        <w:pStyle w:val="1"/>
        <w:spacing w:line="360" w:lineRule="auto"/>
        <w:jc w:val="both"/>
        <w:rPr>
          <w:rFonts w:ascii="Times New Roman" w:hAnsi="Times New Roman" w:cs="Times New Roman"/>
          <w:bCs/>
          <w:sz w:val="28"/>
          <w:szCs w:val="28"/>
        </w:rPr>
      </w:pPr>
    </w:p>
    <w:p w:rsidR="00A304ED" w:rsidRPr="0022507E" w:rsidRDefault="00A304ED" w:rsidP="00A304ED">
      <w:pPr>
        <w:pStyle w:val="a4"/>
        <w:spacing w:line="360" w:lineRule="auto"/>
        <w:ind w:left="720"/>
        <w:jc w:val="both"/>
        <w:rPr>
          <w:bCs/>
          <w:sz w:val="28"/>
          <w:szCs w:val="28"/>
        </w:rPr>
      </w:pPr>
    </w:p>
    <w:p w:rsidR="00A304ED" w:rsidRPr="00A304ED" w:rsidRDefault="00A304ED" w:rsidP="00A304ED">
      <w:pPr>
        <w:spacing w:after="0"/>
        <w:rPr>
          <w:rFonts w:ascii="Times New Roman" w:hAnsi="Times New Roman" w:cs="Times New Roman"/>
          <w:b/>
          <w:sz w:val="28"/>
          <w:szCs w:val="28"/>
        </w:rPr>
      </w:pPr>
    </w:p>
    <w:sectPr w:rsidR="00A304ED" w:rsidRPr="00A304ED" w:rsidSect="00423AE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839"/>
    <w:multiLevelType w:val="hybridMultilevel"/>
    <w:tmpl w:val="5D56326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3B5E6B"/>
    <w:multiLevelType w:val="hybridMultilevel"/>
    <w:tmpl w:val="5DE0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015501"/>
    <w:multiLevelType w:val="hybridMultilevel"/>
    <w:tmpl w:val="9294D0F6"/>
    <w:lvl w:ilvl="0" w:tplc="0419000F">
      <w:start w:val="1"/>
      <w:numFmt w:val="decimal"/>
      <w:lvlText w:val="%1."/>
      <w:lvlJc w:val="left"/>
      <w:pPr>
        <w:ind w:left="1158" w:hanging="45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EF"/>
    <w:rsid w:val="00362C21"/>
    <w:rsid w:val="003869E1"/>
    <w:rsid w:val="0041348E"/>
    <w:rsid w:val="00423AEF"/>
    <w:rsid w:val="00797297"/>
    <w:rsid w:val="00A304ED"/>
    <w:rsid w:val="00B71715"/>
    <w:rsid w:val="00D3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69E1"/>
  <w15:chartTrackingRefBased/>
  <w15:docId w15:val="{3F41EC18-C569-4569-A9FE-BD2629B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4ED"/>
    <w:pPr>
      <w:ind w:left="720"/>
      <w:contextualSpacing/>
    </w:pPr>
  </w:style>
  <w:style w:type="paragraph" w:customStyle="1" w:styleId="1">
    <w:name w:val="Обычный1"/>
    <w:rsid w:val="00A304ED"/>
    <w:pPr>
      <w:spacing w:after="0" w:line="276" w:lineRule="auto"/>
    </w:pPr>
    <w:rPr>
      <w:rFonts w:ascii="Arial" w:eastAsia="Times New Roman" w:hAnsi="Arial" w:cs="Arial"/>
      <w:lang w:eastAsia="ru-RU"/>
    </w:rPr>
  </w:style>
  <w:style w:type="paragraph" w:styleId="a4">
    <w:name w:val="Normal (Web)"/>
    <w:basedOn w:val="a"/>
    <w:uiPriority w:val="99"/>
    <w:semiHidden/>
    <w:unhideWhenUsed/>
    <w:rsid w:val="00A304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Slipchenko</dc:creator>
  <cp:keywords/>
  <dc:description/>
  <cp:lastModifiedBy>Veronika Slipchenko</cp:lastModifiedBy>
  <cp:revision>1</cp:revision>
  <dcterms:created xsi:type="dcterms:W3CDTF">2023-02-01T11:06:00Z</dcterms:created>
  <dcterms:modified xsi:type="dcterms:W3CDTF">2023-02-01T11:58:00Z</dcterms:modified>
</cp:coreProperties>
</file>