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FA5EF" w14:textId="48AEA117" w:rsidR="0064512A" w:rsidRPr="00D56B74" w:rsidRDefault="00887F37" w:rsidP="0028492C">
      <w:pPr>
        <w:spacing w:after="0" w:line="360" w:lineRule="auto"/>
        <w:jc w:val="center"/>
        <w:rPr>
          <w:caps/>
        </w:rPr>
      </w:pPr>
      <w:bookmarkStart w:id="0" w:name="_GoBack"/>
      <w:bookmarkEnd w:id="0"/>
      <w:r w:rsidRPr="00887F37">
        <w:rPr>
          <w:caps/>
        </w:rPr>
        <w:t>Развитие коммуникативных навыков будущих врачей посредством иностранного языка</w:t>
      </w:r>
    </w:p>
    <w:p w14:paraId="3675312D" w14:textId="6E66D03C" w:rsidR="007E51D2" w:rsidRDefault="00D565D0" w:rsidP="00A07913">
      <w:pPr>
        <w:spacing w:after="0" w:line="360" w:lineRule="auto"/>
        <w:ind w:firstLine="709"/>
        <w:jc w:val="both"/>
      </w:pPr>
      <w:r>
        <w:t xml:space="preserve">На сегодняшний день профессия врача является одной из наиболее востребованных на рынке труда как в России, так и во всем мире. </w:t>
      </w:r>
      <w:r w:rsidR="002272F1">
        <w:t>Неудивительно, что с</w:t>
      </w:r>
      <w:r w:rsidR="00066262">
        <w:t xml:space="preserve"> началом пандемии </w:t>
      </w:r>
      <w:r w:rsidR="00066262">
        <w:rPr>
          <w:lang w:val="en-US"/>
        </w:rPr>
        <w:t>COVID</w:t>
      </w:r>
      <w:r w:rsidR="00066262" w:rsidRPr="00066262">
        <w:t xml:space="preserve">-19 </w:t>
      </w:r>
      <w:r w:rsidR="00066262">
        <w:t xml:space="preserve">спрос на медицинский персонал </w:t>
      </w:r>
      <w:r w:rsidR="007E51D2">
        <w:t xml:space="preserve">резко </w:t>
      </w:r>
      <w:r w:rsidR="00066262">
        <w:t xml:space="preserve">возрос. </w:t>
      </w:r>
      <w:r w:rsidR="007E51D2">
        <w:t>Данное обстоятельство было связано с открытием большого количества ковидных госпиталей и общим р</w:t>
      </w:r>
      <w:r w:rsidR="008F75C9">
        <w:t>остом заболеваемости населения.</w:t>
      </w:r>
    </w:p>
    <w:p w14:paraId="53262147" w14:textId="4F1A2774" w:rsidR="00314429" w:rsidRPr="00E72828" w:rsidRDefault="00E72828" w:rsidP="00E72828">
      <w:pPr>
        <w:spacing w:after="0" w:line="360" w:lineRule="auto"/>
        <w:ind w:firstLine="709"/>
        <w:jc w:val="both"/>
      </w:pPr>
      <w:r>
        <w:t xml:space="preserve">Следовательно, высшие учебные заведения, готовящие будущих врачей, должны ориентироваться на требования современности и изменять содержание преподаваемых дисциплин в соответствии с существующей реальностью. </w:t>
      </w:r>
      <w:r w:rsidRPr="00E72828">
        <w:t xml:space="preserve">Эксперты в сфере здравоохранения постоянно говорят о росте требований, которые предъявляются к врачам в современном обществе, а специалисты в области образования стремятся совершенствовать </w:t>
      </w:r>
      <w:r w:rsidR="00805FBD">
        <w:t>Федеральные государственные образовательные стандарты высшего образования (</w:t>
      </w:r>
      <w:r w:rsidRPr="008755F6">
        <w:t>ФГОС</w:t>
      </w:r>
      <w:r w:rsidR="00805FBD">
        <w:t xml:space="preserve"> ВО)</w:t>
      </w:r>
      <w:r w:rsidRPr="00E72828">
        <w:t>, чтобы обеспечить формирование всех необходимых компетенций у будущих специалистов.</w:t>
      </w:r>
    </w:p>
    <w:p w14:paraId="201B0B2E" w14:textId="3CBE27F7" w:rsidR="00A07913" w:rsidRPr="009A458A" w:rsidRDefault="008E6131" w:rsidP="00283483">
      <w:pPr>
        <w:spacing w:after="0" w:line="360" w:lineRule="auto"/>
        <w:ind w:firstLine="709"/>
        <w:jc w:val="both"/>
      </w:pPr>
      <w:r>
        <w:t>Дисциплина «Иностранный язык» является одной из предметных областей, позволяющих использовать практически все многообразие педагогических технологий в достижении своих целей, поскольку ее изучение строится на междисци</w:t>
      </w:r>
      <w:r w:rsidR="008755F6">
        <w:t>плинарной интегративной основе.</w:t>
      </w:r>
      <w:r>
        <w:t xml:space="preserve"> </w:t>
      </w:r>
      <w:r w:rsidR="00A07913">
        <w:t xml:space="preserve">Иностранный язык всегда являлся неотъемлемой частью подготовки специалистов и относился к базовым дисциплинам. </w:t>
      </w:r>
      <w:r w:rsidR="00A07913" w:rsidRPr="008755F6">
        <w:t xml:space="preserve">ФГОС ВО </w:t>
      </w:r>
      <w:r w:rsidR="008E33A5" w:rsidRPr="008755F6">
        <w:t xml:space="preserve">от </w:t>
      </w:r>
      <w:r w:rsidR="00A07913" w:rsidRPr="008755F6">
        <w:t xml:space="preserve">31.05.01 </w:t>
      </w:r>
      <w:r w:rsidR="00C50F41" w:rsidRPr="008755F6">
        <w:t>2020</w:t>
      </w:r>
      <w:r w:rsidR="00C50F41">
        <w:t xml:space="preserve"> г. </w:t>
      </w:r>
      <w:r w:rsidR="00A07913" w:rsidRPr="00DE1E20">
        <w:t>Лечебное дело</w:t>
      </w:r>
      <w:r w:rsidR="00A07913">
        <w:t xml:space="preserve"> также относит дисциплину «Иностранный язык» к Блоку 1, но подразумевает формирование УК-4 – способен применять современные коммуникативные технологии, в том числе на иностранном(</w:t>
      </w:r>
      <w:proofErr w:type="spellStart"/>
      <w:r w:rsidR="00A07913">
        <w:t>ых</w:t>
      </w:r>
      <w:proofErr w:type="spellEnd"/>
      <w:r w:rsidR="00A07913">
        <w:t xml:space="preserve">) языке(ах) для академического и профессионального взаимодействия. Действительно, иностранный язык обладает значительным потенциалом при подготовке специалистов различного профиля. Поскольку любой язык прежде всего является </w:t>
      </w:r>
      <w:r w:rsidR="002856B0">
        <w:t>средством коммуникации, занятия</w:t>
      </w:r>
      <w:r w:rsidR="00A07913">
        <w:t xml:space="preserve"> по иностранному языку представляют площадку для </w:t>
      </w:r>
      <w:r w:rsidR="00A07913">
        <w:lastRenderedPageBreak/>
        <w:t>общения практически на любую тему, в зависимости от конкретных целей обучения.</w:t>
      </w:r>
    </w:p>
    <w:p w14:paraId="4888A7F8" w14:textId="77777777" w:rsidR="008E6131" w:rsidRDefault="009A458A" w:rsidP="00A07913">
      <w:pPr>
        <w:spacing w:after="0" w:line="360" w:lineRule="auto"/>
        <w:ind w:firstLine="709"/>
        <w:jc w:val="both"/>
      </w:pPr>
      <w:r w:rsidRPr="009A458A">
        <w:t>Дисциплина «Иностранный язык» традиционно осваивается на неязыковых факультетах на 1–2-м курсах. Как показывает практика, иностранный язык является универсальным инструментом познания специфики профессиональной области, успешное освоение которого, безусловно, расширяет и арсенал компетенций, профессиональных знаний и умений будущего специалиста.</w:t>
      </w:r>
    </w:p>
    <w:p w14:paraId="3DA0C124" w14:textId="13DA08F0" w:rsidR="0097363A" w:rsidRDefault="00EB519E" w:rsidP="00A07913">
      <w:pPr>
        <w:spacing w:after="0" w:line="360" w:lineRule="auto"/>
        <w:ind w:firstLine="709"/>
        <w:jc w:val="both"/>
      </w:pPr>
      <w:r>
        <w:t xml:space="preserve">Практика работы со студентами неязыковых специальностей Ульяновского государственного университета показывает, что ориентация предмета «Иностранный язык» на приобретаемую профессию и связанные с ней сферы применения </w:t>
      </w:r>
      <w:r w:rsidR="002B51FB">
        <w:t>делает дисциплину более привлекательной, а про</w:t>
      </w:r>
      <w:r w:rsidR="003E2BBD">
        <w:t>цесс обучения более интересным. Преподаватели кафедры английского языка для профессиональной деятельности постоянно совершенствуют процесс преподавания иностранного языка, предлагая студентом неязыковых факультетов практико-ориентированные задания. Так, например, одна из тем, предлагаемых для обсуждения на занятии студентам меди</w:t>
      </w:r>
      <w:r w:rsidR="008755F6">
        <w:t xml:space="preserve">цинского факультета, звучит как </w:t>
      </w:r>
      <w:r w:rsidR="008755F6" w:rsidRPr="008755F6">
        <w:rPr>
          <w:i/>
        </w:rPr>
        <w:t>“</w:t>
      </w:r>
      <w:r w:rsidR="003E2BBD" w:rsidRPr="008755F6">
        <w:rPr>
          <w:i/>
          <w:lang w:val="en-US"/>
        </w:rPr>
        <w:t>Medical</w:t>
      </w:r>
      <w:r w:rsidR="003E2BBD" w:rsidRPr="008755F6">
        <w:rPr>
          <w:i/>
        </w:rPr>
        <w:t xml:space="preserve"> </w:t>
      </w:r>
      <w:r w:rsidR="003E2BBD" w:rsidRPr="008755F6">
        <w:rPr>
          <w:i/>
          <w:lang w:val="en-US"/>
        </w:rPr>
        <w:t>History</w:t>
      </w:r>
      <w:r w:rsidR="008755F6" w:rsidRPr="008755F6">
        <w:rPr>
          <w:i/>
        </w:rPr>
        <w:t>”</w:t>
      </w:r>
      <w:r w:rsidR="003E2BBD" w:rsidRPr="00384160">
        <w:rPr>
          <w:i/>
        </w:rPr>
        <w:t xml:space="preserve"> </w:t>
      </w:r>
      <w:r w:rsidR="003E2BBD" w:rsidRPr="00384160">
        <w:rPr>
          <w:i/>
          <w:lang w:val="en-US"/>
        </w:rPr>
        <w:t>Taking</w:t>
      </w:r>
      <w:r w:rsidR="003E2BBD" w:rsidRPr="00384160">
        <w:t xml:space="preserve"> («Сбор анамнеза»). </w:t>
      </w:r>
      <w:r w:rsidR="0097363A" w:rsidRPr="00384160">
        <w:t xml:space="preserve">На занятиях по данной теме студентам предлагается посмотреть видео на английском языке </w:t>
      </w:r>
      <w:r w:rsidR="008755F6" w:rsidRPr="008755F6">
        <w:rPr>
          <w:i/>
        </w:rPr>
        <w:t>“</w:t>
      </w:r>
      <w:r w:rsidR="0097363A" w:rsidRPr="008755F6">
        <w:rPr>
          <w:i/>
          <w:lang w:val="en-US"/>
        </w:rPr>
        <w:t>A</w:t>
      </w:r>
      <w:r w:rsidR="0097363A" w:rsidRPr="008755F6">
        <w:rPr>
          <w:i/>
        </w:rPr>
        <w:t xml:space="preserve"> </w:t>
      </w:r>
      <w:r w:rsidR="0097363A" w:rsidRPr="008755F6">
        <w:rPr>
          <w:i/>
          <w:lang w:val="en-US"/>
        </w:rPr>
        <w:t>Visit</w:t>
      </w:r>
      <w:r w:rsidR="0097363A" w:rsidRPr="008755F6">
        <w:rPr>
          <w:i/>
        </w:rPr>
        <w:t xml:space="preserve"> </w:t>
      </w:r>
      <w:r w:rsidR="0097363A" w:rsidRPr="008755F6">
        <w:rPr>
          <w:i/>
          <w:lang w:val="en-US"/>
        </w:rPr>
        <w:t>to</w:t>
      </w:r>
      <w:r w:rsidR="0097363A" w:rsidRPr="008755F6">
        <w:rPr>
          <w:i/>
        </w:rPr>
        <w:t xml:space="preserve"> </w:t>
      </w:r>
      <w:r w:rsidR="0097363A" w:rsidRPr="008755F6">
        <w:rPr>
          <w:i/>
          <w:lang w:val="en-US"/>
        </w:rPr>
        <w:t>a</w:t>
      </w:r>
      <w:r w:rsidR="0097363A" w:rsidRPr="008755F6">
        <w:rPr>
          <w:i/>
        </w:rPr>
        <w:t xml:space="preserve"> </w:t>
      </w:r>
      <w:r w:rsidR="0097363A" w:rsidRPr="008755F6">
        <w:rPr>
          <w:i/>
          <w:lang w:val="en-US"/>
        </w:rPr>
        <w:t>General</w:t>
      </w:r>
      <w:r w:rsidR="0097363A" w:rsidRPr="008755F6">
        <w:rPr>
          <w:i/>
        </w:rPr>
        <w:t xml:space="preserve"> </w:t>
      </w:r>
      <w:r w:rsidR="0097363A" w:rsidRPr="008755F6">
        <w:rPr>
          <w:i/>
          <w:lang w:val="en-US"/>
        </w:rPr>
        <w:t>Practitioner</w:t>
      </w:r>
      <w:r w:rsidR="008755F6" w:rsidRPr="008755F6">
        <w:rPr>
          <w:i/>
        </w:rPr>
        <w:t>”</w:t>
      </w:r>
      <w:r w:rsidR="00C86C8D" w:rsidRPr="00384160">
        <w:t xml:space="preserve"> («Визит к врачу»), прочитать текст </w:t>
      </w:r>
      <w:r w:rsidR="008755F6" w:rsidRPr="008755F6">
        <w:rPr>
          <w:i/>
        </w:rPr>
        <w:t>“</w:t>
      </w:r>
      <w:r w:rsidR="00C86C8D" w:rsidRPr="008755F6">
        <w:rPr>
          <w:bCs/>
          <w:i/>
          <w:lang w:val="en-US"/>
        </w:rPr>
        <w:t>The</w:t>
      </w:r>
      <w:r w:rsidR="00C86C8D" w:rsidRPr="008755F6">
        <w:rPr>
          <w:bCs/>
          <w:i/>
        </w:rPr>
        <w:t xml:space="preserve"> </w:t>
      </w:r>
      <w:r w:rsidR="00C86C8D" w:rsidRPr="008755F6">
        <w:rPr>
          <w:bCs/>
          <w:i/>
          <w:lang w:val="en-US"/>
        </w:rPr>
        <w:t>art</w:t>
      </w:r>
      <w:r w:rsidR="00C86C8D" w:rsidRPr="008755F6">
        <w:rPr>
          <w:bCs/>
          <w:i/>
        </w:rPr>
        <w:t xml:space="preserve"> </w:t>
      </w:r>
      <w:r w:rsidR="00C86C8D" w:rsidRPr="008755F6">
        <w:rPr>
          <w:bCs/>
          <w:i/>
          <w:lang w:val="en-US"/>
        </w:rPr>
        <w:t>of</w:t>
      </w:r>
      <w:r w:rsidR="00C86C8D" w:rsidRPr="008755F6">
        <w:rPr>
          <w:bCs/>
          <w:i/>
        </w:rPr>
        <w:t xml:space="preserve"> </w:t>
      </w:r>
      <w:r w:rsidR="00C86C8D" w:rsidRPr="008755F6">
        <w:rPr>
          <w:bCs/>
          <w:i/>
          <w:lang w:val="en-US"/>
        </w:rPr>
        <w:t>history</w:t>
      </w:r>
      <w:r w:rsidR="00C86C8D" w:rsidRPr="008755F6">
        <w:rPr>
          <w:bCs/>
          <w:i/>
        </w:rPr>
        <w:t>-</w:t>
      </w:r>
      <w:r w:rsidR="00C86C8D" w:rsidRPr="008755F6">
        <w:rPr>
          <w:bCs/>
          <w:i/>
          <w:lang w:val="en-US"/>
        </w:rPr>
        <w:t>taking</w:t>
      </w:r>
      <w:r w:rsidR="00C86C8D" w:rsidRPr="008755F6">
        <w:rPr>
          <w:bCs/>
          <w:i/>
        </w:rPr>
        <w:t xml:space="preserve"> </w:t>
      </w:r>
      <w:r w:rsidR="00C86C8D" w:rsidRPr="008755F6">
        <w:rPr>
          <w:bCs/>
          <w:i/>
          <w:lang w:val="en-US"/>
        </w:rPr>
        <w:t>in</w:t>
      </w:r>
      <w:r w:rsidR="00C86C8D" w:rsidRPr="008755F6">
        <w:rPr>
          <w:bCs/>
          <w:i/>
        </w:rPr>
        <w:t xml:space="preserve"> </w:t>
      </w:r>
      <w:r w:rsidR="00C86C8D" w:rsidRPr="008755F6">
        <w:rPr>
          <w:bCs/>
          <w:i/>
          <w:lang w:val="en-US"/>
        </w:rPr>
        <w:t>medicine</w:t>
      </w:r>
      <w:r w:rsidR="00C86C8D" w:rsidRPr="008755F6">
        <w:rPr>
          <w:bCs/>
          <w:i/>
        </w:rPr>
        <w:t xml:space="preserve"> – 10 </w:t>
      </w:r>
      <w:r w:rsidR="00C86C8D" w:rsidRPr="008755F6">
        <w:rPr>
          <w:bCs/>
          <w:i/>
          <w:lang w:val="en-US"/>
        </w:rPr>
        <w:t>tips</w:t>
      </w:r>
      <w:r w:rsidR="00C86C8D" w:rsidRPr="008755F6">
        <w:rPr>
          <w:bCs/>
          <w:i/>
        </w:rPr>
        <w:t xml:space="preserve"> </w:t>
      </w:r>
      <w:r w:rsidR="00C86C8D" w:rsidRPr="008755F6">
        <w:rPr>
          <w:bCs/>
          <w:i/>
          <w:lang w:val="en-US"/>
        </w:rPr>
        <w:t>towards</w:t>
      </w:r>
      <w:r w:rsidR="00C86C8D" w:rsidRPr="008755F6">
        <w:rPr>
          <w:bCs/>
          <w:i/>
        </w:rPr>
        <w:t xml:space="preserve"> </w:t>
      </w:r>
      <w:r w:rsidR="00C86C8D" w:rsidRPr="008755F6">
        <w:rPr>
          <w:bCs/>
          <w:i/>
          <w:lang w:val="en-US"/>
        </w:rPr>
        <w:t>better</w:t>
      </w:r>
      <w:r w:rsidR="00C86C8D" w:rsidRPr="008755F6">
        <w:rPr>
          <w:bCs/>
          <w:i/>
        </w:rPr>
        <w:t xml:space="preserve"> </w:t>
      </w:r>
      <w:r w:rsidR="00C86C8D" w:rsidRPr="008755F6">
        <w:rPr>
          <w:bCs/>
          <w:i/>
          <w:lang w:val="en-US"/>
        </w:rPr>
        <w:t>history</w:t>
      </w:r>
      <w:r w:rsidR="00C86C8D" w:rsidRPr="008755F6">
        <w:rPr>
          <w:bCs/>
          <w:i/>
        </w:rPr>
        <w:t>-</w:t>
      </w:r>
      <w:r w:rsidR="00C86C8D" w:rsidRPr="008755F6">
        <w:rPr>
          <w:bCs/>
          <w:i/>
          <w:lang w:val="en-US"/>
        </w:rPr>
        <w:t>taking</w:t>
      </w:r>
      <w:r w:rsidR="008755F6" w:rsidRPr="008755F6">
        <w:rPr>
          <w:i/>
        </w:rPr>
        <w:t>”</w:t>
      </w:r>
      <w:r w:rsidR="00C86C8D" w:rsidRPr="00384160">
        <w:t xml:space="preserve"> («Искусство сбора анамнеза – 10 советов, как лучше собирать историю болезни пациента»), а</w:t>
      </w:r>
      <w:r w:rsidR="00C86C8D">
        <w:t xml:space="preserve"> также самому выступить в роли врача и заполнить карту больного. При этом студенты не только изучают новые лексические единицы на английском языке, но и </w:t>
      </w:r>
      <w:r w:rsidR="008F5EC9">
        <w:t xml:space="preserve">получают информацию о том, как правильно собирать анамнез, какие вопросы следует задавать пациенту, как вести себя во время первой беседы и др. Более того, студенты знакомятся с вариантами вопросов, характерных как для врач-ориентированного, так и для пациент-ориентированного подходов. Очевидно, что в нашем случае язык </w:t>
      </w:r>
      <w:r w:rsidR="008F5EC9">
        <w:lastRenderedPageBreak/>
        <w:t xml:space="preserve">является средством получения </w:t>
      </w:r>
      <w:r w:rsidR="00416028">
        <w:t>профессиональной информации и формирования профессион</w:t>
      </w:r>
      <w:r w:rsidR="00C26D47">
        <w:t>ально-ориентированного общения.</w:t>
      </w:r>
    </w:p>
    <w:p w14:paraId="5B1E5912" w14:textId="37341B5B" w:rsidR="00D565D0" w:rsidRDefault="00307B56" w:rsidP="009A458A">
      <w:pPr>
        <w:spacing w:after="0" w:line="360" w:lineRule="auto"/>
        <w:ind w:firstLine="709"/>
        <w:jc w:val="both"/>
      </w:pPr>
      <w:r>
        <w:t>С</w:t>
      </w:r>
      <w:r w:rsidR="00E602DA">
        <w:t>. </w:t>
      </w:r>
      <w:r>
        <w:t>Терри</w:t>
      </w:r>
      <w:r w:rsidRPr="00307B56">
        <w:t xml:space="preserve"> </w:t>
      </w:r>
      <w:proofErr w:type="spellStart"/>
      <w:r>
        <w:t>Канейл</w:t>
      </w:r>
      <w:proofErr w:type="spellEnd"/>
      <w:r w:rsidRPr="00307B56">
        <w:t xml:space="preserve"> </w:t>
      </w:r>
      <w:r w:rsidRPr="00432E2C">
        <w:t>(</w:t>
      </w:r>
      <w:r w:rsidRPr="00432E2C">
        <w:rPr>
          <w:lang w:val="en-US"/>
        </w:rPr>
        <w:t>S</w:t>
      </w:r>
      <w:r w:rsidRPr="00432E2C">
        <w:t>.</w:t>
      </w:r>
      <w:r w:rsidR="00E602DA" w:rsidRPr="00432E2C">
        <w:t> </w:t>
      </w:r>
      <w:r w:rsidRPr="00432E2C">
        <w:rPr>
          <w:lang w:val="en-US"/>
        </w:rPr>
        <w:t>Terry</w:t>
      </w:r>
      <w:r w:rsidRPr="00432E2C">
        <w:t xml:space="preserve"> </w:t>
      </w:r>
      <w:proofErr w:type="spellStart"/>
      <w:r w:rsidRPr="00432E2C">
        <w:rPr>
          <w:lang w:val="en-US"/>
        </w:rPr>
        <w:t>Canale</w:t>
      </w:r>
      <w:proofErr w:type="spellEnd"/>
      <w:r w:rsidRPr="00432E2C">
        <w:t>),</w:t>
      </w:r>
      <w:r>
        <w:t xml:space="preserve"> выдающийся врач-ортопед в своем обращении Академии хирургов-ортопедов США сказал: </w:t>
      </w:r>
      <w:r w:rsidRPr="00307B56">
        <w:t>«Пациента никогда не будет волновать, как много вы знаете, пока он не узнает, насколько вам не все равно</w:t>
      </w:r>
      <w:r w:rsidRPr="005071DC">
        <w:t>».</w:t>
      </w:r>
      <w:r w:rsidR="00C86781">
        <w:t xml:space="preserve"> Действительно, о</w:t>
      </w:r>
      <w:r w:rsidR="00C86781" w:rsidRPr="00C86781">
        <w:t>бщение между врачом и пациентом является важным компонентом процесса оказания медицинской помощи.</w:t>
      </w:r>
      <w:r w:rsidR="00C86781">
        <w:t xml:space="preserve"> </w:t>
      </w:r>
      <w:r w:rsidR="00C86781" w:rsidRPr="00C86781">
        <w:t>Эффективное общение между врачом и пациентом может быть источником мотивации, ст</w:t>
      </w:r>
      <w:r w:rsidR="00C86781">
        <w:t>имула, уверенности и поддержки.</w:t>
      </w:r>
      <w:r w:rsidR="00C86781" w:rsidRPr="00C86781">
        <w:t xml:space="preserve"> Хорошие отношения между врачом и пациентом могут повысить удовлетворенность работой и укрепить уверенность пациентов в себе, мотивацию и положительное отношение к состоянию здоровья, </w:t>
      </w:r>
      <w:r w:rsidR="00C86781">
        <w:t xml:space="preserve">а также </w:t>
      </w:r>
      <w:r w:rsidR="00C86781" w:rsidRPr="00C86781">
        <w:t xml:space="preserve">повлиять на результаты </w:t>
      </w:r>
      <w:r w:rsidR="00C86781">
        <w:t>лечения</w:t>
      </w:r>
      <w:r w:rsidR="00C86781" w:rsidRPr="00C86781">
        <w:t>.</w:t>
      </w:r>
      <w:r w:rsidR="002D4DCD">
        <w:t xml:space="preserve"> </w:t>
      </w:r>
      <w:r w:rsidR="002D4DCD" w:rsidRPr="002D4DCD">
        <w:t>Врачи</w:t>
      </w:r>
      <w:r w:rsidR="002D4DCD">
        <w:t>, обладающие навыками межличностной коммуникации,</w:t>
      </w:r>
      <w:r w:rsidR="002D4DCD" w:rsidRPr="002D4DCD">
        <w:t xml:space="preserve"> могут </w:t>
      </w:r>
      <w:r w:rsidR="002D4DCD">
        <w:t xml:space="preserve">выявить </w:t>
      </w:r>
      <w:r w:rsidR="002D4DCD" w:rsidRPr="002D4DCD">
        <w:t xml:space="preserve">проблемы </w:t>
      </w:r>
      <w:r w:rsidR="002D4DCD">
        <w:t xml:space="preserve">со здоровьем на более ранней стадии </w:t>
      </w:r>
      <w:r w:rsidR="002D4DCD" w:rsidRPr="002D4DCD">
        <w:t xml:space="preserve">и </w:t>
      </w:r>
      <w:r w:rsidR="002D4DCD">
        <w:t>оказать</w:t>
      </w:r>
      <w:r w:rsidR="002D4DCD" w:rsidRPr="002D4DCD">
        <w:t xml:space="preserve"> </w:t>
      </w:r>
      <w:r w:rsidR="002D4DCD">
        <w:t xml:space="preserve">эффективную </w:t>
      </w:r>
      <w:r w:rsidR="00630E37">
        <w:t>поддержку своим пациентам.</w:t>
      </w:r>
    </w:p>
    <w:sectPr w:rsidR="00D5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2A"/>
    <w:rsid w:val="000418A7"/>
    <w:rsid w:val="00066262"/>
    <w:rsid w:val="0006644D"/>
    <w:rsid w:val="000C78C6"/>
    <w:rsid w:val="000E6578"/>
    <w:rsid w:val="00101DEC"/>
    <w:rsid w:val="001605C1"/>
    <w:rsid w:val="0016772E"/>
    <w:rsid w:val="0017358B"/>
    <w:rsid w:val="001A477D"/>
    <w:rsid w:val="00226DAF"/>
    <w:rsid w:val="002272F1"/>
    <w:rsid w:val="002557A1"/>
    <w:rsid w:val="00277272"/>
    <w:rsid w:val="00283483"/>
    <w:rsid w:val="0028492C"/>
    <w:rsid w:val="002856B0"/>
    <w:rsid w:val="00293BE7"/>
    <w:rsid w:val="002B51FB"/>
    <w:rsid w:val="002D4DCD"/>
    <w:rsid w:val="00307B56"/>
    <w:rsid w:val="003107B6"/>
    <w:rsid w:val="00314429"/>
    <w:rsid w:val="00323B3A"/>
    <w:rsid w:val="00325898"/>
    <w:rsid w:val="00360976"/>
    <w:rsid w:val="00384160"/>
    <w:rsid w:val="003D07C9"/>
    <w:rsid w:val="003E2BBD"/>
    <w:rsid w:val="0040220D"/>
    <w:rsid w:val="004066ED"/>
    <w:rsid w:val="00416028"/>
    <w:rsid w:val="00424926"/>
    <w:rsid w:val="00432E2C"/>
    <w:rsid w:val="00455302"/>
    <w:rsid w:val="0048336C"/>
    <w:rsid w:val="004A0F69"/>
    <w:rsid w:val="004B73C5"/>
    <w:rsid w:val="004C63FA"/>
    <w:rsid w:val="004D7275"/>
    <w:rsid w:val="005071DC"/>
    <w:rsid w:val="00596321"/>
    <w:rsid w:val="005A304B"/>
    <w:rsid w:val="005C02A2"/>
    <w:rsid w:val="005C3D35"/>
    <w:rsid w:val="005F6909"/>
    <w:rsid w:val="006242D8"/>
    <w:rsid w:val="00630E37"/>
    <w:rsid w:val="0064512A"/>
    <w:rsid w:val="00674F9D"/>
    <w:rsid w:val="00685BBB"/>
    <w:rsid w:val="006F272D"/>
    <w:rsid w:val="00716A43"/>
    <w:rsid w:val="0076415D"/>
    <w:rsid w:val="007853D4"/>
    <w:rsid w:val="007E51D2"/>
    <w:rsid w:val="007F3151"/>
    <w:rsid w:val="00805FBD"/>
    <w:rsid w:val="00813BB8"/>
    <w:rsid w:val="00836B9F"/>
    <w:rsid w:val="008755F6"/>
    <w:rsid w:val="00884D1B"/>
    <w:rsid w:val="00887F37"/>
    <w:rsid w:val="00894D67"/>
    <w:rsid w:val="00896D9A"/>
    <w:rsid w:val="008C750F"/>
    <w:rsid w:val="008E02EA"/>
    <w:rsid w:val="008E33A5"/>
    <w:rsid w:val="008E4DB0"/>
    <w:rsid w:val="008E6131"/>
    <w:rsid w:val="008F14E0"/>
    <w:rsid w:val="008F5EC9"/>
    <w:rsid w:val="008F75C9"/>
    <w:rsid w:val="00907B91"/>
    <w:rsid w:val="0097363A"/>
    <w:rsid w:val="00991091"/>
    <w:rsid w:val="009A458A"/>
    <w:rsid w:val="009B2428"/>
    <w:rsid w:val="009D3484"/>
    <w:rsid w:val="009E6302"/>
    <w:rsid w:val="00A07913"/>
    <w:rsid w:val="00A40037"/>
    <w:rsid w:val="00A53ADE"/>
    <w:rsid w:val="00A557F2"/>
    <w:rsid w:val="00A7166E"/>
    <w:rsid w:val="00A76ED3"/>
    <w:rsid w:val="00A96838"/>
    <w:rsid w:val="00AE2EED"/>
    <w:rsid w:val="00B057D7"/>
    <w:rsid w:val="00B37069"/>
    <w:rsid w:val="00B43713"/>
    <w:rsid w:val="00B96C81"/>
    <w:rsid w:val="00BE06D1"/>
    <w:rsid w:val="00BF1548"/>
    <w:rsid w:val="00C00B88"/>
    <w:rsid w:val="00C20BEF"/>
    <w:rsid w:val="00C26D47"/>
    <w:rsid w:val="00C50F41"/>
    <w:rsid w:val="00C86781"/>
    <w:rsid w:val="00C86C8D"/>
    <w:rsid w:val="00D148A3"/>
    <w:rsid w:val="00D167CD"/>
    <w:rsid w:val="00D25B1F"/>
    <w:rsid w:val="00D565D0"/>
    <w:rsid w:val="00D56B74"/>
    <w:rsid w:val="00D66F18"/>
    <w:rsid w:val="00D71105"/>
    <w:rsid w:val="00D71F30"/>
    <w:rsid w:val="00D92004"/>
    <w:rsid w:val="00D9220A"/>
    <w:rsid w:val="00DE1E20"/>
    <w:rsid w:val="00DE4858"/>
    <w:rsid w:val="00DE678C"/>
    <w:rsid w:val="00E03D08"/>
    <w:rsid w:val="00E34BFC"/>
    <w:rsid w:val="00E40968"/>
    <w:rsid w:val="00E409B4"/>
    <w:rsid w:val="00E602DA"/>
    <w:rsid w:val="00E72828"/>
    <w:rsid w:val="00E737C3"/>
    <w:rsid w:val="00E80C2F"/>
    <w:rsid w:val="00EB15CA"/>
    <w:rsid w:val="00EB519E"/>
    <w:rsid w:val="00F32728"/>
    <w:rsid w:val="00F362B5"/>
    <w:rsid w:val="00F54160"/>
    <w:rsid w:val="00F87985"/>
    <w:rsid w:val="00F970CC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71EC"/>
  <w15:chartTrackingRefBased/>
  <w15:docId w15:val="{77009ABC-37D3-4781-88F2-F9F38158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FA"/>
    <w:pPr>
      <w:spacing w:after="160" w:line="259" w:lineRule="auto"/>
      <w:ind w:left="0"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69"/>
    <w:pPr>
      <w:contextualSpacing/>
    </w:pPr>
  </w:style>
  <w:style w:type="character" w:styleId="a4">
    <w:name w:val="Hyperlink"/>
    <w:basedOn w:val="a0"/>
    <w:uiPriority w:val="99"/>
    <w:unhideWhenUsed/>
    <w:rsid w:val="00764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2</cp:revision>
  <dcterms:created xsi:type="dcterms:W3CDTF">2023-02-07T13:03:00Z</dcterms:created>
  <dcterms:modified xsi:type="dcterms:W3CDTF">2023-02-07T13:03:00Z</dcterms:modified>
</cp:coreProperties>
</file>