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7060F" w14:textId="2CB80F9C" w:rsidR="00DD3276" w:rsidRDefault="008623AA" w:rsidP="00151896">
      <w:pPr>
        <w:contextualSpacing/>
        <w:jc w:val="center"/>
        <w:rPr>
          <w:rFonts w:ascii="Times New Roman" w:hAnsi="Times New Roman" w:cs="Times New Roman"/>
          <w:b/>
          <w:bCs/>
          <w:sz w:val="24"/>
          <w:szCs w:val="24"/>
        </w:rPr>
      </w:pPr>
      <w:bookmarkStart w:id="0" w:name="_GoBack"/>
      <w:r w:rsidRPr="00B23D6A">
        <w:rPr>
          <w:rFonts w:ascii="Times New Roman" w:hAnsi="Times New Roman" w:cs="Times New Roman"/>
          <w:b/>
          <w:bCs/>
          <w:sz w:val="24"/>
          <w:szCs w:val="24"/>
        </w:rPr>
        <w:t>Перспективы развития экскурсий исторической тематики в Ульяновской области</w:t>
      </w:r>
    </w:p>
    <w:p w14:paraId="3DA82F49" w14:textId="77777777" w:rsidR="00151896" w:rsidRDefault="00151896" w:rsidP="00151896">
      <w:pPr>
        <w:contextualSpacing/>
        <w:jc w:val="center"/>
        <w:rPr>
          <w:rFonts w:ascii="Times New Roman" w:hAnsi="Times New Roman" w:cs="Times New Roman"/>
          <w:b/>
          <w:bCs/>
          <w:sz w:val="24"/>
          <w:szCs w:val="24"/>
        </w:rPr>
      </w:pPr>
    </w:p>
    <w:p w14:paraId="1E27CAD0" w14:textId="2C3B94F0" w:rsidR="00DD3276" w:rsidRDefault="00074B7B" w:rsidP="00151896">
      <w:pPr>
        <w:contextualSpacing/>
        <w:jc w:val="center"/>
        <w:rPr>
          <w:rFonts w:ascii="Times New Roman" w:hAnsi="Times New Roman" w:cs="Times New Roman"/>
          <w:b/>
          <w:bCs/>
          <w:i/>
          <w:iCs/>
          <w:sz w:val="24"/>
          <w:szCs w:val="24"/>
        </w:rPr>
      </w:pPr>
      <w:r w:rsidRPr="00074B7B">
        <w:rPr>
          <w:rFonts w:ascii="Times New Roman" w:hAnsi="Times New Roman" w:cs="Times New Roman"/>
          <w:b/>
          <w:bCs/>
          <w:i/>
          <w:iCs/>
          <w:sz w:val="24"/>
          <w:szCs w:val="24"/>
        </w:rPr>
        <w:t>Бердникова Карина Игоревна</w:t>
      </w:r>
    </w:p>
    <w:p w14:paraId="782AE081" w14:textId="77777777" w:rsidR="00151896" w:rsidRDefault="00151896" w:rsidP="00151896">
      <w:pPr>
        <w:contextualSpacing/>
        <w:jc w:val="center"/>
        <w:rPr>
          <w:rFonts w:ascii="Times New Roman" w:hAnsi="Times New Roman" w:cs="Times New Roman"/>
          <w:b/>
          <w:bCs/>
          <w:i/>
          <w:iCs/>
          <w:sz w:val="24"/>
          <w:szCs w:val="24"/>
        </w:rPr>
      </w:pPr>
    </w:p>
    <w:p w14:paraId="6AA7227B" w14:textId="04CD76AF" w:rsidR="00DD3276" w:rsidRDefault="00947219" w:rsidP="00151896">
      <w:pPr>
        <w:contextualSpacing/>
        <w:jc w:val="center"/>
        <w:rPr>
          <w:rFonts w:ascii="Times New Roman" w:hAnsi="Times New Roman" w:cs="Times New Roman"/>
          <w:i/>
          <w:iCs/>
          <w:sz w:val="24"/>
          <w:szCs w:val="24"/>
        </w:rPr>
      </w:pPr>
      <w:r w:rsidRPr="00A87762">
        <w:rPr>
          <w:rFonts w:ascii="Times New Roman" w:hAnsi="Times New Roman" w:cs="Times New Roman"/>
          <w:i/>
          <w:iCs/>
          <w:sz w:val="24"/>
          <w:szCs w:val="24"/>
        </w:rPr>
        <w:t>Студент</w:t>
      </w:r>
    </w:p>
    <w:p w14:paraId="1FF39EAA" w14:textId="77777777" w:rsidR="00151896" w:rsidRPr="00A87762" w:rsidRDefault="00151896" w:rsidP="00151896">
      <w:pPr>
        <w:contextualSpacing/>
        <w:jc w:val="center"/>
        <w:rPr>
          <w:rFonts w:ascii="Times New Roman" w:hAnsi="Times New Roman" w:cs="Times New Roman"/>
          <w:i/>
          <w:iCs/>
          <w:sz w:val="24"/>
          <w:szCs w:val="24"/>
        </w:rPr>
      </w:pPr>
    </w:p>
    <w:p w14:paraId="436ECC2A" w14:textId="594ED397" w:rsidR="00DD3276" w:rsidRDefault="00B116BC" w:rsidP="00151896">
      <w:pPr>
        <w:contextualSpacing/>
        <w:jc w:val="center"/>
        <w:rPr>
          <w:rFonts w:ascii="Times New Roman" w:eastAsia="Times New Roman" w:hAnsi="Times New Roman" w:cs="Times New Roman"/>
          <w:i/>
          <w:iCs/>
          <w:color w:val="373737"/>
          <w:sz w:val="24"/>
          <w:szCs w:val="24"/>
          <w:shd w:val="clear" w:color="auto" w:fill="FFFFFF"/>
        </w:rPr>
      </w:pPr>
      <w:r w:rsidRPr="00A87762">
        <w:rPr>
          <w:rFonts w:ascii="Times New Roman" w:eastAsia="Times New Roman" w:hAnsi="Times New Roman" w:cs="Times New Roman"/>
          <w:i/>
          <w:iCs/>
          <w:color w:val="373737"/>
          <w:sz w:val="24"/>
          <w:szCs w:val="24"/>
          <w:shd w:val="clear" w:color="auto" w:fill="FFFFFF"/>
        </w:rPr>
        <w:t>Ф</w:t>
      </w:r>
      <w:r w:rsidR="00131BA7" w:rsidRPr="00A87762">
        <w:rPr>
          <w:rFonts w:ascii="Times New Roman" w:eastAsia="Times New Roman" w:hAnsi="Times New Roman" w:cs="Times New Roman"/>
          <w:i/>
          <w:iCs/>
          <w:color w:val="373737"/>
          <w:sz w:val="24"/>
          <w:szCs w:val="24"/>
          <w:shd w:val="clear" w:color="auto" w:fill="FFFFFF"/>
        </w:rPr>
        <w:t>едеральное государственное бюджетное образовательное учреждение высшего образования «Ульяновский государственный университет</w:t>
      </w:r>
      <w:r w:rsidR="00FF2730" w:rsidRPr="00A87762">
        <w:rPr>
          <w:rFonts w:ascii="Times New Roman" w:eastAsia="Times New Roman" w:hAnsi="Times New Roman" w:cs="Times New Roman"/>
          <w:i/>
          <w:iCs/>
          <w:color w:val="373737"/>
          <w:sz w:val="24"/>
          <w:szCs w:val="24"/>
          <w:shd w:val="clear" w:color="auto" w:fill="FFFFFF"/>
        </w:rPr>
        <w:t xml:space="preserve">», факультет гуманитарных наук и социальных технологий, </w:t>
      </w:r>
      <w:r w:rsidRPr="00A87762">
        <w:rPr>
          <w:rFonts w:ascii="Times New Roman" w:eastAsia="Times New Roman" w:hAnsi="Times New Roman" w:cs="Times New Roman"/>
          <w:i/>
          <w:iCs/>
          <w:color w:val="373737"/>
          <w:sz w:val="24"/>
          <w:szCs w:val="24"/>
          <w:shd w:val="clear" w:color="auto" w:fill="FFFFFF"/>
        </w:rPr>
        <w:t>Ульяновск, Россия</w:t>
      </w:r>
    </w:p>
    <w:p w14:paraId="601AA584" w14:textId="77777777" w:rsidR="00151896" w:rsidRDefault="00151896" w:rsidP="00151896">
      <w:pPr>
        <w:contextualSpacing/>
        <w:jc w:val="center"/>
        <w:rPr>
          <w:rFonts w:ascii="Times New Roman" w:eastAsia="Times New Roman" w:hAnsi="Times New Roman" w:cs="Times New Roman"/>
          <w:i/>
          <w:iCs/>
          <w:color w:val="373737"/>
          <w:sz w:val="24"/>
          <w:szCs w:val="24"/>
          <w:shd w:val="clear" w:color="auto" w:fill="FFFFFF"/>
        </w:rPr>
      </w:pPr>
    </w:p>
    <w:p w14:paraId="3984FBC4" w14:textId="268AAC24" w:rsidR="00A87762" w:rsidRPr="007139BF" w:rsidRDefault="00DD3276" w:rsidP="00151896">
      <w:pPr>
        <w:contextualSpacing/>
        <w:jc w:val="center"/>
        <w:rPr>
          <w:rFonts w:ascii="Times New Roman" w:hAnsi="Times New Roman" w:cs="Times New Roman"/>
          <w:i/>
          <w:iCs/>
          <w:sz w:val="24"/>
          <w:szCs w:val="24"/>
          <w:lang w:val="en-GB"/>
        </w:rPr>
      </w:pPr>
      <w:r>
        <w:rPr>
          <w:rFonts w:ascii="Times New Roman" w:eastAsia="Times New Roman" w:hAnsi="Times New Roman" w:cs="Times New Roman"/>
          <w:i/>
          <w:iCs/>
          <w:color w:val="373737"/>
          <w:sz w:val="24"/>
          <w:szCs w:val="24"/>
          <w:shd w:val="clear" w:color="auto" w:fill="FFFFFF"/>
          <w:lang w:val="en-GB"/>
        </w:rPr>
        <w:t xml:space="preserve">E-mail: </w:t>
      </w:r>
      <w:r w:rsidR="00C75932">
        <w:rPr>
          <w:rFonts w:ascii="Times New Roman" w:eastAsia="Times New Roman" w:hAnsi="Times New Roman" w:cs="Times New Roman"/>
          <w:i/>
          <w:iCs/>
          <w:color w:val="373737"/>
          <w:sz w:val="24"/>
          <w:szCs w:val="24"/>
          <w:shd w:val="clear" w:color="auto" w:fill="FFFFFF"/>
          <w:lang w:val="en-GB"/>
        </w:rPr>
        <w:t>k</w:t>
      </w:r>
      <w:r w:rsidR="007139BF">
        <w:rPr>
          <w:rFonts w:ascii="Times New Roman" w:eastAsia="Times New Roman" w:hAnsi="Times New Roman" w:cs="Times New Roman"/>
          <w:i/>
          <w:iCs/>
          <w:color w:val="373737"/>
          <w:sz w:val="24"/>
          <w:szCs w:val="24"/>
          <w:shd w:val="clear" w:color="auto" w:fill="FFFFFF"/>
          <w:lang w:val="en-GB"/>
        </w:rPr>
        <w:t>rnbrdnkv15@yandex.ru</w:t>
      </w:r>
    </w:p>
    <w:p w14:paraId="4335FA0C" w14:textId="77777777" w:rsidR="00507542" w:rsidRPr="00A87762" w:rsidRDefault="00507542" w:rsidP="00DD3276">
      <w:pPr>
        <w:rPr>
          <w:rFonts w:ascii="Times New Roman" w:hAnsi="Times New Roman" w:cs="Times New Roman"/>
          <w:i/>
          <w:iCs/>
          <w:sz w:val="24"/>
          <w:szCs w:val="24"/>
        </w:rPr>
      </w:pPr>
    </w:p>
    <w:p w14:paraId="29759BA4" w14:textId="77777777" w:rsidR="00DC66D1" w:rsidRPr="0049612E" w:rsidRDefault="00DC66D1" w:rsidP="00151896">
      <w:pPr>
        <w:ind w:firstLine="397"/>
        <w:jc w:val="both"/>
        <w:rPr>
          <w:rFonts w:ascii="Times New Roman" w:hAnsi="Times New Roman" w:cs="Times New Roman"/>
          <w:sz w:val="24"/>
          <w:szCs w:val="24"/>
        </w:rPr>
      </w:pPr>
      <w:r w:rsidRPr="0049612E">
        <w:rPr>
          <w:rFonts w:ascii="Times New Roman" w:hAnsi="Times New Roman" w:cs="Times New Roman"/>
          <w:sz w:val="24"/>
          <w:szCs w:val="24"/>
        </w:rPr>
        <w:t>В наше время отрасль туризма развивается с большой скоростью, должное внимание уделяется совершенствованию экскурсионной деятельности.</w:t>
      </w:r>
    </w:p>
    <w:p w14:paraId="1FE0B201" w14:textId="77777777" w:rsidR="00DC66D1" w:rsidRPr="0049612E" w:rsidRDefault="00DC66D1" w:rsidP="00151896">
      <w:pPr>
        <w:ind w:firstLine="397"/>
        <w:jc w:val="both"/>
        <w:rPr>
          <w:rFonts w:ascii="Times New Roman" w:hAnsi="Times New Roman" w:cs="Times New Roman"/>
          <w:sz w:val="24"/>
          <w:szCs w:val="24"/>
        </w:rPr>
      </w:pPr>
      <w:r w:rsidRPr="0049612E">
        <w:rPr>
          <w:rFonts w:ascii="Times New Roman" w:hAnsi="Times New Roman" w:cs="Times New Roman"/>
          <w:sz w:val="24"/>
          <w:szCs w:val="24"/>
        </w:rPr>
        <w:t>Ульяновская область обладает большим потенциалом в развитии исторических экскурсий. На территории города и области реализуется деятельность различных туристских баз и санаториев. Исторические постройки и памятники постоянно реконструируются и подвергаются косметическому ремонту.</w:t>
      </w:r>
    </w:p>
    <w:p w14:paraId="0A199886" w14:textId="77B8DF7F" w:rsidR="00DC66D1" w:rsidRPr="0049612E" w:rsidRDefault="00DC66D1" w:rsidP="00151896">
      <w:pPr>
        <w:ind w:firstLine="397"/>
        <w:jc w:val="both"/>
        <w:rPr>
          <w:rFonts w:ascii="Times New Roman" w:hAnsi="Times New Roman" w:cs="Times New Roman"/>
          <w:sz w:val="24"/>
          <w:szCs w:val="24"/>
        </w:rPr>
      </w:pPr>
      <w:r w:rsidRPr="0049612E">
        <w:rPr>
          <w:rFonts w:ascii="Times New Roman" w:hAnsi="Times New Roman" w:cs="Times New Roman"/>
          <w:sz w:val="24"/>
          <w:szCs w:val="24"/>
        </w:rPr>
        <w:t xml:space="preserve">Количество </w:t>
      </w:r>
      <w:r w:rsidR="00507542" w:rsidRPr="0049612E">
        <w:rPr>
          <w:rFonts w:ascii="Times New Roman" w:hAnsi="Times New Roman" w:cs="Times New Roman"/>
          <w:sz w:val="24"/>
          <w:szCs w:val="24"/>
        </w:rPr>
        <w:t>исторических</w:t>
      </w:r>
      <w:r w:rsidRPr="0049612E">
        <w:rPr>
          <w:rFonts w:ascii="Times New Roman" w:hAnsi="Times New Roman" w:cs="Times New Roman"/>
          <w:sz w:val="24"/>
          <w:szCs w:val="24"/>
        </w:rPr>
        <w:t xml:space="preserve"> мест притягивает туристов из разных регионов. Постоянно разрабатываются новые экскурсионные программы, что несомненно способствует развитию экскурсионной деятельности.</w:t>
      </w:r>
    </w:p>
    <w:p w14:paraId="12FCFD16" w14:textId="77777777" w:rsidR="00DC66D1" w:rsidRPr="0049612E" w:rsidRDefault="00DC66D1" w:rsidP="00151896">
      <w:pPr>
        <w:ind w:firstLine="397"/>
        <w:jc w:val="both"/>
        <w:rPr>
          <w:rFonts w:ascii="Times New Roman" w:hAnsi="Times New Roman" w:cs="Times New Roman"/>
          <w:sz w:val="24"/>
          <w:szCs w:val="24"/>
        </w:rPr>
      </w:pPr>
      <w:r w:rsidRPr="0049612E">
        <w:rPr>
          <w:rFonts w:ascii="Times New Roman" w:hAnsi="Times New Roman" w:cs="Times New Roman"/>
          <w:sz w:val="24"/>
          <w:szCs w:val="24"/>
        </w:rPr>
        <w:t>Большое число ресторанов, гостиниц и хостелов тоже оказывает положительный эффект на развитие этой отрасли. Удобная транспортная доступность позволяет посещать город туристам с любого уголка страны.</w:t>
      </w:r>
    </w:p>
    <w:p w14:paraId="50D95B26" w14:textId="0E85F582" w:rsidR="008623AA" w:rsidRPr="0049612E" w:rsidRDefault="00DC66D1" w:rsidP="00151896">
      <w:pPr>
        <w:ind w:firstLine="397"/>
        <w:jc w:val="both"/>
        <w:rPr>
          <w:rFonts w:ascii="Times New Roman" w:hAnsi="Times New Roman" w:cs="Times New Roman"/>
          <w:sz w:val="24"/>
          <w:szCs w:val="24"/>
        </w:rPr>
      </w:pPr>
      <w:r w:rsidRPr="0049612E">
        <w:rPr>
          <w:rFonts w:ascii="Times New Roman" w:hAnsi="Times New Roman" w:cs="Times New Roman"/>
          <w:sz w:val="24"/>
          <w:szCs w:val="24"/>
        </w:rPr>
        <w:t>Следовательно, развитие экскурсий исторической направленности в Ульяновской области актуально всегда, поскольку на территории региона постоянно выделяются на это деньги и разрабатываются новые интересные экскурсионные маршруты.</w:t>
      </w:r>
    </w:p>
    <w:p w14:paraId="73D1FFC8" w14:textId="77777777" w:rsidR="006004CF" w:rsidRPr="0049612E" w:rsidRDefault="006004CF" w:rsidP="00151896">
      <w:pPr>
        <w:ind w:firstLine="397"/>
        <w:jc w:val="both"/>
        <w:rPr>
          <w:rFonts w:ascii="Times New Roman" w:hAnsi="Times New Roman" w:cs="Times New Roman"/>
          <w:sz w:val="24"/>
          <w:szCs w:val="24"/>
        </w:rPr>
      </w:pPr>
      <w:r w:rsidRPr="0049612E">
        <w:rPr>
          <w:rFonts w:ascii="Times New Roman" w:hAnsi="Times New Roman" w:cs="Times New Roman"/>
          <w:sz w:val="24"/>
          <w:szCs w:val="24"/>
        </w:rPr>
        <w:t>Экскурсионное дело по сравнению с другими составляющими путешествий на рынке туристских услуг развивается гораздо быстрее, чем остальные. Конечно, есть минусы данного направления, поскольку не каждый человек обладает нужным количеством знаний желания для просмотра той или иной экскурсии. Но несмотря на это исторические экскурсии всегда пользуется спросом среди любителей культуры и искусства страны.</w:t>
      </w:r>
    </w:p>
    <w:p w14:paraId="5A4EA06E" w14:textId="77777777" w:rsidR="006004CF" w:rsidRPr="0049612E" w:rsidRDefault="006004CF" w:rsidP="00151896">
      <w:pPr>
        <w:ind w:firstLine="397"/>
        <w:jc w:val="both"/>
        <w:rPr>
          <w:rFonts w:ascii="Times New Roman" w:hAnsi="Times New Roman" w:cs="Times New Roman"/>
          <w:sz w:val="24"/>
          <w:szCs w:val="24"/>
        </w:rPr>
      </w:pPr>
      <w:r w:rsidRPr="0049612E">
        <w:rPr>
          <w:rFonts w:ascii="Times New Roman" w:hAnsi="Times New Roman" w:cs="Times New Roman"/>
          <w:sz w:val="24"/>
          <w:szCs w:val="24"/>
        </w:rPr>
        <w:t>Экскурсии относится к развлекательному направлению, они как правило не включают в себя лечебно-оздоровительные, деловые цели. Целями обычно выступают удовлетворение духовных потребностей и стремление к познанию миру.</w:t>
      </w:r>
    </w:p>
    <w:p w14:paraId="190A62D2" w14:textId="1CD35A71" w:rsidR="006004CF" w:rsidRPr="0049612E" w:rsidRDefault="006004CF" w:rsidP="00151896">
      <w:pPr>
        <w:ind w:firstLine="397"/>
        <w:jc w:val="both"/>
        <w:rPr>
          <w:rFonts w:ascii="Times New Roman" w:hAnsi="Times New Roman" w:cs="Times New Roman"/>
          <w:sz w:val="24"/>
          <w:szCs w:val="24"/>
        </w:rPr>
      </w:pPr>
      <w:r w:rsidRPr="0049612E">
        <w:rPr>
          <w:rFonts w:ascii="Times New Roman" w:hAnsi="Times New Roman" w:cs="Times New Roman"/>
          <w:sz w:val="24"/>
          <w:szCs w:val="24"/>
        </w:rPr>
        <w:t>Одной из самых перспективных отраслей туризма в России является экскурсионная деятельность. У России имеется огромный потенциал в развитии не только внутреннего туризма, но и въездного. Экскурсии исторической тематики развиваются очень быстро на территории Российской Федерации и привлекают очень большой поток богатых туристов, имеющих не только российское гражданство, но и иностранных граждан.</w:t>
      </w:r>
    </w:p>
    <w:p w14:paraId="3258E171" w14:textId="548868A6" w:rsidR="008C07E5" w:rsidRPr="0049612E" w:rsidRDefault="006004CF" w:rsidP="00151896">
      <w:pPr>
        <w:ind w:firstLine="397"/>
        <w:jc w:val="both"/>
        <w:rPr>
          <w:rFonts w:ascii="Times New Roman" w:hAnsi="Times New Roman" w:cs="Times New Roman"/>
          <w:sz w:val="24"/>
          <w:szCs w:val="24"/>
        </w:rPr>
      </w:pPr>
      <w:r w:rsidRPr="0049612E">
        <w:rPr>
          <w:rFonts w:ascii="Times New Roman" w:hAnsi="Times New Roman" w:cs="Times New Roman"/>
          <w:sz w:val="24"/>
          <w:szCs w:val="24"/>
        </w:rPr>
        <w:t>В России имеются все благоприятные природно-климатические и</w:t>
      </w:r>
      <w:r w:rsidR="005C064F" w:rsidRPr="0049612E">
        <w:rPr>
          <w:rFonts w:ascii="Times New Roman" w:hAnsi="Times New Roman" w:cs="Times New Roman"/>
          <w:sz w:val="24"/>
          <w:szCs w:val="24"/>
        </w:rPr>
        <w:t xml:space="preserve"> </w:t>
      </w:r>
      <w:r w:rsidRPr="0049612E">
        <w:rPr>
          <w:rFonts w:ascii="Times New Roman" w:hAnsi="Times New Roman" w:cs="Times New Roman"/>
          <w:sz w:val="24"/>
          <w:szCs w:val="24"/>
        </w:rPr>
        <w:t xml:space="preserve">культурные условия для развития любого вида экскурсий. Концепция развития исторических экскурсий на территории Р.Ф. направлена на создание правовых, организационных и экономических условий для формирования туристской деятельности. </w:t>
      </w:r>
      <w:r w:rsidR="0047752A" w:rsidRPr="0049612E">
        <w:rPr>
          <w:rFonts w:ascii="Times New Roman" w:hAnsi="Times New Roman" w:cs="Times New Roman"/>
          <w:sz w:val="24"/>
          <w:szCs w:val="24"/>
        </w:rPr>
        <w:t>Исторические</w:t>
      </w:r>
      <w:r w:rsidRPr="0049612E">
        <w:rPr>
          <w:rFonts w:ascii="Times New Roman" w:hAnsi="Times New Roman" w:cs="Times New Roman"/>
          <w:sz w:val="24"/>
          <w:szCs w:val="24"/>
        </w:rPr>
        <w:t xml:space="preserve"> экскурсии могут помочь обогатить капитал нашей страны, поэтому остаются открыты вопросы о совершенствовании данного направления.</w:t>
      </w:r>
    </w:p>
    <w:p w14:paraId="6D164FE9" w14:textId="538D068C" w:rsidR="002B590F" w:rsidRPr="0049612E" w:rsidRDefault="0047752A" w:rsidP="00151896">
      <w:pPr>
        <w:ind w:firstLine="397"/>
        <w:jc w:val="both"/>
        <w:rPr>
          <w:rFonts w:ascii="Times New Roman" w:hAnsi="Times New Roman" w:cs="Times New Roman"/>
          <w:sz w:val="24"/>
          <w:szCs w:val="24"/>
        </w:rPr>
      </w:pPr>
      <w:r w:rsidRPr="0049612E">
        <w:rPr>
          <w:rFonts w:ascii="Times New Roman" w:hAnsi="Times New Roman" w:cs="Times New Roman"/>
          <w:sz w:val="24"/>
          <w:szCs w:val="24"/>
        </w:rPr>
        <w:t xml:space="preserve">Для того, чтобы успешно реализовывать задуманные планы по </w:t>
      </w:r>
      <w:r w:rsidR="00064982" w:rsidRPr="0049612E">
        <w:rPr>
          <w:rFonts w:ascii="Times New Roman" w:hAnsi="Times New Roman" w:cs="Times New Roman"/>
          <w:sz w:val="24"/>
          <w:szCs w:val="24"/>
        </w:rPr>
        <w:t>продвижению</w:t>
      </w:r>
      <w:r w:rsidRPr="0049612E">
        <w:rPr>
          <w:rFonts w:ascii="Times New Roman" w:hAnsi="Times New Roman" w:cs="Times New Roman"/>
          <w:sz w:val="24"/>
          <w:szCs w:val="24"/>
        </w:rPr>
        <w:t xml:space="preserve"> исторических </w:t>
      </w:r>
      <w:r w:rsidR="00CB2027" w:rsidRPr="0049612E">
        <w:rPr>
          <w:rFonts w:ascii="Times New Roman" w:hAnsi="Times New Roman" w:cs="Times New Roman"/>
          <w:sz w:val="24"/>
          <w:szCs w:val="24"/>
        </w:rPr>
        <w:t xml:space="preserve">экскурсий, необходимо также учитывать, что экскурсоводы должны </w:t>
      </w:r>
      <w:r w:rsidR="00EC3829" w:rsidRPr="0049612E">
        <w:rPr>
          <w:rFonts w:ascii="Times New Roman" w:hAnsi="Times New Roman" w:cs="Times New Roman"/>
          <w:sz w:val="24"/>
          <w:szCs w:val="24"/>
        </w:rPr>
        <w:t>иметь все необходимые навыки</w:t>
      </w:r>
      <w:r w:rsidR="002B590F" w:rsidRPr="0049612E">
        <w:rPr>
          <w:rFonts w:ascii="Times New Roman" w:hAnsi="Times New Roman" w:cs="Times New Roman"/>
          <w:sz w:val="24"/>
          <w:szCs w:val="24"/>
        </w:rPr>
        <w:t xml:space="preserve"> для создания и проведения исторических экскурсий</w:t>
      </w:r>
      <w:r w:rsidR="008F1E7B">
        <w:rPr>
          <w:rFonts w:ascii="Times New Roman" w:hAnsi="Times New Roman" w:cs="Times New Roman"/>
          <w:sz w:val="24"/>
          <w:szCs w:val="24"/>
        </w:rPr>
        <w:t xml:space="preserve"> [1].</w:t>
      </w:r>
    </w:p>
    <w:p w14:paraId="4519F30E" w14:textId="77777777" w:rsidR="00131823" w:rsidRPr="0049612E" w:rsidRDefault="00131823" w:rsidP="00151896">
      <w:pPr>
        <w:ind w:firstLine="397"/>
        <w:jc w:val="both"/>
        <w:rPr>
          <w:rFonts w:ascii="Times New Roman" w:hAnsi="Times New Roman" w:cs="Times New Roman"/>
          <w:sz w:val="24"/>
          <w:szCs w:val="24"/>
        </w:rPr>
      </w:pPr>
      <w:r w:rsidRPr="0049612E">
        <w:rPr>
          <w:rFonts w:ascii="Times New Roman" w:hAnsi="Times New Roman" w:cs="Times New Roman"/>
          <w:sz w:val="24"/>
          <w:szCs w:val="24"/>
        </w:rPr>
        <w:t xml:space="preserve">Создание экскурсии является сложным процессом, для реализации которого необходимо применять множество навыков и усилий. Часто для разработки и реализации </w:t>
      </w:r>
      <w:r w:rsidRPr="0049612E">
        <w:rPr>
          <w:rFonts w:ascii="Times New Roman" w:hAnsi="Times New Roman" w:cs="Times New Roman"/>
          <w:sz w:val="24"/>
          <w:szCs w:val="24"/>
        </w:rPr>
        <w:lastRenderedPageBreak/>
        <w:t>программы привлекаются силы группы людей, но по желанию экскурсовод может работать в одиночку.</w:t>
      </w:r>
    </w:p>
    <w:p w14:paraId="0F8E374E" w14:textId="77777777" w:rsidR="00131823" w:rsidRPr="00C75932" w:rsidRDefault="00131823" w:rsidP="00151896">
      <w:pPr>
        <w:ind w:firstLine="397"/>
        <w:jc w:val="both"/>
        <w:rPr>
          <w:rFonts w:ascii="Times New Roman" w:hAnsi="Times New Roman" w:cs="Times New Roman"/>
          <w:sz w:val="24"/>
          <w:szCs w:val="24"/>
          <w:lang w:val="en-GB"/>
        </w:rPr>
      </w:pPr>
      <w:r w:rsidRPr="0049612E">
        <w:rPr>
          <w:rFonts w:ascii="Times New Roman" w:hAnsi="Times New Roman" w:cs="Times New Roman"/>
          <w:sz w:val="24"/>
          <w:szCs w:val="24"/>
        </w:rPr>
        <w:t>Содержание экскурсии будет зависеть от знаний методистов и экскурсоводов, от их компетентности. Для того, чтобы создать хорошую экскурсию, необходимо знать технику её создания.</w:t>
      </w:r>
    </w:p>
    <w:p w14:paraId="4D8C3E90" w14:textId="3250342C" w:rsidR="00BC2970" w:rsidRPr="0049612E" w:rsidRDefault="00131823" w:rsidP="00151896">
      <w:pPr>
        <w:ind w:firstLine="397"/>
        <w:jc w:val="both"/>
        <w:rPr>
          <w:rFonts w:ascii="Times New Roman" w:hAnsi="Times New Roman" w:cs="Times New Roman"/>
          <w:sz w:val="24"/>
          <w:szCs w:val="24"/>
        </w:rPr>
      </w:pPr>
      <w:r w:rsidRPr="0049612E">
        <w:rPr>
          <w:rFonts w:ascii="Times New Roman" w:hAnsi="Times New Roman" w:cs="Times New Roman"/>
          <w:sz w:val="24"/>
          <w:szCs w:val="24"/>
        </w:rPr>
        <w:t>Экскурсия требует тщательного внимания со стороны организаторов, потому что помимо подготовки, нужно уметь грамотно провести её. Именно от харизматичности и грамотности экскурсовода зависит успех экскурсии. Он должен уметь воздействовать на аудиторию, привлекать её внимание</w:t>
      </w:r>
      <w:r w:rsidR="00D25FD0">
        <w:rPr>
          <w:rFonts w:ascii="Times New Roman" w:hAnsi="Times New Roman" w:cs="Times New Roman"/>
          <w:sz w:val="24"/>
          <w:szCs w:val="24"/>
        </w:rPr>
        <w:t xml:space="preserve"> [2].</w:t>
      </w:r>
    </w:p>
    <w:p w14:paraId="7AB87770" w14:textId="1E265019" w:rsidR="00112CD6" w:rsidRPr="0049612E" w:rsidRDefault="00BC2970" w:rsidP="00151896">
      <w:pPr>
        <w:ind w:firstLine="397"/>
        <w:jc w:val="both"/>
        <w:rPr>
          <w:rFonts w:ascii="Times New Roman" w:hAnsi="Times New Roman" w:cs="Times New Roman"/>
          <w:sz w:val="24"/>
          <w:szCs w:val="24"/>
        </w:rPr>
      </w:pPr>
      <w:r w:rsidRPr="0049612E">
        <w:rPr>
          <w:rFonts w:ascii="Times New Roman" w:hAnsi="Times New Roman" w:cs="Times New Roman"/>
          <w:sz w:val="24"/>
          <w:szCs w:val="24"/>
        </w:rPr>
        <w:t xml:space="preserve">Экскурсионные объекты должны иметь </w:t>
      </w:r>
      <w:r w:rsidR="00622148" w:rsidRPr="0049612E">
        <w:rPr>
          <w:rFonts w:ascii="Times New Roman" w:hAnsi="Times New Roman" w:cs="Times New Roman"/>
          <w:sz w:val="24"/>
          <w:szCs w:val="24"/>
        </w:rPr>
        <w:t xml:space="preserve">непосредственное отношение к </w:t>
      </w:r>
      <w:r w:rsidR="00F758DF" w:rsidRPr="0049612E">
        <w:rPr>
          <w:rFonts w:ascii="Times New Roman" w:hAnsi="Times New Roman" w:cs="Times New Roman"/>
          <w:sz w:val="24"/>
          <w:szCs w:val="24"/>
        </w:rPr>
        <w:t>теме,</w:t>
      </w:r>
      <w:r w:rsidR="00622148" w:rsidRPr="0049612E">
        <w:rPr>
          <w:rFonts w:ascii="Times New Roman" w:hAnsi="Times New Roman" w:cs="Times New Roman"/>
          <w:sz w:val="24"/>
          <w:szCs w:val="24"/>
        </w:rPr>
        <w:t xml:space="preserve"> объекты должны быть расположены на маршруте </w:t>
      </w:r>
      <w:r w:rsidR="006F72A1">
        <w:rPr>
          <w:rFonts w:ascii="Times New Roman" w:hAnsi="Times New Roman" w:cs="Times New Roman"/>
          <w:sz w:val="24"/>
          <w:szCs w:val="24"/>
        </w:rPr>
        <w:t>так</w:t>
      </w:r>
      <w:r w:rsidR="00622148" w:rsidRPr="0049612E">
        <w:rPr>
          <w:rFonts w:ascii="Times New Roman" w:hAnsi="Times New Roman" w:cs="Times New Roman"/>
          <w:sz w:val="24"/>
          <w:szCs w:val="24"/>
        </w:rPr>
        <w:t>, чтобы обеспечивалось непрерывное воздействие экскурсионного маршрута на участников. Должно быть оптимальное количество объектов.</w:t>
      </w:r>
    </w:p>
    <w:p w14:paraId="52302AFA" w14:textId="599C96FA" w:rsidR="00CE1431" w:rsidRPr="0049612E" w:rsidRDefault="00CE1431" w:rsidP="00151896">
      <w:pPr>
        <w:ind w:firstLine="397"/>
        <w:jc w:val="both"/>
        <w:rPr>
          <w:rFonts w:ascii="Times New Roman" w:hAnsi="Times New Roman" w:cs="Times New Roman"/>
          <w:sz w:val="24"/>
          <w:szCs w:val="24"/>
        </w:rPr>
      </w:pPr>
      <w:r w:rsidRPr="0049612E">
        <w:rPr>
          <w:rFonts w:ascii="Times New Roman" w:hAnsi="Times New Roman" w:cs="Times New Roman"/>
          <w:sz w:val="24"/>
          <w:szCs w:val="24"/>
        </w:rPr>
        <w:t>Таким образом, можно сделать вывод, что именно от владения приёмами проведения экскурсии и от умения экскурсовода зависит результат всей проделанной работы.</w:t>
      </w:r>
    </w:p>
    <w:p w14:paraId="7C841DF4" w14:textId="77777777" w:rsidR="009942AC" w:rsidRPr="0049612E" w:rsidRDefault="009942AC" w:rsidP="00151896">
      <w:pPr>
        <w:pStyle w:val="s21"/>
        <w:spacing w:before="0" w:beforeAutospacing="0" w:after="0" w:afterAutospacing="0"/>
        <w:ind w:firstLine="397"/>
        <w:jc w:val="both"/>
        <w:divId w:val="1790973247"/>
        <w:rPr>
          <w:rFonts w:ascii="-webkit-standard" w:hAnsi="-webkit-standard"/>
          <w:color w:val="000000"/>
        </w:rPr>
      </w:pPr>
      <w:r w:rsidRPr="0049612E">
        <w:rPr>
          <w:rStyle w:val="bumpedfont15"/>
          <w:color w:val="000000"/>
        </w:rPr>
        <w:t>Государство оказывает поддержку в развитии внутреннего и въездного туризма, направленную на привлечение туристов, в том числе иностранных: в соответствии с Федеральным законом от 8 декабря 2019 г. № 385-ФЗ «О федеральном бюджете на 2021 год и на плановый период 2022 и 2023 годов» Ростуризму предусмотрены бюджетные ассигнования федерального бюджета на реализацию следующих мер государственной поддержки развития туристской отрасли Российской Федерации:</w:t>
      </w:r>
    </w:p>
    <w:p w14:paraId="737E0E00" w14:textId="7CCE6AA7" w:rsidR="009942AC" w:rsidRPr="0049612E" w:rsidRDefault="009942AC" w:rsidP="00151896">
      <w:pPr>
        <w:pStyle w:val="s21"/>
        <w:spacing w:before="0" w:beforeAutospacing="0" w:after="0" w:afterAutospacing="0"/>
        <w:ind w:firstLine="397"/>
        <w:jc w:val="both"/>
        <w:divId w:val="1790973247"/>
        <w:rPr>
          <w:rFonts w:ascii="-webkit-standard" w:hAnsi="-webkit-standard"/>
          <w:color w:val="000000"/>
        </w:rPr>
      </w:pPr>
      <w:r w:rsidRPr="0049612E">
        <w:rPr>
          <w:rStyle w:val="bumpedfont15"/>
          <w:color w:val="000000"/>
        </w:rPr>
        <w:t>1. Субсидии на</w:t>
      </w:r>
      <w:r w:rsidRPr="0049612E">
        <w:rPr>
          <w:rStyle w:val="apple-converted-space"/>
          <w:color w:val="000000"/>
        </w:rPr>
        <w:t> </w:t>
      </w:r>
      <w:r w:rsidRPr="0049612E">
        <w:rPr>
          <w:rStyle w:val="bumpedfont15"/>
          <w:color w:val="000000"/>
        </w:rPr>
        <w:t>софинансирование</w:t>
      </w:r>
      <w:r w:rsidR="00F758DF">
        <w:rPr>
          <w:rStyle w:val="bumpedfont15"/>
          <w:color w:val="000000"/>
        </w:rPr>
        <w:t xml:space="preserve"> </w:t>
      </w:r>
      <w:r w:rsidRPr="0049612E">
        <w:rPr>
          <w:rStyle w:val="bumpedfont15"/>
          <w:color w:val="000000"/>
        </w:rPr>
        <w:t>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p w14:paraId="45EC19A6" w14:textId="66931E90" w:rsidR="009942AC" w:rsidRPr="0049612E" w:rsidRDefault="006F72A1" w:rsidP="00151896">
      <w:pPr>
        <w:pStyle w:val="s21"/>
        <w:spacing w:before="0" w:beforeAutospacing="0" w:after="0" w:afterAutospacing="0"/>
        <w:ind w:firstLine="397"/>
        <w:jc w:val="both"/>
        <w:divId w:val="1790973247"/>
        <w:rPr>
          <w:rFonts w:ascii="-webkit-standard" w:hAnsi="-webkit-standard"/>
          <w:color w:val="000000"/>
        </w:rPr>
      </w:pPr>
      <w:r>
        <w:rPr>
          <w:rStyle w:val="bumpedfont15"/>
          <w:color w:val="000000"/>
        </w:rPr>
        <w:t xml:space="preserve">2. Субсидии </w:t>
      </w:r>
      <w:r w:rsidR="009942AC" w:rsidRPr="0049612E">
        <w:rPr>
          <w:rStyle w:val="bumpedfont15"/>
          <w:color w:val="000000"/>
        </w:rPr>
        <w:t>на</w:t>
      </w:r>
      <w:r w:rsidR="009942AC" w:rsidRPr="0049612E">
        <w:rPr>
          <w:rStyle w:val="apple-converted-space"/>
          <w:color w:val="000000"/>
        </w:rPr>
        <w:t> </w:t>
      </w:r>
      <w:r w:rsidR="009942AC" w:rsidRPr="0049612E">
        <w:rPr>
          <w:rStyle w:val="bumpedfont15"/>
          <w:color w:val="000000"/>
        </w:rPr>
        <w:t>грантовую</w:t>
      </w:r>
      <w:r w:rsidR="009942AC" w:rsidRPr="0049612E">
        <w:rPr>
          <w:rStyle w:val="apple-converted-space"/>
          <w:color w:val="000000"/>
        </w:rPr>
        <w:t> </w:t>
      </w:r>
      <w:r w:rsidR="009942AC" w:rsidRPr="0049612E">
        <w:rPr>
          <w:rStyle w:val="bumpedfont15"/>
          <w:color w:val="000000"/>
        </w:rPr>
        <w:t>поддержку общественных и предпринимательских инициатив, направленных на развитие внутреннего и въездного туризма;</w:t>
      </w:r>
    </w:p>
    <w:p w14:paraId="6E0C468A" w14:textId="6749AE9E" w:rsidR="009942AC" w:rsidRPr="0049612E" w:rsidRDefault="009942AC" w:rsidP="001C1CC4">
      <w:pPr>
        <w:pStyle w:val="s21"/>
        <w:spacing w:before="0" w:beforeAutospacing="0" w:after="0" w:afterAutospacing="0"/>
        <w:ind w:firstLine="397"/>
        <w:jc w:val="both"/>
        <w:divId w:val="1790973247"/>
        <w:rPr>
          <w:rFonts w:ascii="-webkit-standard" w:hAnsi="-webkit-standard"/>
          <w:color w:val="000000"/>
        </w:rPr>
      </w:pPr>
      <w:r w:rsidRPr="0049612E">
        <w:rPr>
          <w:rStyle w:val="bumpedfont15"/>
          <w:color w:val="000000"/>
        </w:rPr>
        <w:t>3. Субсидии на государственную поддержку организаций, обеспечивающих прирост количества посетивших Российскую</w:t>
      </w:r>
      <w:r w:rsidR="001C1CC4">
        <w:rPr>
          <w:rStyle w:val="bumpedfont15"/>
          <w:color w:val="000000"/>
        </w:rPr>
        <w:t xml:space="preserve"> Федерацию иностранных туристов</w:t>
      </w:r>
      <w:r w:rsidR="001C1CC4" w:rsidRPr="0049612E">
        <w:rPr>
          <w:rStyle w:val="bumpedfont15"/>
          <w:color w:val="000000"/>
        </w:rPr>
        <w:t xml:space="preserve"> </w:t>
      </w:r>
      <w:r w:rsidRPr="0049612E">
        <w:rPr>
          <w:rStyle w:val="bumpedfont15"/>
          <w:color w:val="000000"/>
        </w:rPr>
        <w:t>[</w:t>
      </w:r>
      <w:r w:rsidR="00D25FD0">
        <w:rPr>
          <w:rStyle w:val="bumpedfont15"/>
          <w:color w:val="000000"/>
        </w:rPr>
        <w:t>3</w:t>
      </w:r>
      <w:r w:rsidRPr="0049612E">
        <w:rPr>
          <w:rStyle w:val="bumpedfont15"/>
          <w:color w:val="000000"/>
        </w:rPr>
        <w:t>].</w:t>
      </w:r>
    </w:p>
    <w:p w14:paraId="67FB1DD5" w14:textId="7BA8BA9D" w:rsidR="009942AC" w:rsidRDefault="009942AC" w:rsidP="00151896">
      <w:pPr>
        <w:pStyle w:val="s21"/>
        <w:spacing w:before="0" w:beforeAutospacing="0" w:after="0" w:afterAutospacing="0"/>
        <w:ind w:firstLine="397"/>
        <w:jc w:val="both"/>
        <w:divId w:val="1790973247"/>
        <w:rPr>
          <w:rStyle w:val="bumpedfont15"/>
          <w:color w:val="000000"/>
        </w:rPr>
      </w:pPr>
      <w:r w:rsidRPr="0049612E">
        <w:rPr>
          <w:rStyle w:val="bumpedfont15"/>
          <w:color w:val="000000"/>
        </w:rPr>
        <w:t>Таким образом, можно сделать вывод о том, что</w:t>
      </w:r>
      <w:r w:rsidRPr="0049612E">
        <w:rPr>
          <w:rStyle w:val="apple-converted-space"/>
          <w:color w:val="000000"/>
        </w:rPr>
        <w:t> </w:t>
      </w:r>
      <w:r w:rsidRPr="0049612E">
        <w:rPr>
          <w:rStyle w:val="bumpedfont15"/>
          <w:color w:val="000000"/>
        </w:rPr>
        <w:t>исторические экскурсию являются одним из самых перспективных видов</w:t>
      </w:r>
      <w:r w:rsidRPr="0049612E">
        <w:rPr>
          <w:rStyle w:val="apple-converted-space"/>
          <w:color w:val="000000"/>
        </w:rPr>
        <w:t> </w:t>
      </w:r>
      <w:r w:rsidRPr="0049612E">
        <w:rPr>
          <w:rStyle w:val="bumpedfont15"/>
          <w:color w:val="000000"/>
        </w:rPr>
        <w:t>экскурсионной деятельности</w:t>
      </w:r>
      <w:r w:rsidR="00151896">
        <w:rPr>
          <w:rStyle w:val="bumpedfont15"/>
          <w:color w:val="000000"/>
        </w:rPr>
        <w:t xml:space="preserve"> </w:t>
      </w:r>
      <w:r w:rsidRPr="0049612E">
        <w:rPr>
          <w:rStyle w:val="bumpedfont15"/>
          <w:color w:val="000000"/>
        </w:rPr>
        <w:t>для развития. В нашей стране имеются все условия для осуществления намеченных планов в реализации федеральных целевых программ. Данный вид</w:t>
      </w:r>
      <w:r w:rsidRPr="0049612E">
        <w:rPr>
          <w:rStyle w:val="apple-converted-space"/>
          <w:color w:val="000000"/>
        </w:rPr>
        <w:t> </w:t>
      </w:r>
      <w:r w:rsidRPr="0049612E">
        <w:rPr>
          <w:rStyle w:val="bumpedfont15"/>
          <w:color w:val="000000"/>
        </w:rPr>
        <w:t>экскурсий</w:t>
      </w:r>
      <w:r w:rsidRPr="0049612E">
        <w:rPr>
          <w:rStyle w:val="apple-converted-space"/>
          <w:color w:val="000000"/>
        </w:rPr>
        <w:t> </w:t>
      </w:r>
      <w:r w:rsidRPr="0049612E">
        <w:rPr>
          <w:rStyle w:val="bumpedfont15"/>
          <w:color w:val="000000"/>
        </w:rPr>
        <w:t>имеет все шансы в своём дальнейшем развитии и привлечении внимания потенциальных клиентов, которые заинтересованы</w:t>
      </w:r>
      <w:r w:rsidRPr="0049612E">
        <w:rPr>
          <w:rStyle w:val="apple-converted-space"/>
          <w:color w:val="000000"/>
        </w:rPr>
        <w:t> </w:t>
      </w:r>
      <w:r w:rsidRPr="0049612E">
        <w:rPr>
          <w:rStyle w:val="bumpedfont15"/>
          <w:color w:val="000000"/>
        </w:rPr>
        <w:t>совершенствовать и углублять свои знания в истории.</w:t>
      </w:r>
    </w:p>
    <w:p w14:paraId="7414BF83" w14:textId="77777777" w:rsidR="004D35E6" w:rsidRDefault="004D35E6">
      <w:pPr>
        <w:pStyle w:val="s21"/>
        <w:spacing w:before="0" w:beforeAutospacing="0" w:after="0" w:afterAutospacing="0"/>
        <w:ind w:firstLine="525"/>
        <w:jc w:val="both"/>
        <w:divId w:val="1790973247"/>
        <w:rPr>
          <w:rStyle w:val="bumpedfont15"/>
          <w:color w:val="000000"/>
        </w:rPr>
      </w:pPr>
    </w:p>
    <w:p w14:paraId="13A8FA99" w14:textId="77777777" w:rsidR="00857FBC" w:rsidRDefault="004D35E6" w:rsidP="00857FBC">
      <w:pPr>
        <w:pStyle w:val="s21"/>
        <w:spacing w:before="0" w:beforeAutospacing="0" w:after="0" w:afterAutospacing="0"/>
        <w:ind w:firstLine="525"/>
        <w:jc w:val="center"/>
        <w:divId w:val="1790973247"/>
        <w:rPr>
          <w:rStyle w:val="bumpedfont15"/>
          <w:b/>
          <w:bCs/>
          <w:color w:val="000000"/>
        </w:rPr>
      </w:pPr>
      <w:r w:rsidRPr="004D35E6">
        <w:rPr>
          <w:rStyle w:val="bumpedfont15"/>
          <w:b/>
          <w:bCs/>
          <w:color w:val="000000"/>
        </w:rPr>
        <w:t>Литература</w:t>
      </w:r>
    </w:p>
    <w:p w14:paraId="79EC481C" w14:textId="77777777" w:rsidR="00857FBC" w:rsidRDefault="00857FBC" w:rsidP="00857FBC">
      <w:pPr>
        <w:pStyle w:val="s21"/>
        <w:spacing w:before="0" w:beforeAutospacing="0" w:after="0" w:afterAutospacing="0"/>
        <w:ind w:firstLine="525"/>
        <w:jc w:val="center"/>
        <w:divId w:val="1790973247"/>
        <w:rPr>
          <w:rStyle w:val="bumpedfont15"/>
          <w:b/>
          <w:bCs/>
          <w:color w:val="000000"/>
        </w:rPr>
      </w:pPr>
    </w:p>
    <w:p w14:paraId="75840CDF" w14:textId="3280D646" w:rsidR="008B2A65" w:rsidRPr="00857FBC" w:rsidRDefault="00341BC3" w:rsidP="00151896">
      <w:pPr>
        <w:pStyle w:val="s21"/>
        <w:numPr>
          <w:ilvl w:val="0"/>
          <w:numId w:val="2"/>
        </w:numPr>
        <w:spacing w:before="0" w:beforeAutospacing="0" w:after="0" w:afterAutospacing="0"/>
        <w:ind w:left="0" w:firstLine="397"/>
        <w:contextualSpacing/>
        <w:jc w:val="both"/>
        <w:divId w:val="1790973247"/>
        <w:rPr>
          <w:rStyle w:val="bumpedfont15"/>
          <w:b/>
          <w:bCs/>
          <w:color w:val="000000"/>
        </w:rPr>
      </w:pPr>
      <w:r w:rsidRPr="00857FBC">
        <w:rPr>
          <w:rFonts w:eastAsia="Times New Roman"/>
          <w:color w:val="000000"/>
        </w:rPr>
        <w:t>Асанова, И. М. Организация культурно-досуговой деятельности / И. М. Асанова. учебник для вузов. - Москва: Академия, 2017. - 191 с.</w:t>
      </w:r>
    </w:p>
    <w:p w14:paraId="4FA937EF" w14:textId="1039D765" w:rsidR="004D35E6" w:rsidRPr="00857FBC" w:rsidRDefault="004D35E6" w:rsidP="00151896">
      <w:pPr>
        <w:pStyle w:val="s21"/>
        <w:numPr>
          <w:ilvl w:val="0"/>
          <w:numId w:val="2"/>
        </w:numPr>
        <w:spacing w:before="0" w:beforeAutospacing="0" w:after="0" w:afterAutospacing="0"/>
        <w:ind w:left="0" w:firstLine="397"/>
        <w:contextualSpacing/>
        <w:jc w:val="both"/>
        <w:divId w:val="1790973247"/>
        <w:rPr>
          <w:b/>
          <w:bCs/>
          <w:color w:val="000000"/>
        </w:rPr>
      </w:pPr>
      <w:r w:rsidRPr="00857FBC">
        <w:rPr>
          <w:rStyle w:val="bumpedfont15"/>
          <w:rFonts w:eastAsia="Times New Roman"/>
          <w:color w:val="000000"/>
        </w:rPr>
        <w:t>Илюхин, М. М. Особенности и средства показа в экскурсии, методические рекомендации / М. М.</w:t>
      </w:r>
      <w:r w:rsidRPr="00857FBC">
        <w:rPr>
          <w:rStyle w:val="apple-converted-space"/>
          <w:rFonts w:eastAsia="Times New Roman"/>
          <w:color w:val="000000"/>
        </w:rPr>
        <w:t> </w:t>
      </w:r>
      <w:r w:rsidRPr="00857FBC">
        <w:rPr>
          <w:rStyle w:val="bumpedfont15"/>
          <w:rFonts w:eastAsia="Times New Roman"/>
          <w:color w:val="000000"/>
        </w:rPr>
        <w:t>Илюхин. - Москва: ЦРИБ Турист, 1980. - 270 с.</w:t>
      </w:r>
    </w:p>
    <w:p w14:paraId="5880C997" w14:textId="170314B8" w:rsidR="00CE1431" w:rsidRPr="00857FBC" w:rsidRDefault="00125AE5" w:rsidP="00151896">
      <w:pPr>
        <w:pStyle w:val="a7"/>
        <w:numPr>
          <w:ilvl w:val="0"/>
          <w:numId w:val="2"/>
        </w:numPr>
        <w:ind w:left="0" w:firstLine="397"/>
        <w:jc w:val="both"/>
        <w:rPr>
          <w:rFonts w:ascii="Times New Roman" w:hAnsi="Times New Roman" w:cs="Times New Roman"/>
          <w:sz w:val="24"/>
          <w:szCs w:val="24"/>
        </w:rPr>
      </w:pPr>
      <w:r w:rsidRPr="00857FBC">
        <w:rPr>
          <w:rStyle w:val="bumpedfont15"/>
          <w:rFonts w:ascii="Times New Roman" w:eastAsia="Times New Roman" w:hAnsi="Times New Roman" w:cs="Times New Roman"/>
          <w:color w:val="000000"/>
          <w:sz w:val="24"/>
          <w:szCs w:val="24"/>
        </w:rPr>
        <w:t>Ростуризм :</w:t>
      </w:r>
      <w:r w:rsidRPr="00857FBC">
        <w:rPr>
          <w:rStyle w:val="apple-converted-space"/>
          <w:rFonts w:ascii="Times New Roman" w:eastAsia="Times New Roman" w:hAnsi="Times New Roman" w:cs="Times New Roman"/>
          <w:color w:val="000000"/>
          <w:sz w:val="24"/>
          <w:szCs w:val="24"/>
        </w:rPr>
        <w:t> </w:t>
      </w:r>
      <w:r w:rsidRPr="00857FBC">
        <w:rPr>
          <w:rStyle w:val="bumpedfont15"/>
          <w:rFonts w:ascii="Times New Roman" w:eastAsia="Times New Roman" w:hAnsi="Times New Roman" w:cs="Times New Roman"/>
          <w:color w:val="000000"/>
          <w:sz w:val="24"/>
          <w:szCs w:val="24"/>
        </w:rPr>
        <w:t>[сайт]. –</w:t>
      </w:r>
      <w:r w:rsidRPr="00857FBC">
        <w:rPr>
          <w:rStyle w:val="apple-converted-space"/>
          <w:rFonts w:ascii="Times New Roman" w:eastAsia="Times New Roman" w:hAnsi="Times New Roman" w:cs="Times New Roman"/>
          <w:color w:val="000000"/>
          <w:sz w:val="24"/>
          <w:szCs w:val="24"/>
        </w:rPr>
        <w:t> </w:t>
      </w:r>
      <w:r w:rsidRPr="00857FBC">
        <w:rPr>
          <w:rStyle w:val="bumpedfont15"/>
          <w:rFonts w:ascii="Times New Roman" w:eastAsia="Times New Roman" w:hAnsi="Times New Roman" w:cs="Times New Roman"/>
          <w:color w:val="000000"/>
          <w:sz w:val="24"/>
          <w:szCs w:val="24"/>
        </w:rPr>
        <w:t>URL :https://tourism.gov.</w:t>
      </w:r>
      <w:r w:rsidR="00151896">
        <w:rPr>
          <w:rStyle w:val="bumpedfont15"/>
          <w:rFonts w:ascii="Times New Roman" w:eastAsia="Times New Roman" w:hAnsi="Times New Roman" w:cs="Times New Roman"/>
          <w:color w:val="000000"/>
          <w:sz w:val="24"/>
          <w:szCs w:val="24"/>
        </w:rPr>
        <w:t>ru/</w:t>
      </w:r>
      <w:r w:rsidRPr="00857FBC">
        <w:rPr>
          <w:rStyle w:val="bumpedfont15"/>
          <w:rFonts w:ascii="Times New Roman" w:eastAsia="Times New Roman" w:hAnsi="Times New Roman" w:cs="Times New Roman"/>
          <w:color w:val="000000"/>
          <w:sz w:val="24"/>
          <w:szCs w:val="24"/>
        </w:rPr>
        <w:t xml:space="preserve"> –</w:t>
      </w:r>
      <w:r w:rsidRPr="00857FBC">
        <w:rPr>
          <w:rStyle w:val="apple-converted-space"/>
          <w:rFonts w:ascii="Times New Roman" w:eastAsia="Times New Roman" w:hAnsi="Times New Roman" w:cs="Times New Roman"/>
          <w:color w:val="000000"/>
          <w:sz w:val="24"/>
          <w:szCs w:val="24"/>
        </w:rPr>
        <w:t> </w:t>
      </w:r>
      <w:r w:rsidRPr="00857FBC">
        <w:rPr>
          <w:rStyle w:val="bumpedfont15"/>
          <w:rFonts w:ascii="Times New Roman" w:eastAsia="Times New Roman" w:hAnsi="Times New Roman" w:cs="Times New Roman"/>
          <w:color w:val="000000"/>
          <w:sz w:val="24"/>
          <w:szCs w:val="24"/>
        </w:rPr>
        <w:t>Текст :</w:t>
      </w:r>
      <w:r w:rsidRPr="00857FBC">
        <w:rPr>
          <w:rStyle w:val="apple-converted-space"/>
          <w:rFonts w:ascii="Times New Roman" w:eastAsia="Times New Roman" w:hAnsi="Times New Roman" w:cs="Times New Roman"/>
          <w:color w:val="000000"/>
          <w:sz w:val="24"/>
          <w:szCs w:val="24"/>
        </w:rPr>
        <w:t> </w:t>
      </w:r>
      <w:r w:rsidRPr="00857FBC">
        <w:rPr>
          <w:rStyle w:val="bumpedfont15"/>
          <w:rFonts w:ascii="Times New Roman" w:eastAsia="Times New Roman" w:hAnsi="Times New Roman" w:cs="Times New Roman"/>
          <w:color w:val="000000"/>
          <w:sz w:val="24"/>
          <w:szCs w:val="24"/>
        </w:rPr>
        <w:t>электронный.</w:t>
      </w:r>
    </w:p>
    <w:bookmarkEnd w:id="0"/>
    <w:p w14:paraId="130C11F9" w14:textId="77777777" w:rsidR="00151896" w:rsidRPr="00857FBC" w:rsidRDefault="00151896" w:rsidP="00151896">
      <w:pPr>
        <w:pStyle w:val="a7"/>
        <w:ind w:left="885"/>
        <w:jc w:val="both"/>
        <w:rPr>
          <w:rFonts w:ascii="Times New Roman" w:hAnsi="Times New Roman" w:cs="Times New Roman"/>
          <w:sz w:val="24"/>
          <w:szCs w:val="24"/>
        </w:rPr>
      </w:pPr>
    </w:p>
    <w:sectPr w:rsidR="00151896" w:rsidRPr="00857FBC" w:rsidSect="00151896">
      <w:pgSz w:w="11906" w:h="16838"/>
      <w:pgMar w:top="1134" w:right="1361" w:bottom="113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9571F" w14:textId="77777777" w:rsidR="00810823" w:rsidRDefault="00810823" w:rsidP="0049612E">
      <w:r>
        <w:separator/>
      </w:r>
    </w:p>
  </w:endnote>
  <w:endnote w:type="continuationSeparator" w:id="0">
    <w:p w14:paraId="7DA32849" w14:textId="77777777" w:rsidR="00810823" w:rsidRDefault="00810823" w:rsidP="0049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ebkit-standard">
    <w:altName w:val="Cambria"/>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3A272" w14:textId="77777777" w:rsidR="00810823" w:rsidRDefault="00810823" w:rsidP="0049612E">
      <w:r>
        <w:separator/>
      </w:r>
    </w:p>
  </w:footnote>
  <w:footnote w:type="continuationSeparator" w:id="0">
    <w:p w14:paraId="792C3B23" w14:textId="77777777" w:rsidR="00810823" w:rsidRDefault="00810823" w:rsidP="004961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D0C06"/>
    <w:multiLevelType w:val="hybridMultilevel"/>
    <w:tmpl w:val="C2CCAF08"/>
    <w:lvl w:ilvl="0" w:tplc="FFFFFFFF">
      <w:start w:val="1"/>
      <w:numFmt w:val="decimal"/>
      <w:lvlText w:val="%1."/>
      <w:lvlJc w:val="left"/>
      <w:pPr>
        <w:ind w:left="885"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44099D"/>
    <w:multiLevelType w:val="hybridMultilevel"/>
    <w:tmpl w:val="C5887294"/>
    <w:lvl w:ilvl="0" w:tplc="FFFFFFFF">
      <w:start w:val="1"/>
      <w:numFmt w:val="decimal"/>
      <w:lvlText w:val="%1."/>
      <w:lvlJc w:val="left"/>
      <w:pPr>
        <w:ind w:left="885" w:hanging="360"/>
      </w:pPr>
      <w:rPr>
        <w:rFonts w:eastAsia="Times New Roman" w:hint="default"/>
        <w:b w:val="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3AA"/>
    <w:rsid w:val="00064982"/>
    <w:rsid w:val="00074B7B"/>
    <w:rsid w:val="00112CD6"/>
    <w:rsid w:val="00125AE5"/>
    <w:rsid w:val="00131823"/>
    <w:rsid w:val="00131BA7"/>
    <w:rsid w:val="00151896"/>
    <w:rsid w:val="001C1CC4"/>
    <w:rsid w:val="001C70C4"/>
    <w:rsid w:val="00283121"/>
    <w:rsid w:val="002B590F"/>
    <w:rsid w:val="002E6880"/>
    <w:rsid w:val="00341BC3"/>
    <w:rsid w:val="0047752A"/>
    <w:rsid w:val="00492175"/>
    <w:rsid w:val="0049612E"/>
    <w:rsid w:val="004D35E6"/>
    <w:rsid w:val="00507542"/>
    <w:rsid w:val="00565A59"/>
    <w:rsid w:val="005C064F"/>
    <w:rsid w:val="005D7777"/>
    <w:rsid w:val="006004CF"/>
    <w:rsid w:val="00622148"/>
    <w:rsid w:val="006706D1"/>
    <w:rsid w:val="006F72A1"/>
    <w:rsid w:val="007139BF"/>
    <w:rsid w:val="00810823"/>
    <w:rsid w:val="008538F8"/>
    <w:rsid w:val="00857FBC"/>
    <w:rsid w:val="008623AA"/>
    <w:rsid w:val="008B2A65"/>
    <w:rsid w:val="008C07E5"/>
    <w:rsid w:val="008D581E"/>
    <w:rsid w:val="008F1E7B"/>
    <w:rsid w:val="00947219"/>
    <w:rsid w:val="009566F4"/>
    <w:rsid w:val="009942AC"/>
    <w:rsid w:val="00A87762"/>
    <w:rsid w:val="00AB70F7"/>
    <w:rsid w:val="00B116BC"/>
    <w:rsid w:val="00B23D6A"/>
    <w:rsid w:val="00B961B7"/>
    <w:rsid w:val="00B967CF"/>
    <w:rsid w:val="00BC2970"/>
    <w:rsid w:val="00C75932"/>
    <w:rsid w:val="00CB2027"/>
    <w:rsid w:val="00CE1431"/>
    <w:rsid w:val="00D25FD0"/>
    <w:rsid w:val="00DC66D1"/>
    <w:rsid w:val="00DD3276"/>
    <w:rsid w:val="00EC3829"/>
    <w:rsid w:val="00F758DF"/>
    <w:rsid w:val="00FF2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4B284"/>
  <w15:chartTrackingRefBased/>
  <w15:docId w15:val="{040CBC80-FD4A-0946-8072-661B627DA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ru-RU" w:eastAsia="ru-RU"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21">
    <w:name w:val="s21"/>
    <w:basedOn w:val="a"/>
    <w:rsid w:val="009942AC"/>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a0"/>
    <w:rsid w:val="009942AC"/>
  </w:style>
  <w:style w:type="character" w:customStyle="1" w:styleId="apple-converted-space">
    <w:name w:val="apple-converted-space"/>
    <w:basedOn w:val="a0"/>
    <w:rsid w:val="009942AC"/>
  </w:style>
  <w:style w:type="paragraph" w:styleId="a3">
    <w:name w:val="header"/>
    <w:basedOn w:val="a"/>
    <w:link w:val="a4"/>
    <w:uiPriority w:val="99"/>
    <w:unhideWhenUsed/>
    <w:rsid w:val="0049612E"/>
    <w:pPr>
      <w:tabs>
        <w:tab w:val="center" w:pos="4677"/>
        <w:tab w:val="right" w:pos="9355"/>
      </w:tabs>
    </w:pPr>
  </w:style>
  <w:style w:type="character" w:customStyle="1" w:styleId="a4">
    <w:name w:val="Верхний колонтитул Знак"/>
    <w:basedOn w:val="a0"/>
    <w:link w:val="a3"/>
    <w:uiPriority w:val="99"/>
    <w:rsid w:val="0049612E"/>
    <w:rPr>
      <w:kern w:val="0"/>
      <w14:ligatures w14:val="none"/>
    </w:rPr>
  </w:style>
  <w:style w:type="paragraph" w:styleId="a5">
    <w:name w:val="footer"/>
    <w:basedOn w:val="a"/>
    <w:link w:val="a6"/>
    <w:uiPriority w:val="99"/>
    <w:unhideWhenUsed/>
    <w:rsid w:val="0049612E"/>
    <w:pPr>
      <w:tabs>
        <w:tab w:val="center" w:pos="4677"/>
        <w:tab w:val="right" w:pos="9355"/>
      </w:tabs>
    </w:pPr>
  </w:style>
  <w:style w:type="character" w:customStyle="1" w:styleId="a6">
    <w:name w:val="Нижний колонтитул Знак"/>
    <w:basedOn w:val="a0"/>
    <w:link w:val="a5"/>
    <w:uiPriority w:val="99"/>
    <w:rsid w:val="0049612E"/>
    <w:rPr>
      <w:kern w:val="0"/>
      <w14:ligatures w14:val="none"/>
    </w:rPr>
  </w:style>
  <w:style w:type="paragraph" w:styleId="a7">
    <w:name w:val="List Paragraph"/>
    <w:basedOn w:val="a"/>
    <w:uiPriority w:val="34"/>
    <w:qFormat/>
    <w:rsid w:val="00857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97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719</Words>
  <Characters>5241</Characters>
  <Application>Microsoft Office Word</Application>
  <DocSecurity>0</DocSecurity>
  <Lines>95</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Карина Бердникова</dc:creator>
  <cp:keywords/>
  <dc:description/>
  <cp:lastModifiedBy>днс</cp:lastModifiedBy>
  <cp:revision>5</cp:revision>
  <dcterms:created xsi:type="dcterms:W3CDTF">2023-03-15T09:54:00Z</dcterms:created>
  <dcterms:modified xsi:type="dcterms:W3CDTF">2023-03-15T09:58:00Z</dcterms:modified>
</cp:coreProperties>
</file>