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0" w:left="0"/>
        <w:jc w:val="both"/>
        <w:rPr>
          <w:rFonts w:ascii="Times New Roman" w:hAnsi="Times New Roman"/>
          <w:sz w:val="28"/>
        </w:rPr>
      </w:pPr>
      <w:r>
        <w:rPr>
          <w:rFonts w:ascii="Times New Roman" w:hAnsi="Times New Roman"/>
          <w:sz w:val="28"/>
        </w:rPr>
        <w:t>УДК 630*434.3</w:t>
      </w:r>
    </w:p>
    <w:p w14:paraId="02000000">
      <w:pPr>
        <w:spacing w:after="0" w:line="240" w:lineRule="auto"/>
        <w:ind w:firstLine="0" w:left="0"/>
        <w:jc w:val="both"/>
        <w:rPr>
          <w:rFonts w:ascii="Times New Roman" w:hAnsi="Times New Roman"/>
          <w:sz w:val="28"/>
        </w:rPr>
      </w:pPr>
      <w:r>
        <w:rPr>
          <w:rFonts w:ascii="Times New Roman" w:hAnsi="Times New Roman"/>
          <w:sz w:val="28"/>
        </w:rPr>
        <w:t>Осипов О.А., Чураков Б.П.</w:t>
      </w:r>
    </w:p>
    <w:p w14:paraId="03000000">
      <w:pPr>
        <w:spacing w:after="0" w:before="0" w:line="240" w:lineRule="auto"/>
        <w:ind w:firstLine="0" w:left="0" w:right="0"/>
        <w:jc w:val="both"/>
        <w:rPr>
          <w:rFonts w:ascii="Times New Roman" w:hAnsi="Times New Roman"/>
          <w:b w:val="1"/>
          <w:i w:val="0"/>
          <w:sz w:val="28"/>
        </w:rPr>
      </w:pPr>
      <w:r>
        <w:rPr>
          <w:rFonts w:ascii="Times New Roman" w:hAnsi="Times New Roman"/>
          <w:sz w:val="28"/>
        </w:rPr>
        <w:t>Ульяновский Государственный Университет, г. Ульяновск</w:t>
      </w:r>
    </w:p>
    <w:p w14:paraId="04000000">
      <w:pPr>
        <w:spacing w:after="0" w:before="0" w:line="240" w:lineRule="auto"/>
        <w:ind w:firstLine="0" w:left="0" w:right="0"/>
        <w:jc w:val="both"/>
        <w:rPr>
          <w:rFonts w:ascii="Times New Roman" w:hAnsi="Times New Roman"/>
          <w:b w:val="1"/>
          <w:i w:val="0"/>
          <w:sz w:val="28"/>
        </w:rPr>
      </w:pPr>
    </w:p>
    <w:p w14:paraId="05000000">
      <w:pPr>
        <w:spacing w:after="0" w:before="0" w:line="240" w:lineRule="auto"/>
        <w:ind w:firstLine="0" w:left="0" w:right="0"/>
        <w:jc w:val="center"/>
        <w:rPr>
          <w:rFonts w:ascii="Times New Roman" w:hAnsi="Times New Roman"/>
          <w:b w:val="1"/>
          <w:i w:val="0"/>
          <w:sz w:val="28"/>
        </w:rPr>
      </w:pPr>
      <w:r>
        <w:rPr>
          <w:rFonts w:ascii="Times New Roman" w:hAnsi="Times New Roman"/>
          <w:b w:val="1"/>
          <w:i w:val="0"/>
          <w:sz w:val="28"/>
        </w:rPr>
        <w:t>ЗАРАЖЕНИЕ ОСИНОВЫХ НАСАЖДЕНИЙ УЛЬЯНОВСКОЙ ОБЛАСТИ ПАТОГЕННЫМИ ГРИБАМИ</w:t>
      </w:r>
    </w:p>
    <w:p w14:paraId="06000000">
      <w:pPr>
        <w:spacing w:after="0" w:line="240" w:lineRule="auto"/>
        <w:ind w:firstLine="0" w:left="0"/>
        <w:jc w:val="both"/>
        <w:rPr>
          <w:rFonts w:ascii="Times New Roman" w:hAnsi="Times New Roman"/>
          <w:sz w:val="24"/>
        </w:rPr>
      </w:pPr>
    </w:p>
    <w:p w14:paraId="07000000">
      <w:pPr>
        <w:spacing w:after="0" w:line="240" w:lineRule="auto"/>
        <w:ind w:firstLine="0" w:left="0"/>
        <w:jc w:val="both"/>
        <w:rPr>
          <w:rFonts w:ascii="Times New Roman" w:hAnsi="Times New Roman"/>
          <w:b w:val="1"/>
          <w:sz w:val="24"/>
        </w:rPr>
      </w:pPr>
      <w:r>
        <w:rPr>
          <w:rFonts w:ascii="Times New Roman" w:hAnsi="Times New Roman"/>
          <w:b w:val="0"/>
          <w:i w:val="1"/>
          <w:sz w:val="24"/>
        </w:rPr>
        <w:t>Аннотация</w:t>
      </w:r>
      <w:r>
        <w:rPr>
          <w:rFonts w:ascii="Times New Roman" w:hAnsi="Times New Roman"/>
          <w:b w:val="0"/>
          <w:i w:val="1"/>
          <w:caps w:val="0"/>
          <w:color w:val="000000"/>
          <w:spacing w:val="0"/>
          <w:sz w:val="24"/>
          <w:highlight w:val="white"/>
        </w:rPr>
        <w:t>.</w:t>
      </w:r>
      <w:r>
        <w:rPr>
          <w:rFonts w:ascii="Times New Roman" w:hAnsi="Times New Roman"/>
          <w:b w:val="0"/>
          <w:i w:val="0"/>
          <w:caps w:val="0"/>
          <w:color w:val="000000"/>
          <w:spacing w:val="0"/>
          <w:sz w:val="24"/>
          <w:highlight w:val="white"/>
        </w:rPr>
        <w:t xml:space="preserve"> В данной статье рассматривается </w:t>
      </w:r>
      <w:r>
        <w:rPr>
          <w:rFonts w:ascii="Times New Roman" w:hAnsi="Times New Roman"/>
          <w:b w:val="0"/>
          <w:sz w:val="24"/>
        </w:rPr>
        <w:t xml:space="preserve">состояние осиновых насаждений в ульяновской области. </w:t>
      </w:r>
      <w:r>
        <w:rPr>
          <w:rFonts w:ascii="Times New Roman" w:hAnsi="Times New Roman"/>
          <w:b w:val="0"/>
          <w:i w:val="0"/>
          <w:caps w:val="0"/>
          <w:color w:val="000000"/>
          <w:spacing w:val="0"/>
          <w:sz w:val="24"/>
          <w:highlight w:val="white"/>
        </w:rPr>
        <w:t xml:space="preserve">Целью статьи является анализ литературных источников, изучающих проблемы поражения осины </w:t>
      </w:r>
      <w:r>
        <w:rPr>
          <w:rFonts w:ascii="Times New Roman" w:hAnsi="Times New Roman"/>
          <w:b w:val="0"/>
          <w:sz w:val="24"/>
        </w:rPr>
        <w:t xml:space="preserve">грибами, в частности </w:t>
      </w:r>
      <w:r>
        <w:rPr>
          <w:rFonts w:ascii="Times New Roman" w:hAnsi="Times New Roman"/>
          <w:sz w:val="24"/>
        </w:rPr>
        <w:t>ложным осиновым трутовиком</w:t>
      </w:r>
      <w:r>
        <w:rPr>
          <w:rFonts w:ascii="Times New Roman" w:hAnsi="Times New Roman"/>
          <w:sz w:val="24"/>
        </w:rPr>
        <w:t xml:space="preserve"> </w:t>
      </w:r>
      <w:r>
        <w:rPr>
          <w:rFonts w:ascii="Times New Roman" w:hAnsi="Times New Roman"/>
          <w:sz w:val="24"/>
        </w:rPr>
        <w:t>(</w:t>
      </w:r>
      <w:r>
        <w:rPr>
          <w:rFonts w:ascii="Times New Roman" w:hAnsi="Times New Roman"/>
          <w:sz w:val="24"/>
        </w:rPr>
        <w:t>Phellinus</w:t>
      </w:r>
      <w:r>
        <w:rPr>
          <w:rFonts w:ascii="Times New Roman" w:hAnsi="Times New Roman"/>
          <w:sz w:val="24"/>
        </w:rPr>
        <w:t xml:space="preserve"> </w:t>
      </w:r>
      <w:r>
        <w:rPr>
          <w:rFonts w:ascii="Times New Roman" w:hAnsi="Times New Roman"/>
          <w:sz w:val="24"/>
        </w:rPr>
        <w:t>tremulae</w:t>
      </w:r>
      <w:r>
        <w:rPr>
          <w:rFonts w:ascii="Times New Roman" w:hAnsi="Times New Roman"/>
          <w:sz w:val="24"/>
        </w:rPr>
        <w:t xml:space="preserve"> </w:t>
      </w:r>
      <w:r>
        <w:rPr>
          <w:rFonts w:ascii="Times New Roman" w:hAnsi="Times New Roman"/>
          <w:sz w:val="24"/>
        </w:rPr>
        <w:t>(</w:t>
      </w:r>
      <w:r>
        <w:rPr>
          <w:rFonts w:ascii="Times New Roman" w:hAnsi="Times New Roman"/>
          <w:sz w:val="24"/>
        </w:rPr>
        <w:t>Bond</w:t>
      </w:r>
      <w:r>
        <w:rPr>
          <w:rFonts w:ascii="Times New Roman" w:hAnsi="Times New Roman"/>
          <w:sz w:val="24"/>
        </w:rPr>
        <w:t xml:space="preserve"> </w:t>
      </w:r>
      <w:r>
        <w:rPr>
          <w:rFonts w:ascii="Times New Roman" w:hAnsi="Times New Roman"/>
          <w:sz w:val="24"/>
        </w:rPr>
        <w:t>et</w:t>
      </w:r>
      <w:r>
        <w:rPr>
          <w:rFonts w:ascii="Times New Roman" w:hAnsi="Times New Roman"/>
          <w:sz w:val="24"/>
        </w:rPr>
        <w:t xml:space="preserve"> </w:t>
      </w:r>
      <w:r>
        <w:rPr>
          <w:rFonts w:ascii="Times New Roman" w:hAnsi="Times New Roman"/>
          <w:sz w:val="24"/>
        </w:rPr>
        <w:t>Boriss</w:t>
      </w:r>
      <w:r>
        <w:rPr>
          <w:rFonts w:ascii="Times New Roman" w:hAnsi="Times New Roman"/>
          <w:sz w:val="24"/>
        </w:rPr>
        <w:t xml:space="preserve">)). </w:t>
      </w:r>
      <w:r>
        <w:rPr>
          <w:rFonts w:ascii="Times New Roman" w:hAnsi="Times New Roman"/>
          <w:b w:val="0"/>
          <w:i w:val="0"/>
          <w:caps w:val="0"/>
          <w:color w:val="000000"/>
          <w:spacing w:val="0"/>
          <w:sz w:val="24"/>
          <w:highlight w:val="white"/>
        </w:rPr>
        <w:t xml:space="preserve">В статье приведен анализ </w:t>
      </w:r>
      <w:r>
        <w:rPr>
          <w:rFonts w:ascii="Times New Roman" w:hAnsi="Times New Roman"/>
          <w:b w:val="0"/>
          <w:sz w:val="24"/>
        </w:rPr>
        <w:t xml:space="preserve">трудов, посвященных данной проблеме. </w:t>
      </w:r>
      <w:r>
        <w:rPr>
          <w:rFonts w:ascii="Times New Roman" w:hAnsi="Times New Roman"/>
          <w:b w:val="0"/>
          <w:i w:val="0"/>
          <w:caps w:val="0"/>
          <w:color w:val="000000"/>
          <w:spacing w:val="0"/>
          <w:sz w:val="24"/>
          <w:highlight w:val="white"/>
        </w:rPr>
        <w:t>На основании анализа устанавливается, что осина в Ульяновской области сильно поражена, из чего следует вывод об актуальности разработки данного вопроса.</w:t>
      </w:r>
    </w:p>
    <w:p w14:paraId="08000000">
      <w:pPr>
        <w:spacing w:after="0" w:line="240" w:lineRule="auto"/>
        <w:ind w:firstLine="0" w:left="0"/>
        <w:jc w:val="both"/>
        <w:rPr>
          <w:rFonts w:ascii="Times New Roman" w:hAnsi="Times New Roman"/>
          <w:b w:val="0"/>
          <w:sz w:val="24"/>
        </w:rPr>
      </w:pPr>
      <w:r>
        <w:rPr>
          <w:rFonts w:ascii="Times New Roman" w:hAnsi="Times New Roman"/>
          <w:b w:val="0"/>
          <w:i w:val="1"/>
          <w:sz w:val="24"/>
        </w:rPr>
        <w:t>Ключевые слова:</w:t>
      </w:r>
      <w:r>
        <w:rPr>
          <w:rFonts w:ascii="Times New Roman" w:hAnsi="Times New Roman"/>
          <w:b w:val="0"/>
          <w:sz w:val="24"/>
        </w:rPr>
        <w:t xml:space="preserve"> Осина, ложный осиновый трутовик, поражение, насаждения, грибы, типы леса, класс возраста. </w:t>
      </w:r>
    </w:p>
    <w:p w14:paraId="09000000">
      <w:pPr>
        <w:spacing w:after="0" w:line="240" w:lineRule="auto"/>
        <w:ind w:firstLine="0" w:left="0"/>
        <w:jc w:val="both"/>
        <w:rPr>
          <w:rFonts w:ascii="Times New Roman" w:hAnsi="Times New Roman"/>
          <w:b w:val="0"/>
          <w:sz w:val="24"/>
        </w:rPr>
      </w:pPr>
    </w:p>
    <w:p w14:paraId="0A000000">
      <w:pPr>
        <w:spacing w:after="0" w:line="240" w:lineRule="auto"/>
        <w:ind w:firstLine="567" w:left="0" w:right="0"/>
        <w:jc w:val="both"/>
        <w:rPr>
          <w:rFonts w:ascii="Times New Roman" w:hAnsi="Times New Roman"/>
          <w:b w:val="0"/>
          <w:sz w:val="24"/>
        </w:rPr>
      </w:pPr>
      <w:r>
        <w:rPr>
          <w:rFonts w:ascii="Times New Roman" w:hAnsi="Times New Roman"/>
          <w:sz w:val="28"/>
        </w:rPr>
        <w:t>Осина (</w:t>
      </w:r>
      <w:r>
        <w:rPr>
          <w:rFonts w:ascii="Times New Roman" w:hAnsi="Times New Roman"/>
          <w:sz w:val="28"/>
        </w:rPr>
        <w:t>Populus</w:t>
      </w:r>
      <w:r>
        <w:rPr>
          <w:rFonts w:ascii="Times New Roman" w:hAnsi="Times New Roman"/>
          <w:sz w:val="28"/>
        </w:rPr>
        <w:t xml:space="preserve"> </w:t>
      </w:r>
      <w:r>
        <w:rPr>
          <w:rFonts w:ascii="Times New Roman" w:hAnsi="Times New Roman"/>
          <w:sz w:val="28"/>
        </w:rPr>
        <w:t>tremula</w:t>
      </w:r>
      <w:r>
        <w:rPr>
          <w:rFonts w:ascii="Times New Roman" w:hAnsi="Times New Roman"/>
          <w:sz w:val="28"/>
        </w:rPr>
        <w:t xml:space="preserve"> L.) широко </w:t>
      </w:r>
      <w:r>
        <w:rPr>
          <w:rFonts w:ascii="Times New Roman" w:hAnsi="Times New Roman"/>
          <w:sz w:val="28"/>
        </w:rPr>
        <w:t>распространенная</w:t>
      </w:r>
      <w:r>
        <w:rPr>
          <w:rFonts w:ascii="Times New Roman" w:hAnsi="Times New Roman"/>
          <w:sz w:val="28"/>
        </w:rPr>
        <w:t xml:space="preserve"> древесная порода в нашей области</w:t>
      </w:r>
      <w:r>
        <w:rPr>
          <w:rFonts w:ascii="Times New Roman" w:hAnsi="Times New Roman"/>
          <w:color w:val="000000"/>
          <w:sz w:val="28"/>
          <w:u w:color="000000"/>
        </w:rPr>
        <w:t xml:space="preserve">, она занимает 36,8% площади и 34,4% запаса мягколиственных насаждений. [8] </w:t>
      </w:r>
      <w:r>
        <w:rPr>
          <w:rFonts w:ascii="Times New Roman" w:hAnsi="Times New Roman"/>
          <w:sz w:val="28"/>
        </w:rPr>
        <w:t xml:space="preserve">Однако осинники очень часто поражаются грибами, вызывающими сердцевинную гниль, в частности ложным осиновым трутовиком </w:t>
      </w:r>
      <w:r>
        <w:rPr>
          <w:rFonts w:ascii="Times New Roman" w:hAnsi="Times New Roman"/>
          <w:sz w:val="28"/>
        </w:rPr>
        <w:t>(</w:t>
      </w:r>
      <w:r>
        <w:rPr>
          <w:rFonts w:ascii="Times New Roman" w:hAnsi="Times New Roman"/>
          <w:sz w:val="28"/>
        </w:rPr>
        <w:t>Phellinus</w:t>
      </w:r>
      <w:r>
        <w:rPr>
          <w:rFonts w:ascii="Times New Roman" w:hAnsi="Times New Roman"/>
          <w:sz w:val="28"/>
        </w:rPr>
        <w:t xml:space="preserve"> </w:t>
      </w:r>
      <w:r>
        <w:rPr>
          <w:rFonts w:ascii="Times New Roman" w:hAnsi="Times New Roman"/>
          <w:sz w:val="28"/>
        </w:rPr>
        <w:t>tremulae</w:t>
      </w:r>
      <w:r>
        <w:rPr>
          <w:rFonts w:ascii="Times New Roman" w:hAnsi="Times New Roman"/>
          <w:sz w:val="28"/>
        </w:rPr>
        <w:t xml:space="preserve"> </w:t>
      </w:r>
      <w:r>
        <w:rPr>
          <w:rFonts w:ascii="Times New Roman" w:hAnsi="Times New Roman"/>
          <w:sz w:val="28"/>
        </w:rPr>
        <w:t>(</w:t>
      </w:r>
      <w:r>
        <w:rPr>
          <w:rFonts w:ascii="Times New Roman" w:hAnsi="Times New Roman"/>
          <w:sz w:val="28"/>
        </w:rPr>
        <w:t>Bond</w:t>
      </w:r>
      <w:r>
        <w:rPr>
          <w:rFonts w:ascii="Times New Roman" w:hAnsi="Times New Roman"/>
          <w:sz w:val="28"/>
        </w:rPr>
        <w:t xml:space="preserve"> </w:t>
      </w:r>
      <w:r>
        <w:rPr>
          <w:rFonts w:ascii="Times New Roman" w:hAnsi="Times New Roman"/>
          <w:sz w:val="28"/>
        </w:rPr>
        <w:t>et</w:t>
      </w:r>
      <w:r>
        <w:rPr>
          <w:rFonts w:ascii="Times New Roman" w:hAnsi="Times New Roman"/>
          <w:sz w:val="28"/>
        </w:rPr>
        <w:t xml:space="preserve"> </w:t>
      </w:r>
      <w:r>
        <w:rPr>
          <w:rFonts w:ascii="Times New Roman" w:hAnsi="Times New Roman"/>
          <w:sz w:val="28"/>
        </w:rPr>
        <w:t>Boriss</w:t>
      </w:r>
      <w:r>
        <w:rPr>
          <w:rFonts w:ascii="Times New Roman" w:hAnsi="Times New Roman"/>
          <w:sz w:val="28"/>
        </w:rPr>
        <w:t>))</w:t>
      </w:r>
      <w:r>
        <w:rPr>
          <w:rFonts w:ascii="Times New Roman" w:hAnsi="Times New Roman"/>
          <w:sz w:val="28"/>
        </w:rPr>
        <w:t>.</w:t>
      </w:r>
      <w:r>
        <w:rPr>
          <w:rFonts w:ascii="Times New Roman" w:hAnsi="Times New Roman"/>
          <w:sz w:val="28"/>
        </w:rPr>
        <w:t xml:space="preserve"> Из-за этого древесина теряет свою хозяйственную ценность, а продуктивность</w:t>
      </w:r>
      <w:r>
        <w:rPr>
          <w:rFonts w:ascii="Times New Roman" w:hAnsi="Times New Roman"/>
          <w:sz w:val="28"/>
        </w:rPr>
        <w:t xml:space="preserve"> зараженных насаждений может снижаться практически до 0, поскольку </w:t>
      </w:r>
      <w:r>
        <w:rPr>
          <w:rFonts w:ascii="Times New Roman" w:hAnsi="Times New Roman"/>
          <w:sz w:val="28"/>
        </w:rPr>
        <w:t>фитомасса</w:t>
      </w:r>
      <w:r>
        <w:rPr>
          <w:rFonts w:ascii="Times New Roman" w:hAnsi="Times New Roman"/>
          <w:sz w:val="28"/>
        </w:rPr>
        <w:t xml:space="preserve"> и запас древостоя при поражении сердцевинной гнилью</w:t>
      </w:r>
      <w:r>
        <w:rPr>
          <w:rFonts w:ascii="Times New Roman" w:hAnsi="Times New Roman"/>
          <w:sz w:val="28"/>
        </w:rPr>
        <w:t xml:space="preserve"> </w:t>
      </w:r>
      <w:r>
        <w:rPr>
          <w:rFonts w:ascii="Times New Roman" w:hAnsi="Times New Roman"/>
          <w:sz w:val="28"/>
        </w:rPr>
        <w:t>существенно снижаются.</w:t>
      </w:r>
    </w:p>
    <w:p w14:paraId="0B000000">
      <w:pPr>
        <w:spacing w:line="240" w:lineRule="auto"/>
        <w:ind w:firstLine="708" w:left="0"/>
        <w:jc w:val="both"/>
        <w:rPr>
          <w:rFonts w:ascii="Times New Roman" w:hAnsi="Times New Roman"/>
          <w:sz w:val="28"/>
        </w:rPr>
      </w:pPr>
      <w:r>
        <w:rPr>
          <w:rFonts w:ascii="Times New Roman" w:hAnsi="Times New Roman"/>
          <w:sz w:val="28"/>
        </w:rPr>
        <w:t xml:space="preserve"> Причиной появления сердцевинной гнили</w:t>
      </w:r>
      <w:r>
        <w:rPr>
          <w:rFonts w:ascii="Times New Roman" w:hAnsi="Times New Roman"/>
          <w:sz w:val="28"/>
        </w:rPr>
        <w:t xml:space="preserve"> является поражение осины ложным осиновым трутовиком</w:t>
      </w:r>
      <w:r>
        <w:rPr>
          <w:rFonts w:ascii="Times New Roman" w:hAnsi="Times New Roman"/>
          <w:sz w:val="28"/>
        </w:rPr>
        <w:t>.</w:t>
      </w:r>
      <w:r>
        <w:rPr>
          <w:rFonts w:ascii="Times New Roman" w:hAnsi="Times New Roman"/>
          <w:sz w:val="28"/>
        </w:rPr>
        <w:t xml:space="preserve"> </w:t>
      </w:r>
    </w:p>
    <w:p w14:paraId="0C000000">
      <w:pPr>
        <w:spacing w:line="240" w:lineRule="auto"/>
        <w:ind w:firstLine="708" w:left="0"/>
        <w:jc w:val="both"/>
        <w:rPr>
          <w:rFonts w:ascii="Times New Roman" w:hAnsi="Times New Roman"/>
          <w:sz w:val="28"/>
        </w:rPr>
      </w:pPr>
      <w:r>
        <w:rPr>
          <w:rFonts w:ascii="Times New Roman" w:hAnsi="Times New Roman"/>
          <w:b w:val="1"/>
          <w:i w:val="1"/>
          <w:sz w:val="28"/>
        </w:rPr>
        <w:t xml:space="preserve"> </w:t>
      </w:r>
      <w:r>
        <w:rPr>
          <w:rFonts w:ascii="Times New Roman" w:hAnsi="Times New Roman"/>
          <w:sz w:val="28"/>
        </w:rPr>
        <w:t xml:space="preserve">По данным </w:t>
      </w:r>
      <w:r>
        <w:rPr>
          <w:rFonts w:ascii="Times New Roman" w:hAnsi="Times New Roman"/>
          <w:sz w:val="28"/>
        </w:rPr>
        <w:t xml:space="preserve">Б.П. </w:t>
      </w:r>
      <w:r>
        <w:rPr>
          <w:rFonts w:ascii="Times New Roman" w:hAnsi="Times New Roman"/>
          <w:sz w:val="28"/>
        </w:rPr>
        <w:t>Чуракова</w:t>
      </w:r>
      <w:r>
        <w:rPr>
          <w:rFonts w:ascii="Times New Roman" w:hAnsi="Times New Roman"/>
          <w:sz w:val="28"/>
        </w:rPr>
        <w:t xml:space="preserve">, </w:t>
      </w:r>
      <w:r>
        <w:rPr>
          <w:rFonts w:ascii="Times New Roman" w:hAnsi="Times New Roman"/>
          <w:sz w:val="28"/>
        </w:rPr>
        <w:t>[2</w:t>
      </w:r>
      <w:r>
        <w:rPr>
          <w:rFonts w:ascii="Times New Roman" w:hAnsi="Times New Roman"/>
          <w:sz w:val="28"/>
        </w:rPr>
        <w:t>] ,</w:t>
      </w:r>
      <w:r>
        <w:rPr>
          <w:rFonts w:ascii="Times New Roman" w:hAnsi="Times New Roman"/>
          <w:sz w:val="28"/>
        </w:rPr>
        <w:t xml:space="preserve"> средняя за</w:t>
      </w:r>
      <w:r>
        <w:rPr>
          <w:rFonts w:ascii="Times New Roman" w:hAnsi="Times New Roman"/>
          <w:sz w:val="28"/>
        </w:rPr>
        <w:t>раженность</w:t>
      </w:r>
      <w:r>
        <w:rPr>
          <w:rFonts w:ascii="Times New Roman" w:hAnsi="Times New Roman"/>
          <w:sz w:val="28"/>
        </w:rPr>
        <w:t xml:space="preserve"> осины ложным осиновым трутови</w:t>
      </w:r>
      <w:r>
        <w:rPr>
          <w:rFonts w:ascii="Times New Roman" w:hAnsi="Times New Roman"/>
          <w:sz w:val="28"/>
        </w:rPr>
        <w:t>ком в д</w:t>
      </w:r>
      <w:r>
        <w:rPr>
          <w:rFonts w:ascii="Times New Roman" w:hAnsi="Times New Roman"/>
          <w:sz w:val="28"/>
        </w:rPr>
        <w:t>рево</w:t>
      </w:r>
      <w:r>
        <w:rPr>
          <w:rFonts w:ascii="Times New Roman" w:hAnsi="Times New Roman"/>
          <w:sz w:val="28"/>
        </w:rPr>
        <w:t>стоях</w:t>
      </w:r>
      <w:r>
        <w:rPr>
          <w:rFonts w:ascii="Times New Roman" w:hAnsi="Times New Roman"/>
          <w:sz w:val="28"/>
        </w:rPr>
        <w:t xml:space="preserve"> </w:t>
      </w:r>
      <w:r>
        <w:rPr>
          <w:rFonts w:ascii="Times New Roman" w:hAnsi="Times New Roman"/>
          <w:sz w:val="28"/>
        </w:rPr>
        <w:t xml:space="preserve">Ульяновской области </w:t>
      </w:r>
      <w:r>
        <w:rPr>
          <w:rFonts w:ascii="Times New Roman" w:hAnsi="Times New Roman"/>
          <w:sz w:val="28"/>
        </w:rPr>
        <w:t xml:space="preserve">возрастом от 65 лет </w:t>
      </w:r>
      <w:r>
        <w:rPr>
          <w:rFonts w:ascii="Times New Roman" w:hAnsi="Times New Roman"/>
          <w:sz w:val="28"/>
        </w:rPr>
        <w:t xml:space="preserve">около </w:t>
      </w:r>
      <w:r>
        <w:rPr>
          <w:rFonts w:ascii="Times New Roman" w:hAnsi="Times New Roman"/>
          <w:sz w:val="28"/>
        </w:rPr>
        <w:t xml:space="preserve">91%. </w:t>
      </w:r>
      <w:r>
        <w:rPr>
          <w:rFonts w:ascii="Times New Roman" w:hAnsi="Times New Roman"/>
          <w:sz w:val="28"/>
        </w:rPr>
        <w:t xml:space="preserve">Несмотря на разные регионы произрастания, процент поражения осиновых древостоев высокий. </w:t>
      </w:r>
      <w:r>
        <w:rPr>
          <w:rFonts w:ascii="Times New Roman" w:hAnsi="Times New Roman"/>
          <w:sz w:val="28"/>
        </w:rPr>
        <w:t>Корнилина</w:t>
      </w:r>
      <w:r>
        <w:rPr>
          <w:rFonts w:ascii="Times New Roman" w:hAnsi="Times New Roman"/>
          <w:sz w:val="28"/>
        </w:rPr>
        <w:t xml:space="preserve"> В.В. </w:t>
      </w:r>
      <w:r>
        <w:rPr>
          <w:rFonts w:ascii="Times New Roman" w:hAnsi="Times New Roman"/>
          <w:sz w:val="28"/>
        </w:rPr>
        <w:t>[6]</w:t>
      </w:r>
      <w:r>
        <w:rPr>
          <w:rFonts w:ascii="Times New Roman" w:hAnsi="Times New Roman"/>
          <w:sz w:val="28"/>
        </w:rPr>
        <w:t xml:space="preserve"> обозначает среднюю пораженность лесных насаждений 93%, а так же пораженность парковых насаждений осины в 94%.</w:t>
      </w:r>
    </w:p>
    <w:p w14:paraId="0D000000">
      <w:pPr>
        <w:spacing w:line="240" w:lineRule="auto"/>
        <w:ind w:firstLine="708" w:left="0"/>
        <w:jc w:val="both"/>
        <w:rPr>
          <w:rFonts w:ascii="Times New Roman" w:hAnsi="Times New Roman"/>
          <w:sz w:val="28"/>
        </w:rPr>
      </w:pPr>
      <w:r>
        <w:rPr>
          <w:rFonts w:ascii="Times New Roman" w:hAnsi="Times New Roman"/>
          <w:sz w:val="28"/>
        </w:rPr>
        <w:t>Корнилина</w:t>
      </w:r>
      <w:r>
        <w:rPr>
          <w:rFonts w:ascii="Times New Roman" w:hAnsi="Times New Roman"/>
          <w:sz w:val="28"/>
        </w:rPr>
        <w:t xml:space="preserve"> В.В.</w:t>
      </w:r>
      <w:r>
        <w:rPr>
          <w:rFonts w:ascii="Times New Roman" w:hAnsi="Times New Roman"/>
          <w:sz w:val="28"/>
        </w:rPr>
        <w:t xml:space="preserve"> [6]</w:t>
      </w:r>
      <w:r>
        <w:rPr>
          <w:rFonts w:ascii="Times New Roman" w:hAnsi="Times New Roman"/>
          <w:sz w:val="28"/>
        </w:rPr>
        <w:t xml:space="preserve"> указывает на сильно ослабленное состояние осиновых насаждений в Старомаинском лесничестве Ульяновской области. В зависимости от типов леса наиболее пораженным оказался Снытьево-ясменниковый тип леса (96%), наименее пораженным орляковый тип леса (89%). В зависимости от полноты насаждения пораженность возрастает с увеличение полноты древостоя, при полноте 0,6 доля зараженных деревьев 67%, с увеличение полноты до 0,8 зараженными оказываются 96% деревьев. Так же автором была отмечена зависимость пораженности от возраста деревьев, при VII классе возраста процент поражения составляет 58%, а в XI классе возраста уже 96%.</w:t>
      </w:r>
    </w:p>
    <w:p w14:paraId="0E000000">
      <w:pPr>
        <w:spacing w:line="240" w:lineRule="auto"/>
        <w:ind w:firstLine="708" w:left="0"/>
        <w:jc w:val="both"/>
        <w:rPr>
          <w:rFonts w:ascii="Times New Roman" w:hAnsi="Times New Roman"/>
          <w:sz w:val="28"/>
        </w:rPr>
      </w:pPr>
      <w:r>
        <w:rPr>
          <w:rFonts w:ascii="Times New Roman" w:hAnsi="Times New Roman"/>
          <w:sz w:val="28"/>
        </w:rPr>
        <w:t xml:space="preserve">По данным </w:t>
      </w:r>
      <w:r>
        <w:rPr>
          <w:rFonts w:ascii="Times New Roman" w:hAnsi="Times New Roman"/>
          <w:sz w:val="28"/>
        </w:rPr>
        <w:t xml:space="preserve">Б.П. </w:t>
      </w:r>
      <w:r>
        <w:rPr>
          <w:rFonts w:ascii="Times New Roman" w:hAnsi="Times New Roman"/>
          <w:sz w:val="28"/>
        </w:rPr>
        <w:t>Чуракова</w:t>
      </w:r>
      <w:r>
        <w:rPr>
          <w:rFonts w:ascii="Times New Roman" w:hAnsi="Times New Roman"/>
          <w:sz w:val="28"/>
        </w:rPr>
        <w:t xml:space="preserve">  с</w:t>
      </w:r>
      <w:r>
        <w:rPr>
          <w:rFonts w:ascii="Times New Roman" w:hAnsi="Times New Roman"/>
          <w:sz w:val="28"/>
        </w:rPr>
        <w:t xml:space="preserve">редняя зараженность обследованных </w:t>
      </w:r>
      <w:r>
        <w:rPr>
          <w:rFonts w:ascii="Times New Roman" w:hAnsi="Times New Roman"/>
          <w:sz w:val="28"/>
        </w:rPr>
        <w:t xml:space="preserve"> древостоев в</w:t>
      </w:r>
      <w:r>
        <w:rPr>
          <w:rFonts w:ascii="Times New Roman" w:hAnsi="Times New Roman"/>
          <w:sz w:val="28"/>
        </w:rPr>
        <w:t xml:space="preserve"> 90%. Незначительное увеличе</w:t>
      </w:r>
      <w:r>
        <w:rPr>
          <w:rFonts w:ascii="Times New Roman" w:hAnsi="Times New Roman"/>
          <w:sz w:val="28"/>
        </w:rPr>
        <w:t xml:space="preserve">ние степени зараженности деревьев всех форм </w:t>
      </w:r>
      <w:r>
        <w:rPr>
          <w:rFonts w:ascii="Times New Roman" w:hAnsi="Times New Roman"/>
          <w:sz w:val="28"/>
        </w:rPr>
        <w:t>осины трутовиком по мере улучшения лесорас</w:t>
      </w:r>
      <w:r>
        <w:rPr>
          <w:rFonts w:ascii="Times New Roman" w:hAnsi="Times New Roman"/>
          <w:sz w:val="28"/>
        </w:rPr>
        <w:t xml:space="preserve">тительных условий от осинника орлякового к </w:t>
      </w:r>
      <w:r>
        <w:rPr>
          <w:rFonts w:ascii="Times New Roman" w:hAnsi="Times New Roman"/>
          <w:sz w:val="28"/>
        </w:rPr>
        <w:t>осиннику снытьево-осоковому от 86% до 94%</w:t>
      </w:r>
      <w:r>
        <w:rPr>
          <w:rFonts w:ascii="Times New Roman" w:hAnsi="Times New Roman"/>
          <w:sz w:val="28"/>
        </w:rPr>
        <w:t xml:space="preserve">. Во всех типах леса </w:t>
      </w:r>
      <w:r>
        <w:rPr>
          <w:rFonts w:ascii="Times New Roman" w:hAnsi="Times New Roman"/>
          <w:sz w:val="28"/>
        </w:rPr>
        <w:t>отмечена более высокая зараженность трутови</w:t>
      </w:r>
      <w:r>
        <w:rPr>
          <w:rFonts w:ascii="Times New Roman" w:hAnsi="Times New Roman"/>
          <w:sz w:val="28"/>
        </w:rPr>
        <w:t>ком деревьев серокорой формы, она составляет 94%</w:t>
      </w:r>
      <w:r>
        <w:rPr>
          <w:rFonts w:ascii="Times New Roman" w:hAnsi="Times New Roman"/>
          <w:sz w:val="28"/>
        </w:rPr>
        <w:t xml:space="preserve">. Пораженности зеленокорой формы осины </w:t>
      </w:r>
      <w:r>
        <w:rPr>
          <w:rFonts w:ascii="Times New Roman" w:hAnsi="Times New Roman"/>
          <w:sz w:val="28"/>
        </w:rPr>
        <w:t xml:space="preserve">в среднем </w:t>
      </w:r>
      <w:r>
        <w:rPr>
          <w:rFonts w:ascii="Times New Roman" w:hAnsi="Times New Roman"/>
          <w:sz w:val="28"/>
        </w:rPr>
        <w:t>по трем типам леса составляет 86%. Темноко</w:t>
      </w:r>
      <w:r>
        <w:rPr>
          <w:rFonts w:ascii="Times New Roman" w:hAnsi="Times New Roman"/>
          <w:sz w:val="28"/>
        </w:rPr>
        <w:t>рая форма осины поражается трутовиком в сред</w:t>
      </w:r>
      <w:r>
        <w:rPr>
          <w:rFonts w:ascii="Times New Roman" w:hAnsi="Times New Roman"/>
          <w:sz w:val="28"/>
        </w:rPr>
        <w:t xml:space="preserve">нем на 89%. </w:t>
      </w:r>
      <w:r>
        <w:rPr>
          <w:rFonts w:ascii="Times New Roman" w:hAnsi="Times New Roman"/>
          <w:sz w:val="28"/>
        </w:rPr>
        <w:t>[3]</w:t>
      </w:r>
    </w:p>
    <w:p w14:paraId="0F000000">
      <w:pPr>
        <w:spacing w:line="240" w:lineRule="auto"/>
        <w:ind w:firstLine="708" w:left="0"/>
        <w:jc w:val="both"/>
        <w:rPr>
          <w:rFonts w:ascii="Times New Roman" w:hAnsi="Times New Roman"/>
          <w:sz w:val="28"/>
        </w:rPr>
      </w:pPr>
      <w:r>
        <w:rPr>
          <w:rFonts w:ascii="Times New Roman" w:hAnsi="Times New Roman"/>
          <w:sz w:val="28"/>
        </w:rPr>
        <w:t>Б.П. Чураков, в приведенных данных по зависимости продуктивности внутривидовых форм осины от поражения их сердцевинной гнилью установили</w:t>
      </w:r>
      <w:r>
        <w:rPr>
          <w:rFonts w:ascii="Times New Roman" w:hAnsi="Times New Roman"/>
          <w:sz w:val="28"/>
        </w:rPr>
        <w:t>, что в ис</w:t>
      </w:r>
      <w:r>
        <w:rPr>
          <w:rFonts w:ascii="Times New Roman" w:hAnsi="Times New Roman"/>
          <w:sz w:val="28"/>
        </w:rPr>
        <w:t xml:space="preserve">следуемых древостоях сильнее всего </w:t>
      </w:r>
      <w:r>
        <w:rPr>
          <w:rFonts w:ascii="Times New Roman" w:hAnsi="Times New Roman"/>
          <w:sz w:val="28"/>
        </w:rPr>
        <w:t>заражены ложным осиновым трутовиком де</w:t>
      </w:r>
      <w:r>
        <w:rPr>
          <w:rFonts w:ascii="Times New Roman" w:hAnsi="Times New Roman"/>
          <w:sz w:val="28"/>
        </w:rPr>
        <w:t xml:space="preserve">ревья серокорой формы, поражение составляет 96,0 %. Менее всего </w:t>
      </w:r>
      <w:r>
        <w:rPr>
          <w:rFonts w:ascii="Times New Roman" w:hAnsi="Times New Roman"/>
          <w:sz w:val="28"/>
        </w:rPr>
        <w:t xml:space="preserve">заражена зеленокорая форма, поражено 84,9 %. </w:t>
      </w:r>
      <w:r>
        <w:rPr>
          <w:rFonts w:ascii="Times New Roman" w:hAnsi="Times New Roman"/>
          <w:sz w:val="28"/>
        </w:rPr>
        <w:t xml:space="preserve"> Точной зависимости степени за</w:t>
      </w:r>
      <w:r>
        <w:rPr>
          <w:rFonts w:ascii="Times New Roman" w:hAnsi="Times New Roman"/>
          <w:sz w:val="28"/>
        </w:rPr>
        <w:t xml:space="preserve">раженности деревьев осиновым трутовиком </w:t>
      </w:r>
      <w:r>
        <w:rPr>
          <w:rFonts w:ascii="Times New Roman" w:hAnsi="Times New Roman"/>
          <w:sz w:val="28"/>
        </w:rPr>
        <w:t>от лесорастительных условий в исследованных</w:t>
      </w:r>
      <w:r>
        <w:rPr>
          <w:rFonts w:ascii="Times New Roman" w:hAnsi="Times New Roman"/>
          <w:sz w:val="28"/>
        </w:rPr>
        <w:t xml:space="preserve"> насаждениях обнаружено не было. Однако некоторые откронения были обнаружены,</w:t>
      </w:r>
      <w:r>
        <w:rPr>
          <w:rFonts w:ascii="Times New Roman" w:hAnsi="Times New Roman"/>
          <w:sz w:val="28"/>
        </w:rPr>
        <w:t xml:space="preserve"> в обследованных </w:t>
      </w:r>
      <w:r>
        <w:rPr>
          <w:rFonts w:ascii="Times New Roman" w:hAnsi="Times New Roman"/>
          <w:sz w:val="28"/>
        </w:rPr>
        <w:t xml:space="preserve">древостоях зараженность деревьев осиновым </w:t>
      </w:r>
      <w:r>
        <w:rPr>
          <w:rFonts w:ascii="Times New Roman" w:hAnsi="Times New Roman"/>
          <w:sz w:val="28"/>
        </w:rPr>
        <w:t>трутовиком в осиннике осоко-снытьевом составляла</w:t>
      </w:r>
      <w:r>
        <w:rPr>
          <w:rFonts w:ascii="Times New Roman" w:hAnsi="Times New Roman"/>
          <w:sz w:val="28"/>
        </w:rPr>
        <w:t xml:space="preserve"> 91%, что немного выше, чем в снытьево-</w:t>
      </w:r>
      <w:r>
        <w:rPr>
          <w:rFonts w:ascii="Times New Roman" w:hAnsi="Times New Roman"/>
          <w:sz w:val="28"/>
        </w:rPr>
        <w:t xml:space="preserve">осоковом, где процент поражения составил 89%. </w:t>
      </w:r>
      <w:r>
        <w:rPr>
          <w:rFonts w:ascii="Times New Roman" w:hAnsi="Times New Roman"/>
          <w:sz w:val="28"/>
        </w:rPr>
        <w:t xml:space="preserve"> [4]</w:t>
      </w:r>
    </w:p>
    <w:p w14:paraId="10000000">
      <w:pPr>
        <w:spacing w:line="240" w:lineRule="auto"/>
        <w:ind w:firstLine="708" w:left="0"/>
        <w:jc w:val="both"/>
        <w:rPr>
          <w:rFonts w:ascii="Times New Roman" w:hAnsi="Times New Roman"/>
          <w:sz w:val="28"/>
        </w:rPr>
      </w:pPr>
      <w:r>
        <w:rPr>
          <w:rFonts w:ascii="Times New Roman" w:hAnsi="Times New Roman"/>
          <w:sz w:val="28"/>
        </w:rPr>
        <w:t xml:space="preserve">Помимо лесных насаждений проблема поражения осины ложным осиновым трутовиком проявляется и в парковых насаждениях. </w:t>
      </w:r>
      <w:r>
        <w:rPr>
          <w:rFonts w:ascii="Times New Roman" w:hAnsi="Times New Roman"/>
          <w:sz w:val="28"/>
        </w:rPr>
        <w:t xml:space="preserve">Осина довольно широко применяется в парковой культуре в качестве декоративного пирамидального культиватора. В условиях Ульяновской области осина хорошо возобновляется, быстро растет, и создаёт высокопроизводительные древостои, но как и в лесных насаждениях обширно поражается гнилевыми болезнями. По приведенным данным </w:t>
      </w:r>
      <w:r>
        <w:rPr>
          <w:rFonts w:ascii="Times New Roman" w:hAnsi="Times New Roman"/>
          <w:sz w:val="28"/>
        </w:rPr>
        <w:t xml:space="preserve">Корнилиной В. В. </w:t>
      </w:r>
      <w:r>
        <w:rPr>
          <w:rFonts w:ascii="Times New Roman" w:hAnsi="Times New Roman"/>
          <w:sz w:val="28"/>
        </w:rPr>
        <w:t xml:space="preserve"> состояние осиновых насаждений в Ульяновском парке «Виновская роща» является сильно ослабленным: часть пораженных деревьев достигает 94%, а здоровых в среднем - 6%. По результатам исследования в большей степени поражаются стволовой гнилью снытьево - осоковые осинники произрастающие в лучших эдафических условиях. В них очень велик средний показатель больных деревьев - 96%. Это объясняется наличием отмерших сучьев у деревьев. В лучшем состоянии оказался осинник липовый его средний показатель - 89%. Так же авторами была выделена зависимость степени поражения от полноты насаждений. Процент поражения в данном случае сравним с лесными насаждениями:</w:t>
      </w:r>
      <w:r>
        <w:rPr>
          <w:rFonts w:ascii="Times New Roman" w:hAnsi="Times New Roman"/>
          <w:sz w:val="28"/>
        </w:rPr>
        <w:t xml:space="preserve"> степень поражения деревьев ложным осиновым трутовиком растет с увеличением полноты деревьев. При полноте 0,7 пораженность составляет 67%, а при полноте 0,9 – 96%. до 96,2. Так же как и в лесных насаждениях авторами была выявлена зависимость</w:t>
      </w:r>
      <w:r>
        <w:rPr>
          <w:rFonts w:ascii="Times New Roman" w:hAnsi="Times New Roman"/>
          <w:sz w:val="28"/>
        </w:rPr>
        <w:t xml:space="preserve"> зараженности насаждений стволовой гнилью от ложного осинового трутовика  с классом возраста древостоя. Сильнее всего были заражены насаждения находящиеся в VI классе возраста, доля поражения составляет 96%, в меньшей степени поражен оказался IV класс возраста, деревья этого класса имели долю поражения 58%. Авторы связали это с тем, что в этом возрасте в стволах происходит процесс активного отмирания нижних ветвей, что открывает пути для попадания инфекции. Из этого следует, что увеличение возраста деревьев, ведет за собой увеличение процента деревьев поражённых гнилью от ложного осинового трутовика. </w:t>
      </w:r>
      <w:r>
        <w:t xml:space="preserve"> </w:t>
      </w:r>
      <w:r>
        <w:rPr>
          <w:rFonts w:ascii="Times New Roman" w:hAnsi="Times New Roman"/>
          <w:sz w:val="28"/>
        </w:rPr>
        <w:t>[7]</w:t>
      </w:r>
    </w:p>
    <w:p w14:paraId="11000000">
      <w:pPr>
        <w:spacing w:line="240" w:lineRule="auto"/>
        <w:ind w:firstLine="708" w:left="0"/>
        <w:jc w:val="both"/>
        <w:rPr>
          <w:rFonts w:ascii="Times New Roman" w:hAnsi="Times New Roman"/>
          <w:sz w:val="28"/>
        </w:rPr>
      </w:pPr>
      <w:r>
        <w:rPr>
          <w:rFonts w:ascii="Times New Roman" w:hAnsi="Times New Roman"/>
          <w:sz w:val="28"/>
        </w:rPr>
        <w:t>С.Г. Битяев, приводит данные по продуктивности насаждений в зависимости от протяженности сердцевинной гнили.</w:t>
      </w:r>
      <w:r>
        <w:t xml:space="preserve"> </w:t>
      </w:r>
      <w:r>
        <w:rPr>
          <w:rFonts w:ascii="Times New Roman" w:hAnsi="Times New Roman"/>
          <w:sz w:val="28"/>
        </w:rPr>
        <w:t>Изучение линейной протяженности гни</w:t>
      </w:r>
      <w:r>
        <w:rPr>
          <w:rFonts w:ascii="Times New Roman" w:hAnsi="Times New Roman"/>
          <w:sz w:val="28"/>
        </w:rPr>
        <w:t>ли, расчетного и фактического выхода дело</w:t>
      </w:r>
      <w:r>
        <w:rPr>
          <w:rFonts w:ascii="Times New Roman" w:hAnsi="Times New Roman"/>
          <w:sz w:val="28"/>
        </w:rPr>
        <w:t>вой древесины в древостоях осины проводи</w:t>
      </w:r>
      <w:r>
        <w:rPr>
          <w:rFonts w:ascii="Times New Roman" w:hAnsi="Times New Roman"/>
          <w:sz w:val="28"/>
        </w:rPr>
        <w:t xml:space="preserve">лось в трех типах леса: осинниках осоковых, </w:t>
      </w:r>
      <w:r>
        <w:rPr>
          <w:rFonts w:ascii="Times New Roman" w:hAnsi="Times New Roman"/>
          <w:sz w:val="28"/>
        </w:rPr>
        <w:t xml:space="preserve">снытьево-осоковых и снытьевых. Средняя </w:t>
      </w:r>
      <w:r>
        <w:rPr>
          <w:rFonts w:ascii="Times New Roman" w:hAnsi="Times New Roman"/>
          <w:sz w:val="28"/>
        </w:rPr>
        <w:t>линейная протяженность гнили в обследо</w:t>
      </w:r>
      <w:r>
        <w:rPr>
          <w:rFonts w:ascii="Times New Roman" w:hAnsi="Times New Roman"/>
          <w:sz w:val="28"/>
        </w:rPr>
        <w:t xml:space="preserve">ванных осиновых древостоях Ульяновской </w:t>
      </w:r>
      <w:r>
        <w:rPr>
          <w:rFonts w:ascii="Times New Roman" w:hAnsi="Times New Roman"/>
          <w:sz w:val="28"/>
        </w:rPr>
        <w:t>области составляет 9,3 м, или 55,1 %. П</w:t>
      </w:r>
      <w:r>
        <w:rPr>
          <w:rFonts w:ascii="Times New Roman" w:hAnsi="Times New Roman"/>
          <w:sz w:val="28"/>
        </w:rPr>
        <w:t xml:space="preserve">ротяженность </w:t>
      </w:r>
      <w:r>
        <w:rPr>
          <w:rFonts w:ascii="Times New Roman" w:hAnsi="Times New Roman"/>
          <w:sz w:val="28"/>
        </w:rPr>
        <w:t xml:space="preserve">сердцевинной гнили составляет в IV классе </w:t>
      </w:r>
      <w:r>
        <w:rPr>
          <w:rFonts w:ascii="Times New Roman" w:hAnsi="Times New Roman"/>
          <w:sz w:val="28"/>
        </w:rPr>
        <w:t xml:space="preserve">возраста </w:t>
      </w:r>
      <w:r>
        <w:rPr>
          <w:rFonts w:ascii="Times New Roman" w:hAnsi="Times New Roman"/>
          <w:sz w:val="28"/>
        </w:rPr>
        <w:t xml:space="preserve">6,6 м </w:t>
      </w:r>
      <w:r>
        <w:rPr>
          <w:rFonts w:ascii="Times New Roman" w:hAnsi="Times New Roman"/>
          <w:sz w:val="28"/>
        </w:rPr>
        <w:t xml:space="preserve">и 46%, в V классе возраста – </w:t>
      </w:r>
      <w:r>
        <w:rPr>
          <w:rFonts w:ascii="Times New Roman" w:hAnsi="Times New Roman"/>
          <w:sz w:val="28"/>
        </w:rPr>
        <w:t xml:space="preserve">9,1 м и 54% и в </w:t>
      </w:r>
      <w:r>
        <w:rPr>
          <w:rFonts w:ascii="Times New Roman" w:hAnsi="Times New Roman"/>
          <w:sz w:val="28"/>
        </w:rPr>
        <w:t xml:space="preserve">VI классе возраста – </w:t>
      </w:r>
      <w:r>
        <w:rPr>
          <w:rFonts w:ascii="Times New Roman" w:hAnsi="Times New Roman"/>
          <w:sz w:val="28"/>
        </w:rPr>
        <w:t xml:space="preserve">12,1 м и 65%. </w:t>
      </w:r>
      <w:r>
        <w:rPr>
          <w:rFonts w:ascii="Times New Roman" w:hAnsi="Times New Roman"/>
          <w:sz w:val="28"/>
        </w:rPr>
        <w:t xml:space="preserve">По мере увеличения возраста древостоев </w:t>
      </w:r>
      <w:r>
        <w:rPr>
          <w:rFonts w:ascii="Times New Roman" w:hAnsi="Times New Roman"/>
          <w:sz w:val="28"/>
        </w:rPr>
        <w:t xml:space="preserve">осины наблюдается рост как абсолютной, так </w:t>
      </w:r>
      <w:r>
        <w:rPr>
          <w:rFonts w:ascii="Times New Roman" w:hAnsi="Times New Roman"/>
          <w:sz w:val="28"/>
        </w:rPr>
        <w:t>и относительной протяженности гнили. Сле</w:t>
      </w:r>
      <w:r>
        <w:rPr>
          <w:rFonts w:ascii="Times New Roman" w:hAnsi="Times New Roman"/>
          <w:sz w:val="28"/>
        </w:rPr>
        <w:t>довательно, в осиновых древостоях, в отли</w:t>
      </w:r>
      <w:r>
        <w:rPr>
          <w:rFonts w:ascii="Times New Roman" w:hAnsi="Times New Roman"/>
          <w:sz w:val="28"/>
        </w:rPr>
        <w:t>чие от сосновых и дубовых, скорость распро</w:t>
      </w:r>
      <w:r>
        <w:rPr>
          <w:rFonts w:ascii="Times New Roman" w:hAnsi="Times New Roman"/>
          <w:sz w:val="28"/>
        </w:rPr>
        <w:t xml:space="preserve">странения сердцевинной гнили от ложного </w:t>
      </w:r>
      <w:r>
        <w:rPr>
          <w:rFonts w:ascii="Times New Roman" w:hAnsi="Times New Roman"/>
          <w:sz w:val="28"/>
        </w:rPr>
        <w:t xml:space="preserve">осинового трутовика по стволу опережает </w:t>
      </w:r>
      <w:r>
        <w:rPr>
          <w:rFonts w:ascii="Times New Roman" w:hAnsi="Times New Roman"/>
          <w:sz w:val="28"/>
        </w:rPr>
        <w:t>скорость роста самого ствола. Это</w:t>
      </w:r>
      <w:r>
        <w:rPr>
          <w:rFonts w:ascii="Times New Roman" w:hAnsi="Times New Roman"/>
          <w:sz w:val="28"/>
        </w:rPr>
        <w:t xml:space="preserve"> связано с </w:t>
      </w:r>
      <w:r>
        <w:rPr>
          <w:rFonts w:ascii="Times New Roman" w:hAnsi="Times New Roman"/>
          <w:sz w:val="28"/>
        </w:rPr>
        <w:t xml:space="preserve"> меньшей плотностью древесины осины, </w:t>
      </w:r>
      <w:r>
        <w:rPr>
          <w:rFonts w:ascii="Times New Roman" w:hAnsi="Times New Roman"/>
          <w:sz w:val="28"/>
        </w:rPr>
        <w:t>чем древесины сосны</w:t>
      </w:r>
      <w:r>
        <w:rPr>
          <w:rFonts w:ascii="Times New Roman" w:hAnsi="Times New Roman"/>
          <w:sz w:val="28"/>
        </w:rPr>
        <w:t xml:space="preserve"> и </w:t>
      </w:r>
      <w:r>
        <w:rPr>
          <w:rFonts w:ascii="Times New Roman" w:hAnsi="Times New Roman"/>
          <w:sz w:val="28"/>
        </w:rPr>
        <w:t>дуба</w:t>
      </w:r>
      <w:r>
        <w:rPr>
          <w:rFonts w:ascii="Times New Roman" w:hAnsi="Times New Roman"/>
          <w:sz w:val="28"/>
        </w:rPr>
        <w:t>.Так же древесина осины не имеет природных антисептиков, таки как смола у сосны и таниидов у дуба.</w:t>
      </w:r>
      <w:r>
        <w:rPr>
          <w:rFonts w:ascii="Times New Roman" w:hAnsi="Times New Roman"/>
          <w:sz w:val="28"/>
        </w:rPr>
        <w:t xml:space="preserve"> [5]</w:t>
      </w:r>
    </w:p>
    <w:p w14:paraId="12000000">
      <w:pPr>
        <w:spacing w:line="240" w:lineRule="auto"/>
        <w:ind w:firstLine="708" w:left="0"/>
        <w:jc w:val="both"/>
        <w:rPr>
          <w:rFonts w:ascii="Times New Roman" w:hAnsi="Times New Roman"/>
          <w:sz w:val="28"/>
        </w:rPr>
      </w:pPr>
      <w:r>
        <w:rPr>
          <w:rFonts w:ascii="Times New Roman" w:hAnsi="Times New Roman"/>
          <w:sz w:val="28"/>
        </w:rPr>
        <w:t>В настоящее время большая часть осиновых насаждений поражена сердцевинной гнилью, вызванной в основном ложным осиновым трутовиков.</w:t>
      </w:r>
    </w:p>
    <w:p w14:paraId="13000000">
      <w:pPr>
        <w:spacing w:line="240" w:lineRule="auto"/>
        <w:ind w:firstLine="708" w:left="0"/>
        <w:jc w:val="both"/>
        <w:rPr>
          <w:rFonts w:ascii="Times New Roman" w:hAnsi="Times New Roman"/>
          <w:sz w:val="28"/>
        </w:rPr>
      </w:pPr>
      <w:r>
        <w:rPr>
          <w:rFonts w:ascii="Times New Roman" w:hAnsi="Times New Roman"/>
          <w:sz w:val="28"/>
        </w:rPr>
        <w:t>По данным, представленным в изученных работах процент пораженных ложным осиновым трутовиком деревьев в осиновых древостоях ульяновской области в средней составляет около 90%. Средняя продолжительность сердцевинной гнили составляет 50% от длинны ствола, что существенно снижает продуктивность осиновых насаждений. Данная тема требует дальнейшего изучения и проработки для поиска методов борьбы с ложным осиновым трутовиком.</w:t>
      </w:r>
    </w:p>
    <w:p w14:paraId="14000000">
      <w:pPr>
        <w:spacing w:after="0" w:line="240" w:lineRule="auto"/>
        <w:ind w:firstLine="0" w:left="0"/>
        <w:jc w:val="both"/>
        <w:rPr>
          <w:rFonts w:ascii="Times New Roman" w:hAnsi="Times New Roman"/>
          <w:b w:val="1"/>
          <w:sz w:val="24"/>
        </w:rPr>
      </w:pPr>
    </w:p>
    <w:p w14:paraId="15000000">
      <w:pPr>
        <w:spacing w:after="0" w:line="240" w:lineRule="auto"/>
        <w:ind w:firstLine="0" w:left="0"/>
        <w:jc w:val="both"/>
        <w:rPr>
          <w:rFonts w:ascii="Times New Roman" w:hAnsi="Times New Roman"/>
          <w:b w:val="0"/>
          <w:caps w:val="1"/>
          <w:sz w:val="24"/>
        </w:rPr>
      </w:pPr>
      <w:r>
        <w:rPr>
          <w:rFonts w:ascii="Times New Roman" w:hAnsi="Times New Roman"/>
          <w:b w:val="0"/>
          <w:caps w:val="1"/>
          <w:sz w:val="24"/>
        </w:rPr>
        <w:t>Библиографический список</w:t>
      </w:r>
    </w:p>
    <w:p w14:paraId="16000000">
      <w:pPr>
        <w:numPr>
          <w:ilvl w:val="0"/>
          <w:numId w:val="1"/>
        </w:numPr>
        <w:spacing w:line="240" w:lineRule="auto"/>
        <w:ind/>
        <w:contextualSpacing w:val="1"/>
        <w:rPr>
          <w:rFonts w:ascii="Times New Roman" w:hAnsi="Times New Roman"/>
          <w:caps w:val="0"/>
          <w:sz w:val="24"/>
        </w:rPr>
      </w:pPr>
      <w:r>
        <w:rPr>
          <w:rFonts w:ascii="Times New Roman" w:hAnsi="Times New Roman"/>
          <w:caps w:val="0"/>
          <w:sz w:val="24"/>
        </w:rPr>
        <w:t>Б.П.</w:t>
      </w:r>
      <w:r>
        <w:rPr>
          <w:rFonts w:ascii="Times New Roman" w:hAnsi="Times New Roman"/>
          <w:caps w:val="0"/>
          <w:sz w:val="24"/>
        </w:rPr>
        <w:t xml:space="preserve"> </w:t>
      </w:r>
      <w:r>
        <w:rPr>
          <w:rFonts w:ascii="Times New Roman" w:hAnsi="Times New Roman"/>
          <w:caps w:val="0"/>
          <w:sz w:val="24"/>
        </w:rPr>
        <w:t>Чураков</w:t>
      </w:r>
      <w:r>
        <w:rPr>
          <w:rFonts w:ascii="Times New Roman" w:hAnsi="Times New Roman"/>
          <w:caps w:val="0"/>
          <w:sz w:val="24"/>
        </w:rPr>
        <w:t xml:space="preserve">, И.Т. </w:t>
      </w:r>
      <w:r>
        <w:rPr>
          <w:rFonts w:ascii="Times New Roman" w:hAnsi="Times New Roman"/>
          <w:caps w:val="0"/>
          <w:sz w:val="24"/>
        </w:rPr>
        <w:t>Замалдинов</w:t>
      </w:r>
      <w:r>
        <w:rPr>
          <w:rFonts w:ascii="Times New Roman" w:hAnsi="Times New Roman"/>
          <w:caps w:val="0"/>
          <w:sz w:val="24"/>
        </w:rPr>
        <w:t xml:space="preserve">, Р.А. </w:t>
      </w:r>
      <w:r>
        <w:rPr>
          <w:rFonts w:ascii="Times New Roman" w:hAnsi="Times New Roman"/>
          <w:caps w:val="0"/>
          <w:sz w:val="24"/>
        </w:rPr>
        <w:t>Чураков</w:t>
      </w:r>
      <w:r>
        <w:rPr>
          <w:rFonts w:ascii="Times New Roman" w:hAnsi="Times New Roman"/>
          <w:caps w:val="0"/>
          <w:sz w:val="24"/>
        </w:rPr>
        <w:t>,</w:t>
      </w:r>
      <w:r>
        <w:rPr>
          <w:rFonts w:ascii="Times New Roman" w:hAnsi="Times New Roman"/>
          <w:caps w:val="0"/>
          <w:sz w:val="24"/>
        </w:rPr>
        <w:t xml:space="preserve"> </w:t>
      </w:r>
      <w:r>
        <w:rPr>
          <w:rFonts w:ascii="Times New Roman" w:hAnsi="Times New Roman"/>
          <w:caps w:val="0"/>
          <w:sz w:val="24"/>
        </w:rPr>
        <w:t xml:space="preserve"> </w:t>
      </w:r>
      <w:r>
        <w:rPr>
          <w:rFonts w:ascii="Times New Roman" w:hAnsi="Times New Roman"/>
          <w:caps w:val="0"/>
          <w:sz w:val="24"/>
        </w:rPr>
        <w:t>Влияние</w:t>
      </w:r>
      <w:r>
        <w:rPr>
          <w:rFonts w:ascii="Times New Roman" w:hAnsi="Times New Roman"/>
          <w:caps w:val="0"/>
          <w:sz w:val="24"/>
        </w:rPr>
        <w:t xml:space="preserve"> сердцевинной гнили на продукцию древостоев осины разных форм // «Лесной журнал»</w:t>
      </w:r>
      <w:r>
        <w:rPr>
          <w:rFonts w:ascii="Times New Roman" w:hAnsi="Times New Roman"/>
          <w:caps w:val="0"/>
          <w:sz w:val="24"/>
        </w:rPr>
        <w:t xml:space="preserve"> № 4</w:t>
      </w:r>
      <w:r>
        <w:rPr>
          <w:rFonts w:ascii="Times New Roman" w:hAnsi="Times New Roman"/>
          <w:caps w:val="0"/>
          <w:sz w:val="24"/>
        </w:rPr>
        <w:t>: 2015.</w:t>
      </w:r>
    </w:p>
    <w:p w14:paraId="17000000">
      <w:pPr>
        <w:numPr>
          <w:ilvl w:val="0"/>
          <w:numId w:val="1"/>
        </w:numPr>
        <w:spacing w:line="240" w:lineRule="auto"/>
        <w:ind/>
        <w:contextualSpacing w:val="1"/>
        <w:rPr>
          <w:rFonts w:ascii="Times New Roman" w:hAnsi="Times New Roman"/>
          <w:caps w:val="0"/>
          <w:sz w:val="24"/>
        </w:rPr>
      </w:pPr>
      <w:r>
        <w:rPr>
          <w:rFonts w:ascii="Times New Roman" w:hAnsi="Times New Roman"/>
          <w:caps w:val="0"/>
          <w:sz w:val="24"/>
        </w:rPr>
        <w:t xml:space="preserve">Б.П. </w:t>
      </w:r>
      <w:r>
        <w:rPr>
          <w:rFonts w:ascii="Times New Roman" w:hAnsi="Times New Roman"/>
          <w:caps w:val="0"/>
          <w:sz w:val="24"/>
        </w:rPr>
        <w:t>Чураков</w:t>
      </w:r>
      <w:r>
        <w:rPr>
          <w:rFonts w:ascii="Times New Roman" w:hAnsi="Times New Roman"/>
          <w:caps w:val="0"/>
          <w:sz w:val="24"/>
        </w:rPr>
        <w:t>, Зараженность внутривидовых форм</w:t>
      </w:r>
      <w:r>
        <w:rPr>
          <w:rFonts w:ascii="Times New Roman" w:hAnsi="Times New Roman"/>
          <w:caps w:val="0"/>
          <w:sz w:val="24"/>
        </w:rPr>
        <w:t xml:space="preserve"> осины ложным </w:t>
      </w:r>
      <w:r>
        <w:rPr>
          <w:rFonts w:ascii="Times New Roman" w:hAnsi="Times New Roman"/>
          <w:caps w:val="0"/>
          <w:sz w:val="24"/>
        </w:rPr>
        <w:t>осиновым трутовиком в осиновых</w:t>
      </w:r>
      <w:r>
        <w:rPr>
          <w:rFonts w:ascii="Times New Roman" w:hAnsi="Times New Roman"/>
          <w:caps w:val="0"/>
          <w:sz w:val="24"/>
        </w:rPr>
        <w:t xml:space="preserve"> </w:t>
      </w:r>
      <w:r>
        <w:rPr>
          <w:rFonts w:ascii="Times New Roman" w:hAnsi="Times New Roman"/>
          <w:caps w:val="0"/>
          <w:sz w:val="24"/>
        </w:rPr>
        <w:t xml:space="preserve">древостоях Ульяновской области / Б.П. </w:t>
      </w:r>
      <w:r>
        <w:rPr>
          <w:rFonts w:ascii="Times New Roman" w:hAnsi="Times New Roman"/>
          <w:caps w:val="0"/>
          <w:sz w:val="24"/>
        </w:rPr>
        <w:t>Чураков</w:t>
      </w:r>
      <w:r>
        <w:rPr>
          <w:rFonts w:ascii="Times New Roman" w:hAnsi="Times New Roman"/>
          <w:caps w:val="0"/>
          <w:sz w:val="24"/>
        </w:rPr>
        <w:t>,</w:t>
      </w:r>
      <w:r>
        <w:rPr>
          <w:rFonts w:ascii="Times New Roman" w:hAnsi="Times New Roman"/>
          <w:caps w:val="0"/>
          <w:sz w:val="24"/>
        </w:rPr>
        <w:t xml:space="preserve"> </w:t>
      </w:r>
      <w:r>
        <w:rPr>
          <w:rFonts w:ascii="Times New Roman" w:hAnsi="Times New Roman"/>
          <w:caps w:val="0"/>
          <w:sz w:val="24"/>
        </w:rPr>
        <w:t xml:space="preserve">А.А. Белоногов </w:t>
      </w:r>
      <w:r>
        <w:rPr>
          <w:rFonts w:ascii="Times New Roman" w:hAnsi="Times New Roman"/>
          <w:caps w:val="0"/>
          <w:sz w:val="24"/>
        </w:rPr>
        <w:t>// Сборник научных трудов регио</w:t>
      </w:r>
      <w:r>
        <w:rPr>
          <w:rFonts w:ascii="Times New Roman" w:hAnsi="Times New Roman"/>
          <w:caps w:val="0"/>
          <w:sz w:val="24"/>
        </w:rPr>
        <w:t>нального Научного семинара «</w:t>
      </w:r>
      <w:r>
        <w:rPr>
          <w:rFonts w:ascii="Times New Roman" w:hAnsi="Times New Roman"/>
          <w:caps w:val="0"/>
          <w:sz w:val="24"/>
        </w:rPr>
        <w:t>Геоэкологические</w:t>
      </w:r>
      <w:r>
        <w:rPr>
          <w:rFonts w:ascii="Times New Roman" w:hAnsi="Times New Roman"/>
          <w:caps w:val="0"/>
          <w:sz w:val="24"/>
        </w:rPr>
        <w:t xml:space="preserve"> </w:t>
      </w:r>
      <w:r>
        <w:rPr>
          <w:rFonts w:ascii="Times New Roman" w:hAnsi="Times New Roman"/>
          <w:caps w:val="0"/>
          <w:sz w:val="24"/>
        </w:rPr>
        <w:t>проблемы Среднего Поволжья». – Ульяновск, 2008.</w:t>
      </w:r>
    </w:p>
    <w:p w14:paraId="18000000">
      <w:pPr>
        <w:numPr>
          <w:ilvl w:val="0"/>
          <w:numId w:val="1"/>
        </w:numPr>
        <w:spacing w:line="240" w:lineRule="auto"/>
        <w:ind/>
        <w:jc w:val="both"/>
        <w:rPr>
          <w:rFonts w:ascii="Times New Roman" w:hAnsi="Times New Roman"/>
          <w:caps w:val="0"/>
          <w:sz w:val="24"/>
        </w:rPr>
      </w:pPr>
      <w:r>
        <w:rPr>
          <w:rFonts w:ascii="Times New Roman" w:hAnsi="Times New Roman"/>
          <w:caps w:val="0"/>
          <w:sz w:val="24"/>
        </w:rPr>
        <w:t xml:space="preserve">Б.П. Чураков, В.В. Корнилина </w:t>
      </w:r>
      <w:r>
        <w:rPr>
          <w:rFonts w:ascii="Times New Roman" w:hAnsi="Times New Roman"/>
          <w:caps w:val="0"/>
          <w:sz w:val="24"/>
        </w:rPr>
        <w:t xml:space="preserve">Б.П. Чураков, </w:t>
      </w:r>
      <w:r>
        <w:rPr>
          <w:rFonts w:ascii="Times New Roman" w:hAnsi="Times New Roman"/>
          <w:caps w:val="0"/>
          <w:sz w:val="24"/>
        </w:rPr>
        <w:t>В.В. Корнилина</w:t>
      </w:r>
      <w:r>
        <w:rPr>
          <w:rFonts w:ascii="Times New Roman" w:hAnsi="Times New Roman"/>
          <w:caps w:val="0"/>
          <w:sz w:val="24"/>
        </w:rPr>
        <w:t xml:space="preserve">, </w:t>
      </w:r>
      <w:r>
        <w:rPr>
          <w:rFonts w:ascii="Times New Roman" w:hAnsi="Times New Roman"/>
          <w:caps w:val="0"/>
          <w:sz w:val="24"/>
        </w:rPr>
        <w:t xml:space="preserve">Н.А Митрофанова, </w:t>
      </w:r>
      <w:r>
        <w:rPr>
          <w:rFonts w:ascii="Times New Roman" w:hAnsi="Times New Roman"/>
          <w:caps w:val="0"/>
          <w:sz w:val="24"/>
        </w:rPr>
        <w:t xml:space="preserve">Л.И. Загидуллина, </w:t>
      </w:r>
      <w:r>
        <w:rPr>
          <w:rFonts w:ascii="Times New Roman" w:hAnsi="Times New Roman"/>
          <w:caps w:val="0"/>
          <w:sz w:val="24"/>
        </w:rPr>
        <w:t xml:space="preserve">У.П. Зырянова, </w:t>
      </w:r>
      <w:r>
        <w:rPr>
          <w:rFonts w:ascii="Times New Roman" w:hAnsi="Times New Roman"/>
          <w:caps w:val="0"/>
          <w:sz w:val="24"/>
        </w:rPr>
        <w:t xml:space="preserve"> И.Т. Замалдинов</w:t>
      </w:r>
      <w:r>
        <w:rPr>
          <w:rFonts w:ascii="Times New Roman" w:hAnsi="Times New Roman"/>
          <w:caps w:val="0"/>
          <w:sz w:val="24"/>
        </w:rPr>
        <w:t>. Анализ встречаемости ложного осинового трутовика на внутревидовых формах осины на территории Ульяновской области. Ульяновский Государственный Университет. 2012</w:t>
      </w:r>
    </w:p>
    <w:p w14:paraId="19000000">
      <w:pPr>
        <w:numPr>
          <w:ilvl w:val="0"/>
          <w:numId w:val="1"/>
        </w:numPr>
        <w:spacing w:line="240" w:lineRule="auto"/>
        <w:ind/>
        <w:jc w:val="both"/>
        <w:rPr>
          <w:rFonts w:ascii="Times New Roman" w:hAnsi="Times New Roman"/>
          <w:caps w:val="0"/>
          <w:sz w:val="24"/>
        </w:rPr>
      </w:pPr>
      <w:r>
        <w:rPr>
          <w:rFonts w:ascii="Times New Roman" w:hAnsi="Times New Roman"/>
          <w:caps w:val="0"/>
          <w:sz w:val="24"/>
        </w:rPr>
        <w:t>Б.П. Чураков, И.Т. Замалдинов, Н.А. Митрофанова, Д.В. Пузырев</w:t>
      </w:r>
      <w:r>
        <w:rPr>
          <w:caps w:val="0"/>
          <w:sz w:val="24"/>
        </w:rPr>
        <w:t xml:space="preserve"> </w:t>
      </w:r>
      <w:r>
        <w:rPr>
          <w:caps w:val="0"/>
          <w:sz w:val="24"/>
        </w:rPr>
        <w:t>П</w:t>
      </w:r>
      <w:r>
        <w:rPr>
          <w:rFonts w:ascii="Times New Roman" w:hAnsi="Times New Roman"/>
          <w:caps w:val="0"/>
          <w:sz w:val="24"/>
        </w:rPr>
        <w:t>родуктивность внутривидовых форм осины в связи с поражением их сердцевинной гнилью. Ульяновский государственный университет. 2013</w:t>
      </w:r>
    </w:p>
    <w:p w14:paraId="1A000000">
      <w:pPr>
        <w:numPr>
          <w:ilvl w:val="0"/>
          <w:numId w:val="1"/>
        </w:numPr>
        <w:spacing w:line="240" w:lineRule="auto"/>
        <w:ind/>
        <w:jc w:val="both"/>
        <w:rPr>
          <w:rFonts w:ascii="Times New Roman" w:hAnsi="Times New Roman"/>
          <w:caps w:val="0"/>
          <w:sz w:val="24"/>
        </w:rPr>
      </w:pPr>
      <w:r>
        <w:rPr>
          <w:rFonts w:ascii="Times New Roman" w:hAnsi="Times New Roman"/>
          <w:caps w:val="0"/>
          <w:sz w:val="24"/>
        </w:rPr>
        <w:t>Б.П. Чураков, С.Г. Битяев, Р.А. Чураков, А.А. Миронов</w:t>
      </w:r>
      <w:r>
        <w:rPr>
          <w:caps w:val="0"/>
          <w:sz w:val="24"/>
        </w:rPr>
        <w:t xml:space="preserve"> </w:t>
      </w:r>
      <w:r>
        <w:rPr>
          <w:rFonts w:ascii="Times New Roman" w:hAnsi="Times New Roman"/>
          <w:caps w:val="0"/>
          <w:sz w:val="24"/>
        </w:rPr>
        <w:t>Продуктивность древостоев в связи с поражением их сердцевинной гнилью Ульяновский государственный университет</w:t>
      </w:r>
    </w:p>
    <w:p w14:paraId="1B000000">
      <w:pPr>
        <w:numPr>
          <w:ilvl w:val="0"/>
          <w:numId w:val="1"/>
        </w:numPr>
        <w:spacing w:line="240" w:lineRule="auto"/>
        <w:ind/>
        <w:contextualSpacing w:val="1"/>
        <w:rPr>
          <w:rFonts w:ascii="Times New Roman" w:hAnsi="Times New Roman"/>
          <w:caps w:val="0"/>
          <w:sz w:val="24"/>
        </w:rPr>
      </w:pPr>
      <w:r>
        <w:rPr>
          <w:rFonts w:ascii="Times New Roman" w:hAnsi="Times New Roman"/>
          <w:caps w:val="0"/>
          <w:sz w:val="24"/>
        </w:rPr>
        <w:t>Корнилина</w:t>
      </w:r>
      <w:r>
        <w:rPr>
          <w:rFonts w:ascii="Times New Roman" w:hAnsi="Times New Roman"/>
          <w:caps w:val="0"/>
          <w:sz w:val="24"/>
        </w:rPr>
        <w:t xml:space="preserve"> В. В.: Лесопатологический мониторинг осиновых древостоев в </w:t>
      </w:r>
      <w:r>
        <w:rPr>
          <w:rFonts w:ascii="Times New Roman" w:hAnsi="Times New Roman"/>
          <w:caps w:val="0"/>
          <w:sz w:val="24"/>
        </w:rPr>
        <w:t>Старомаинском</w:t>
      </w:r>
      <w:r>
        <w:rPr>
          <w:rFonts w:ascii="Times New Roman" w:hAnsi="Times New Roman"/>
          <w:caps w:val="0"/>
          <w:sz w:val="24"/>
        </w:rPr>
        <w:t xml:space="preserve"> лесничестве Ульяновской области //Ульяновский государственный университет</w:t>
      </w:r>
      <w:r>
        <w:rPr>
          <w:rFonts w:ascii="Times New Roman" w:hAnsi="Times New Roman"/>
          <w:caps w:val="0"/>
          <w:sz w:val="24"/>
        </w:rPr>
        <w:t>. :</w:t>
      </w:r>
      <w:r>
        <w:rPr>
          <w:rFonts w:ascii="Times New Roman" w:hAnsi="Times New Roman"/>
          <w:caps w:val="0"/>
          <w:sz w:val="24"/>
        </w:rPr>
        <w:t xml:space="preserve"> 2010.</w:t>
      </w:r>
    </w:p>
    <w:p w14:paraId="1C000000">
      <w:pPr>
        <w:numPr>
          <w:ilvl w:val="0"/>
          <w:numId w:val="1"/>
        </w:numPr>
        <w:spacing w:line="240" w:lineRule="auto"/>
        <w:ind/>
        <w:jc w:val="both"/>
        <w:rPr>
          <w:rFonts w:ascii="Times New Roman" w:hAnsi="Times New Roman"/>
          <w:caps w:val="0"/>
          <w:sz w:val="24"/>
        </w:rPr>
      </w:pPr>
      <w:r>
        <w:rPr>
          <w:rFonts w:ascii="Times New Roman" w:hAnsi="Times New Roman"/>
          <w:caps w:val="0"/>
          <w:sz w:val="24"/>
        </w:rPr>
        <w:t xml:space="preserve">Корнилина В. В., Чураков Б. П., Митрофанова Н. А.  </w:t>
      </w:r>
      <w:r>
        <w:rPr>
          <w:rFonts w:ascii="Times New Roman" w:hAnsi="Times New Roman"/>
          <w:caps w:val="0"/>
          <w:sz w:val="24"/>
        </w:rPr>
        <w:t xml:space="preserve"> </w:t>
      </w:r>
      <w:r>
        <w:rPr>
          <w:rFonts w:ascii="Times New Roman" w:hAnsi="Times New Roman"/>
          <w:caps w:val="0"/>
          <w:sz w:val="24"/>
        </w:rPr>
        <w:t xml:space="preserve">Грибные поражения осиновых насаждений в парке «Виновская роща» </w:t>
      </w:r>
      <w:r>
        <w:rPr>
          <w:rFonts w:ascii="Times New Roman" w:hAnsi="Times New Roman"/>
          <w:caps w:val="0"/>
          <w:sz w:val="24"/>
        </w:rPr>
        <w:t>Ульяновский государственный университет</w:t>
      </w:r>
    </w:p>
    <w:p w14:paraId="1D000000">
      <w:pPr>
        <w:numPr>
          <w:ilvl w:val="0"/>
          <w:numId w:val="1"/>
        </w:numPr>
        <w:spacing w:line="240" w:lineRule="auto"/>
        <w:ind/>
        <w:jc w:val="both"/>
        <w:rPr>
          <w:rFonts w:ascii="Times New Roman" w:hAnsi="Times New Roman"/>
          <w:caps w:val="0"/>
          <w:sz w:val="28"/>
        </w:rPr>
      </w:pPr>
      <w:r>
        <w:rPr>
          <w:rFonts w:ascii="Times New Roman" w:hAnsi="Times New Roman"/>
          <w:caps w:val="0"/>
          <w:sz w:val="24"/>
        </w:rPr>
        <w:t xml:space="preserve"> </w:t>
      </w:r>
      <w:r>
        <w:rPr>
          <w:rFonts w:ascii="Times New Roman" w:hAnsi="Times New Roman"/>
          <w:caps w:val="0"/>
          <w:sz w:val="24"/>
          <w:u w:color="000000"/>
        </w:rPr>
        <w:t>Лесной план Ульяновской области на 2019-2028 годы: офиц. текст. – Министерство природы и цикличной экономики, 2019.</w:t>
      </w:r>
    </w:p>
    <w:p w14:paraId="1E000000">
      <w:pPr>
        <w:spacing w:line="240" w:lineRule="auto"/>
        <w:ind w:firstLine="708" w:left="0"/>
        <w:jc w:val="both"/>
        <w:rPr>
          <w:rFonts w:ascii="Times New Roman" w:hAnsi="Times New Roman"/>
          <w:sz w:val="28"/>
        </w:rPr>
      </w:pPr>
    </w:p>
    <w:sectPr>
      <w:pgSz w:h="16848" w:orient="portrait" w:w="11908"/>
      <w:pgMar w:bottom="1701" w:footer="708" w:gutter="0" w:header="708" w:left="1417" w:right="141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 w:styleId="Style_21" w:type="paragraph">
    <w:name w:val="List Paragraph"/>
    <w:basedOn w:val="Style_1"/>
    <w:link w:val="Style_21_ch"/>
    <w:pPr>
      <w:ind w:firstLine="0" w:left="720"/>
      <w:contextualSpacing w:val="1"/>
    </w:pPr>
  </w:style>
  <w:style w:styleId="Style_21_ch" w:type="character">
    <w:name w:val="List Paragraph"/>
    <w:basedOn w:val="Style_1_ch"/>
    <w:link w:val="Style_21"/>
  </w:style>
  <w:style w:styleId="Style_22" w:type="paragraph">
    <w:name w:val="Default Paragraph Font"/>
    <w:link w:val="Style_22_ch"/>
  </w:style>
  <w:style w:styleId="Style_22_ch" w:type="character">
    <w:name w:val="Default Paragraph Font"/>
    <w:link w:val="Style_22"/>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2023-01-19T16:55:55Z</dcterms:modified>
</cp:coreProperties>
</file>