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92DA" w14:textId="66E5C952" w:rsidR="00465E4F" w:rsidRPr="00465E4F" w:rsidRDefault="00465E4F" w:rsidP="00465E4F">
      <w:pPr>
        <w:spacing w:line="240" w:lineRule="auto"/>
        <w:jc w:val="center"/>
        <w:rPr>
          <w:rFonts w:ascii="Times New Roman" w:hAnsi="Times New Roman" w:cs="Times New Roman"/>
          <w:b/>
          <w:sz w:val="24"/>
          <w:szCs w:val="24"/>
        </w:rPr>
      </w:pPr>
      <w:r w:rsidRPr="00465E4F">
        <w:rPr>
          <w:rFonts w:ascii="Times New Roman" w:hAnsi="Times New Roman" w:cs="Times New Roman"/>
          <w:b/>
          <w:sz w:val="24"/>
          <w:szCs w:val="24"/>
        </w:rPr>
        <w:t>Система бюджетирования в цифровой оболочке организации: актуальные вопросы и перспективы развития</w:t>
      </w:r>
    </w:p>
    <w:p w14:paraId="1869361E" w14:textId="657EC4AA" w:rsidR="00465E4F" w:rsidRDefault="00465E4F" w:rsidP="00465E4F">
      <w:pPr>
        <w:spacing w:line="240" w:lineRule="auto"/>
        <w:jc w:val="center"/>
        <w:rPr>
          <w:rFonts w:ascii="Times New Roman" w:hAnsi="Times New Roman" w:cs="Times New Roman"/>
          <w:b/>
          <w:i/>
          <w:sz w:val="24"/>
          <w:szCs w:val="24"/>
        </w:rPr>
      </w:pPr>
      <w:r w:rsidRPr="00465E4F">
        <w:rPr>
          <w:rFonts w:ascii="Times New Roman" w:hAnsi="Times New Roman" w:cs="Times New Roman"/>
          <w:b/>
          <w:i/>
          <w:sz w:val="24"/>
          <w:szCs w:val="24"/>
        </w:rPr>
        <w:t>Соколова Анастасия Юрьевна</w:t>
      </w:r>
    </w:p>
    <w:p w14:paraId="4B4B8DBE" w14:textId="609EA618" w:rsidR="00465E4F" w:rsidRDefault="00465E4F" w:rsidP="00465E4F">
      <w:pPr>
        <w:spacing w:line="240" w:lineRule="auto"/>
        <w:jc w:val="center"/>
        <w:rPr>
          <w:rFonts w:ascii="Times New Roman" w:hAnsi="Times New Roman" w:cs="Times New Roman"/>
          <w:i/>
          <w:sz w:val="24"/>
          <w:szCs w:val="24"/>
        </w:rPr>
      </w:pPr>
      <w:r w:rsidRPr="00465E4F">
        <w:rPr>
          <w:rFonts w:ascii="Times New Roman" w:hAnsi="Times New Roman" w:cs="Times New Roman"/>
          <w:i/>
          <w:sz w:val="24"/>
          <w:szCs w:val="24"/>
        </w:rPr>
        <w:t>Студент</w:t>
      </w:r>
    </w:p>
    <w:p w14:paraId="4156C37B" w14:textId="3C8BD4FB" w:rsidR="00465E4F" w:rsidRDefault="00465E4F" w:rsidP="00465E4F">
      <w:pPr>
        <w:spacing w:line="240" w:lineRule="auto"/>
        <w:jc w:val="center"/>
        <w:rPr>
          <w:rFonts w:ascii="Times New Roman" w:hAnsi="Times New Roman" w:cs="Times New Roman"/>
          <w:i/>
          <w:sz w:val="24"/>
          <w:szCs w:val="24"/>
        </w:rPr>
      </w:pPr>
      <w:r w:rsidRPr="00465E4F">
        <w:rPr>
          <w:rFonts w:ascii="Times New Roman" w:hAnsi="Times New Roman" w:cs="Times New Roman"/>
          <w:i/>
          <w:sz w:val="24"/>
          <w:szCs w:val="24"/>
        </w:rPr>
        <w:t>Санкт-Петербургский государственный университет</w:t>
      </w:r>
      <w:r>
        <w:rPr>
          <w:rFonts w:ascii="Times New Roman" w:hAnsi="Times New Roman" w:cs="Times New Roman"/>
          <w:i/>
          <w:sz w:val="24"/>
          <w:szCs w:val="24"/>
        </w:rPr>
        <w:t>,</w:t>
      </w:r>
    </w:p>
    <w:p w14:paraId="03CF51E3" w14:textId="6FC22B92" w:rsidR="00465E4F" w:rsidRDefault="00465E4F" w:rsidP="00465E4F">
      <w:pPr>
        <w:spacing w:line="240" w:lineRule="auto"/>
        <w:jc w:val="center"/>
        <w:rPr>
          <w:rFonts w:ascii="Times New Roman" w:hAnsi="Times New Roman" w:cs="Times New Roman"/>
          <w:i/>
          <w:sz w:val="24"/>
          <w:szCs w:val="24"/>
        </w:rPr>
      </w:pPr>
      <w:r w:rsidRPr="00465E4F">
        <w:rPr>
          <w:rFonts w:ascii="Times New Roman" w:hAnsi="Times New Roman" w:cs="Times New Roman"/>
          <w:i/>
          <w:sz w:val="24"/>
          <w:szCs w:val="24"/>
        </w:rPr>
        <w:t xml:space="preserve">экономический факультет, </w:t>
      </w:r>
      <w:r w:rsidRPr="00465E4F">
        <w:rPr>
          <w:rFonts w:ascii="Times New Roman" w:hAnsi="Times New Roman" w:cs="Times New Roman"/>
          <w:i/>
          <w:sz w:val="24"/>
          <w:szCs w:val="24"/>
        </w:rPr>
        <w:t>Санкт-Петербург</w:t>
      </w:r>
      <w:r w:rsidRPr="00465E4F">
        <w:rPr>
          <w:rFonts w:ascii="Times New Roman" w:hAnsi="Times New Roman" w:cs="Times New Roman"/>
          <w:i/>
          <w:sz w:val="24"/>
          <w:szCs w:val="24"/>
        </w:rPr>
        <w:t>, Россия</w:t>
      </w:r>
    </w:p>
    <w:p w14:paraId="070E80FF" w14:textId="28F75429" w:rsidR="00465E4F" w:rsidRPr="00465E4F" w:rsidRDefault="00465E4F" w:rsidP="00465E4F">
      <w:pPr>
        <w:spacing w:line="240" w:lineRule="auto"/>
        <w:jc w:val="center"/>
        <w:rPr>
          <w:rFonts w:ascii="Times New Roman" w:hAnsi="Times New Roman" w:cs="Times New Roman"/>
          <w:i/>
          <w:sz w:val="24"/>
          <w:szCs w:val="24"/>
          <w:lang w:val="en-US"/>
        </w:rPr>
      </w:pPr>
      <w:r w:rsidRPr="00465E4F">
        <w:rPr>
          <w:rFonts w:ascii="Times New Roman" w:hAnsi="Times New Roman" w:cs="Times New Roman"/>
          <w:i/>
          <w:sz w:val="24"/>
          <w:szCs w:val="24"/>
          <w:lang w:val="en-US"/>
        </w:rPr>
        <w:t>E–mail: sokolova.anastasia19@yandex.ru</w:t>
      </w:r>
    </w:p>
    <w:p w14:paraId="2585A9E6" w14:textId="25452CC7" w:rsidR="00F675F4" w:rsidRPr="00465E4F" w:rsidRDefault="00F675F4" w:rsidP="00465E4F">
      <w:pPr>
        <w:spacing w:line="240" w:lineRule="auto"/>
        <w:ind w:firstLine="708"/>
        <w:jc w:val="both"/>
        <w:rPr>
          <w:rFonts w:ascii="Times New Roman" w:hAnsi="Times New Roman" w:cs="Times New Roman"/>
          <w:sz w:val="24"/>
          <w:szCs w:val="24"/>
        </w:rPr>
      </w:pPr>
      <w:r w:rsidRPr="00465E4F">
        <w:rPr>
          <w:rFonts w:ascii="Times New Roman" w:hAnsi="Times New Roman" w:cs="Times New Roman"/>
          <w:sz w:val="24"/>
          <w:szCs w:val="24"/>
        </w:rPr>
        <w:t xml:space="preserve">Для оптимизации программы использования ресурсов, как собственных, так и привлеченных, необходимо обеспечить качественное взаимодействие стратегического и оперативного планирования. Важно выразить план в виде бюджетов, распределенных по зонам ответственности, способных оперативно отразить влияние внешних и внутренних изменений. </w:t>
      </w:r>
    </w:p>
    <w:p w14:paraId="38827AF9" w14:textId="77777777" w:rsidR="00F675F4" w:rsidRPr="00465E4F" w:rsidRDefault="00F675F4" w:rsidP="00465E4F">
      <w:pPr>
        <w:spacing w:line="240" w:lineRule="auto"/>
        <w:ind w:firstLine="708"/>
        <w:jc w:val="both"/>
        <w:rPr>
          <w:rFonts w:ascii="Times New Roman" w:hAnsi="Times New Roman" w:cs="Times New Roman"/>
          <w:sz w:val="24"/>
          <w:szCs w:val="24"/>
        </w:rPr>
      </w:pPr>
      <w:r w:rsidRPr="00465E4F">
        <w:rPr>
          <w:rFonts w:ascii="Times New Roman" w:hAnsi="Times New Roman" w:cs="Times New Roman"/>
          <w:sz w:val="24"/>
          <w:szCs w:val="24"/>
        </w:rPr>
        <w:t xml:space="preserve">В докладе рассматривается проблема включения системы бюджетирования современного предприятия в информационную цепочку цифровой экономики. Уделяется внимание выявлению форм существования бюджетирования на текущем и следующем уровне развития бизнес-среды. </w:t>
      </w:r>
      <w:bookmarkStart w:id="0" w:name="_GoBack"/>
      <w:bookmarkEnd w:id="0"/>
    </w:p>
    <w:p w14:paraId="257353E8" w14:textId="77777777" w:rsidR="00F675F4" w:rsidRPr="00465E4F" w:rsidRDefault="00F675F4" w:rsidP="00465E4F">
      <w:pPr>
        <w:spacing w:line="240" w:lineRule="auto"/>
        <w:ind w:firstLine="708"/>
        <w:jc w:val="both"/>
        <w:rPr>
          <w:rFonts w:ascii="Times New Roman" w:hAnsi="Times New Roman" w:cs="Times New Roman"/>
          <w:sz w:val="24"/>
          <w:szCs w:val="24"/>
        </w:rPr>
      </w:pPr>
      <w:r w:rsidRPr="00465E4F">
        <w:rPr>
          <w:rFonts w:ascii="Times New Roman" w:hAnsi="Times New Roman" w:cs="Times New Roman"/>
          <w:sz w:val="24"/>
          <w:szCs w:val="24"/>
        </w:rPr>
        <w:t xml:space="preserve">Бюджетирование в докладе рассматривается как системный элемент (инструмент) финансового планирования и управления ресурсами предприятия, который обеспечивает их планирование, учет, контроль и анализ с помощью формирования бюджетов. Сейчас особенно важно рассматривать его как системный модуль в цифровой информационной оболочке организации. </w:t>
      </w:r>
    </w:p>
    <w:p w14:paraId="0285F764" w14:textId="77777777" w:rsidR="00F675F4" w:rsidRPr="00465E4F" w:rsidRDefault="00F675F4" w:rsidP="00465E4F">
      <w:pPr>
        <w:spacing w:line="240" w:lineRule="auto"/>
        <w:ind w:firstLine="708"/>
        <w:jc w:val="both"/>
        <w:rPr>
          <w:rFonts w:ascii="Times New Roman" w:hAnsi="Times New Roman" w:cs="Times New Roman"/>
          <w:sz w:val="24"/>
          <w:szCs w:val="24"/>
        </w:rPr>
      </w:pPr>
      <w:r w:rsidRPr="00465E4F">
        <w:rPr>
          <w:rFonts w:ascii="Times New Roman" w:hAnsi="Times New Roman" w:cs="Times New Roman"/>
          <w:sz w:val="24"/>
          <w:szCs w:val="24"/>
        </w:rPr>
        <w:t xml:space="preserve">В работе используются теоретические методы исследования — анализ, обобщение данных, синтез. Ее основой являются исследования систем бюджетирования российских и зарубежных авторов за последние 20 лет. Также исследуется практический опыт функционирования системы бюджетирования в компании ПАО «Газпром нефть». </w:t>
      </w:r>
    </w:p>
    <w:p w14:paraId="3D14431F" w14:textId="77777777" w:rsidR="00F675F4" w:rsidRPr="00465E4F" w:rsidRDefault="00F675F4" w:rsidP="00465E4F">
      <w:pPr>
        <w:spacing w:line="240" w:lineRule="auto"/>
        <w:jc w:val="both"/>
        <w:rPr>
          <w:rFonts w:ascii="Times New Roman" w:hAnsi="Times New Roman" w:cs="Times New Roman"/>
          <w:sz w:val="24"/>
          <w:szCs w:val="24"/>
        </w:rPr>
      </w:pPr>
      <w:r w:rsidRPr="00465E4F">
        <w:rPr>
          <w:rFonts w:ascii="Times New Roman" w:hAnsi="Times New Roman" w:cs="Times New Roman"/>
          <w:sz w:val="24"/>
          <w:szCs w:val="24"/>
        </w:rPr>
        <w:t xml:space="preserve">Основные результаты исследования следующие: </w:t>
      </w:r>
    </w:p>
    <w:p w14:paraId="6F86020C" w14:textId="03097C3A" w:rsidR="00F675F4" w:rsidRPr="00465E4F" w:rsidRDefault="00F675F4" w:rsidP="00465E4F">
      <w:pPr>
        <w:pStyle w:val="a3"/>
        <w:numPr>
          <w:ilvl w:val="0"/>
          <w:numId w:val="1"/>
        </w:numPr>
        <w:spacing w:line="240" w:lineRule="auto"/>
        <w:ind w:left="0" w:firstLine="567"/>
        <w:jc w:val="both"/>
        <w:rPr>
          <w:rFonts w:ascii="Times New Roman" w:hAnsi="Times New Roman" w:cs="Times New Roman"/>
          <w:sz w:val="24"/>
          <w:szCs w:val="24"/>
        </w:rPr>
      </w:pPr>
      <w:r w:rsidRPr="00465E4F">
        <w:rPr>
          <w:rFonts w:ascii="Times New Roman" w:hAnsi="Times New Roman" w:cs="Times New Roman"/>
          <w:sz w:val="24"/>
          <w:szCs w:val="24"/>
        </w:rPr>
        <w:t xml:space="preserve">Разработан оптимальный алгоритм постановки системы бюджетирования в соответствии с движением «сверху-вниз», от стратегии к операционному планированию и определено место разработки программных продуктов в данной последовательности. </w:t>
      </w:r>
    </w:p>
    <w:p w14:paraId="7C73BFFC" w14:textId="77777777" w:rsidR="00F675F4" w:rsidRPr="00465E4F" w:rsidRDefault="00F675F4" w:rsidP="00465E4F">
      <w:pPr>
        <w:pStyle w:val="a3"/>
        <w:spacing w:line="240" w:lineRule="auto"/>
        <w:ind w:left="0" w:firstLine="567"/>
        <w:jc w:val="both"/>
        <w:rPr>
          <w:rFonts w:ascii="Times New Roman" w:hAnsi="Times New Roman" w:cs="Times New Roman"/>
          <w:sz w:val="24"/>
          <w:szCs w:val="24"/>
        </w:rPr>
      </w:pPr>
      <w:r w:rsidRPr="00465E4F">
        <w:rPr>
          <w:rFonts w:ascii="Times New Roman" w:hAnsi="Times New Roman" w:cs="Times New Roman"/>
          <w:sz w:val="24"/>
          <w:szCs w:val="24"/>
        </w:rPr>
        <w:t xml:space="preserve">Сейчас выбор информационных технологий становятся одним из главных вопросов у руководства в процедуре постановки системы учета на предприятии. Однако, в алгоритме внедрения или модернизации системы бюджетирования данные вопросы являются далеко не первоочередными. </w:t>
      </w:r>
    </w:p>
    <w:p w14:paraId="327BB965" w14:textId="56371952" w:rsidR="00F675F4" w:rsidRPr="00465E4F" w:rsidRDefault="00F675F4" w:rsidP="00465E4F">
      <w:pPr>
        <w:pStyle w:val="a3"/>
        <w:spacing w:line="240" w:lineRule="auto"/>
        <w:ind w:left="0" w:firstLine="567"/>
        <w:jc w:val="both"/>
        <w:rPr>
          <w:rFonts w:ascii="Times New Roman" w:hAnsi="Times New Roman" w:cs="Times New Roman"/>
          <w:sz w:val="24"/>
          <w:szCs w:val="24"/>
        </w:rPr>
      </w:pPr>
      <w:r w:rsidRPr="00465E4F">
        <w:rPr>
          <w:rFonts w:ascii="Times New Roman" w:hAnsi="Times New Roman" w:cs="Times New Roman"/>
          <w:sz w:val="24"/>
          <w:szCs w:val="24"/>
        </w:rPr>
        <w:t>Многие авторы указывают на важность учета стратегических планов в бюджетном процессе. Например, в своей статье М. Ибрагим говорит, что сначала руководителям подразделений необходимо определить основные виды деятельности и их конкретные цели, альтернативные подходы для их достижения (пакеты решений) и выбрать наиболее практичный из них [</w:t>
      </w:r>
      <w:r w:rsidR="006220CE">
        <w:rPr>
          <w:rFonts w:ascii="Times New Roman" w:hAnsi="Times New Roman" w:cs="Times New Roman"/>
          <w:sz w:val="24"/>
          <w:szCs w:val="24"/>
        </w:rPr>
        <w:t>1</w:t>
      </w:r>
      <w:r w:rsidRPr="00465E4F">
        <w:rPr>
          <w:rFonts w:ascii="Times New Roman" w:hAnsi="Times New Roman" w:cs="Times New Roman"/>
          <w:sz w:val="24"/>
          <w:szCs w:val="24"/>
        </w:rPr>
        <w:t xml:space="preserve">]. Тем не менее, в качестве первого этапа постановки системы бюджетирования я бы указала диагностику организационной и финансовой структуры организации, в соответствии с которыми далее можно точно определить порядок организации подразделений и их целей, лица, наделенные полномочиями и знаниями для участия в бюджетном процессе. </w:t>
      </w:r>
    </w:p>
    <w:p w14:paraId="702E76BA" w14:textId="77777777" w:rsidR="00F675F4" w:rsidRPr="00465E4F" w:rsidRDefault="00F675F4" w:rsidP="00465E4F">
      <w:pPr>
        <w:pStyle w:val="a3"/>
        <w:spacing w:line="240" w:lineRule="auto"/>
        <w:ind w:left="0" w:firstLine="567"/>
        <w:jc w:val="both"/>
        <w:rPr>
          <w:rFonts w:ascii="Times New Roman" w:hAnsi="Times New Roman" w:cs="Times New Roman"/>
          <w:sz w:val="24"/>
          <w:szCs w:val="24"/>
        </w:rPr>
      </w:pPr>
      <w:r w:rsidRPr="00465E4F">
        <w:rPr>
          <w:rFonts w:ascii="Times New Roman" w:hAnsi="Times New Roman" w:cs="Times New Roman"/>
          <w:sz w:val="24"/>
          <w:szCs w:val="24"/>
        </w:rPr>
        <w:t xml:space="preserve">Далее вторым этапом необходимо обеспечить взаимосвязь целевых, контрольных показателей в системе и, исходя из потребностей компании, определить формат и наполнение основных форм бюджетов и, отталкиваясь от них, - формат операционных и дополнительных бюджетов по подразделениям. Третьим этапом с учётом изменчивости </w:t>
      </w:r>
      <w:r w:rsidRPr="00465E4F">
        <w:rPr>
          <w:rFonts w:ascii="Times New Roman" w:hAnsi="Times New Roman" w:cs="Times New Roman"/>
          <w:sz w:val="24"/>
          <w:szCs w:val="24"/>
        </w:rPr>
        <w:lastRenderedPageBreak/>
        <w:t>бизнес-среды, объёма ресурсов предприятия определяется бюджетный цикл, модель бюджетирования. Четвертым этапом можно выделить формирование инструментов, упрощающих управление бюджетным процессом</w:t>
      </w:r>
      <w:proofErr w:type="gramStart"/>
      <w:r w:rsidRPr="00465E4F">
        <w:rPr>
          <w:rFonts w:ascii="Times New Roman" w:hAnsi="Times New Roman" w:cs="Times New Roman"/>
          <w:sz w:val="24"/>
          <w:szCs w:val="24"/>
        </w:rPr>
        <w:t>:</w:t>
      </w:r>
      <w:proofErr w:type="gramEnd"/>
      <w:r w:rsidRPr="00465E4F">
        <w:rPr>
          <w:rFonts w:ascii="Times New Roman" w:hAnsi="Times New Roman" w:cs="Times New Roman"/>
          <w:sz w:val="24"/>
          <w:szCs w:val="24"/>
        </w:rPr>
        <w:t xml:space="preserve"> диаграмма потока и график документооборота, матрица управленческого учета. Лишь параллельно с четвертым этапом можно начинать внедрение автоматизированных систем бюджетирования (АСБ). Тем более не допустимо строить бюджетный процесс исходя из технологических возможностей новой установленной программы. Данный алгоритм был выработан на основе изученной литературы, а также на базе исследования системы бюджетирования ПАО «Газпром нефть» в 2021 году. </w:t>
      </w:r>
    </w:p>
    <w:p w14:paraId="73A25EAD" w14:textId="3716F54E" w:rsidR="00F675F4" w:rsidRPr="00465E4F" w:rsidRDefault="00F675F4" w:rsidP="00465E4F">
      <w:pPr>
        <w:pStyle w:val="a3"/>
        <w:numPr>
          <w:ilvl w:val="0"/>
          <w:numId w:val="1"/>
        </w:numPr>
        <w:spacing w:line="240" w:lineRule="auto"/>
        <w:ind w:left="0" w:firstLine="567"/>
        <w:jc w:val="both"/>
        <w:rPr>
          <w:rFonts w:ascii="Times New Roman" w:hAnsi="Times New Roman" w:cs="Times New Roman"/>
          <w:sz w:val="24"/>
          <w:szCs w:val="24"/>
        </w:rPr>
      </w:pPr>
      <w:r w:rsidRPr="00465E4F">
        <w:rPr>
          <w:rFonts w:ascii="Times New Roman" w:hAnsi="Times New Roman" w:cs="Times New Roman"/>
          <w:sz w:val="24"/>
          <w:szCs w:val="24"/>
        </w:rPr>
        <w:t xml:space="preserve">Выявлены перспективы развития АСБ как в рамках информационной системы предприятия, так и во взаимодействии с внешними сетями. </w:t>
      </w:r>
    </w:p>
    <w:p w14:paraId="1489A43B" w14:textId="62F21803" w:rsidR="00F675F4" w:rsidRPr="00465E4F" w:rsidRDefault="00F675F4" w:rsidP="00465E4F">
      <w:pPr>
        <w:pStyle w:val="a3"/>
        <w:spacing w:line="240" w:lineRule="auto"/>
        <w:ind w:left="0" w:firstLine="567"/>
        <w:jc w:val="both"/>
        <w:rPr>
          <w:rFonts w:ascii="Times New Roman" w:hAnsi="Times New Roman" w:cs="Times New Roman"/>
          <w:sz w:val="24"/>
          <w:szCs w:val="24"/>
        </w:rPr>
      </w:pPr>
      <w:r w:rsidRPr="00465E4F">
        <w:rPr>
          <w:rFonts w:ascii="Times New Roman" w:hAnsi="Times New Roman" w:cs="Times New Roman"/>
          <w:sz w:val="24"/>
          <w:szCs w:val="24"/>
        </w:rPr>
        <w:t xml:space="preserve">В первую очередь следует стремиться создать единую базу данных всего предприятия или холдинга для всех функциональных и организационных модулей системы вместо раздельных программных продуктов. Наиболее значимой и решаемой проблемой здесь является нехватка технологических мощностей. Системами, работающими на единой базе данных, являются, например, ERP-системы (1С ERP, SAP S4 HANA). Сложной, многофункциональной и в том числе поэтому работающей на собственной базе данных системой вне IT-экосистемы компании является продукт </w:t>
      </w:r>
      <w:proofErr w:type="spellStart"/>
      <w:r w:rsidRPr="00465E4F">
        <w:rPr>
          <w:rFonts w:ascii="Times New Roman" w:hAnsi="Times New Roman" w:cs="Times New Roman"/>
          <w:sz w:val="24"/>
          <w:szCs w:val="24"/>
        </w:rPr>
        <w:t>Anaplan</w:t>
      </w:r>
      <w:proofErr w:type="spellEnd"/>
      <w:r w:rsidRPr="00465E4F">
        <w:rPr>
          <w:rFonts w:ascii="Times New Roman" w:hAnsi="Times New Roman" w:cs="Times New Roman"/>
          <w:sz w:val="24"/>
          <w:szCs w:val="24"/>
        </w:rPr>
        <w:t xml:space="preserve">. </w:t>
      </w:r>
    </w:p>
    <w:p w14:paraId="57242165" w14:textId="4CA486F2" w:rsidR="00F675F4" w:rsidRPr="00465E4F" w:rsidRDefault="00F675F4" w:rsidP="00465E4F">
      <w:pPr>
        <w:pStyle w:val="a3"/>
        <w:spacing w:line="240" w:lineRule="auto"/>
        <w:ind w:left="0" w:firstLine="567"/>
        <w:jc w:val="both"/>
        <w:rPr>
          <w:rFonts w:ascii="Times New Roman" w:hAnsi="Times New Roman" w:cs="Times New Roman"/>
          <w:sz w:val="24"/>
          <w:szCs w:val="24"/>
        </w:rPr>
      </w:pPr>
      <w:r w:rsidRPr="00465E4F">
        <w:rPr>
          <w:rFonts w:ascii="Times New Roman" w:hAnsi="Times New Roman" w:cs="Times New Roman"/>
          <w:sz w:val="24"/>
          <w:szCs w:val="24"/>
        </w:rPr>
        <w:t xml:space="preserve">Я исследовала автоматизированную цифровую систему бюджетирования </w:t>
      </w:r>
      <w:proofErr w:type="spellStart"/>
      <w:r w:rsidRPr="00465E4F">
        <w:rPr>
          <w:rFonts w:ascii="Times New Roman" w:hAnsi="Times New Roman" w:cs="Times New Roman"/>
          <w:sz w:val="24"/>
          <w:szCs w:val="24"/>
        </w:rPr>
        <w:t>Oracle</w:t>
      </w:r>
      <w:proofErr w:type="spellEnd"/>
      <w:r w:rsidRPr="00465E4F">
        <w:rPr>
          <w:rFonts w:ascii="Times New Roman" w:hAnsi="Times New Roman" w:cs="Times New Roman"/>
          <w:sz w:val="24"/>
          <w:szCs w:val="24"/>
        </w:rPr>
        <w:t xml:space="preserve"> </w:t>
      </w:r>
      <w:proofErr w:type="spellStart"/>
      <w:r w:rsidRPr="00465E4F">
        <w:rPr>
          <w:rFonts w:ascii="Times New Roman" w:hAnsi="Times New Roman" w:cs="Times New Roman"/>
          <w:sz w:val="24"/>
          <w:szCs w:val="24"/>
        </w:rPr>
        <w:t>Hyperion</w:t>
      </w:r>
      <w:proofErr w:type="spellEnd"/>
      <w:r w:rsidRPr="00465E4F">
        <w:rPr>
          <w:rFonts w:ascii="Times New Roman" w:hAnsi="Times New Roman" w:cs="Times New Roman"/>
          <w:sz w:val="24"/>
          <w:szCs w:val="24"/>
        </w:rPr>
        <w:t xml:space="preserve"> </w:t>
      </w:r>
      <w:proofErr w:type="spellStart"/>
      <w:r w:rsidRPr="00465E4F">
        <w:rPr>
          <w:rFonts w:ascii="Times New Roman" w:hAnsi="Times New Roman" w:cs="Times New Roman"/>
          <w:sz w:val="24"/>
          <w:szCs w:val="24"/>
        </w:rPr>
        <w:t>Planning</w:t>
      </w:r>
      <w:proofErr w:type="spellEnd"/>
      <w:r w:rsidRPr="00465E4F">
        <w:rPr>
          <w:rFonts w:ascii="Times New Roman" w:hAnsi="Times New Roman" w:cs="Times New Roman"/>
          <w:sz w:val="24"/>
          <w:szCs w:val="24"/>
        </w:rPr>
        <w:t xml:space="preserve">, используемую в ПАО «Газпром нефть». Данная система является одной из лучших на рынке АСБ. Но при этом основной учет по </w:t>
      </w:r>
      <w:r w:rsidR="006220CE" w:rsidRPr="00465E4F">
        <w:rPr>
          <w:rFonts w:ascii="Times New Roman" w:hAnsi="Times New Roman" w:cs="Times New Roman"/>
          <w:sz w:val="24"/>
          <w:szCs w:val="24"/>
        </w:rPr>
        <w:t>бизнес-процессам</w:t>
      </w:r>
      <w:r w:rsidRPr="00465E4F">
        <w:rPr>
          <w:rFonts w:ascii="Times New Roman" w:hAnsi="Times New Roman" w:cs="Times New Roman"/>
          <w:sz w:val="24"/>
          <w:szCs w:val="24"/>
        </w:rPr>
        <w:t xml:space="preserve"> компании ведется в системе SAP и даже сами бюджеты в итоге загружаются в SAP.  У этого немецкого производителя программного обеспечения для организаций существует также продукт для бюджетирования SAP </w:t>
      </w:r>
      <w:proofErr w:type="spellStart"/>
      <w:r w:rsidRPr="00465E4F">
        <w:rPr>
          <w:rFonts w:ascii="Times New Roman" w:hAnsi="Times New Roman" w:cs="Times New Roman"/>
          <w:sz w:val="24"/>
          <w:szCs w:val="24"/>
        </w:rPr>
        <w:t>Business</w:t>
      </w:r>
      <w:proofErr w:type="spellEnd"/>
      <w:r w:rsidRPr="00465E4F">
        <w:rPr>
          <w:rFonts w:ascii="Times New Roman" w:hAnsi="Times New Roman" w:cs="Times New Roman"/>
          <w:sz w:val="24"/>
          <w:szCs w:val="24"/>
        </w:rPr>
        <w:t xml:space="preserve"> </w:t>
      </w:r>
      <w:proofErr w:type="spellStart"/>
      <w:r w:rsidRPr="00465E4F">
        <w:rPr>
          <w:rFonts w:ascii="Times New Roman" w:hAnsi="Times New Roman" w:cs="Times New Roman"/>
          <w:sz w:val="24"/>
          <w:szCs w:val="24"/>
        </w:rPr>
        <w:t>Planning</w:t>
      </w:r>
      <w:proofErr w:type="spellEnd"/>
      <w:r w:rsidRPr="00465E4F">
        <w:rPr>
          <w:rFonts w:ascii="Times New Roman" w:hAnsi="Times New Roman" w:cs="Times New Roman"/>
          <w:sz w:val="24"/>
          <w:szCs w:val="24"/>
        </w:rPr>
        <w:t xml:space="preserve"> &amp; </w:t>
      </w:r>
      <w:proofErr w:type="spellStart"/>
      <w:r w:rsidRPr="00465E4F">
        <w:rPr>
          <w:rFonts w:ascii="Times New Roman" w:hAnsi="Times New Roman" w:cs="Times New Roman"/>
          <w:sz w:val="24"/>
          <w:szCs w:val="24"/>
        </w:rPr>
        <w:t>Consoldation</w:t>
      </w:r>
      <w:proofErr w:type="spellEnd"/>
      <w:r w:rsidRPr="00465E4F">
        <w:rPr>
          <w:rFonts w:ascii="Times New Roman" w:hAnsi="Times New Roman" w:cs="Times New Roman"/>
          <w:sz w:val="24"/>
          <w:szCs w:val="24"/>
        </w:rPr>
        <w:t xml:space="preserve">. </w:t>
      </w:r>
    </w:p>
    <w:p w14:paraId="7C901350" w14:textId="233B8364" w:rsidR="00F675F4" w:rsidRPr="00465E4F" w:rsidRDefault="00DD11ED" w:rsidP="00465E4F">
      <w:pPr>
        <w:spacing w:after="42" w:line="240" w:lineRule="auto"/>
        <w:ind w:right="66" w:firstLine="567"/>
        <w:jc w:val="both"/>
        <w:rPr>
          <w:rFonts w:ascii="Times New Roman" w:hAnsi="Times New Roman" w:cs="Times New Roman"/>
          <w:sz w:val="24"/>
          <w:szCs w:val="24"/>
        </w:rPr>
      </w:pPr>
      <w:r w:rsidRPr="00465E4F">
        <w:rPr>
          <w:rFonts w:ascii="Times New Roman" w:hAnsi="Times New Roman" w:cs="Times New Roman"/>
          <w:sz w:val="24"/>
          <w:szCs w:val="24"/>
        </w:rPr>
        <w:t xml:space="preserve">В случае цифровизации управления деятельностью всего предприятия — полная интеграция АСБ со всеми внедренными IT-системами и технологиями (единая база данных, работа с </w:t>
      </w:r>
      <w:proofErr w:type="spellStart"/>
      <w:r w:rsidRPr="00465E4F">
        <w:rPr>
          <w:rFonts w:ascii="Times New Roman" w:hAnsi="Times New Roman" w:cs="Times New Roman"/>
          <w:sz w:val="24"/>
          <w:szCs w:val="24"/>
        </w:rPr>
        <w:t>Big</w:t>
      </w:r>
      <w:proofErr w:type="spellEnd"/>
      <w:r w:rsidRPr="00465E4F">
        <w:rPr>
          <w:rFonts w:ascii="Times New Roman" w:hAnsi="Times New Roman" w:cs="Times New Roman"/>
          <w:sz w:val="24"/>
          <w:szCs w:val="24"/>
        </w:rPr>
        <w:t xml:space="preserve"> </w:t>
      </w:r>
      <w:proofErr w:type="spellStart"/>
      <w:r w:rsidRPr="00465E4F">
        <w:rPr>
          <w:rFonts w:ascii="Times New Roman" w:hAnsi="Times New Roman" w:cs="Times New Roman"/>
          <w:sz w:val="24"/>
          <w:szCs w:val="24"/>
        </w:rPr>
        <w:t>Data</w:t>
      </w:r>
      <w:proofErr w:type="spellEnd"/>
      <w:r w:rsidRPr="00465E4F">
        <w:rPr>
          <w:rFonts w:ascii="Times New Roman" w:hAnsi="Times New Roman" w:cs="Times New Roman"/>
          <w:sz w:val="24"/>
          <w:szCs w:val="24"/>
        </w:rPr>
        <w:t xml:space="preserve"> и </w:t>
      </w:r>
      <w:proofErr w:type="spellStart"/>
      <w:r w:rsidRPr="00465E4F">
        <w:rPr>
          <w:rFonts w:ascii="Times New Roman" w:hAnsi="Times New Roman" w:cs="Times New Roman"/>
          <w:sz w:val="24"/>
          <w:szCs w:val="24"/>
        </w:rPr>
        <w:t>Machine</w:t>
      </w:r>
      <w:proofErr w:type="spellEnd"/>
      <w:r w:rsidRPr="00465E4F">
        <w:rPr>
          <w:rFonts w:ascii="Times New Roman" w:hAnsi="Times New Roman" w:cs="Times New Roman"/>
          <w:sz w:val="24"/>
          <w:szCs w:val="24"/>
        </w:rPr>
        <w:t xml:space="preserve"> </w:t>
      </w:r>
      <w:proofErr w:type="spellStart"/>
      <w:r w:rsidRPr="00465E4F">
        <w:rPr>
          <w:rFonts w:ascii="Times New Roman" w:hAnsi="Times New Roman" w:cs="Times New Roman"/>
          <w:sz w:val="24"/>
          <w:szCs w:val="24"/>
        </w:rPr>
        <w:t>Learning</w:t>
      </w:r>
      <w:proofErr w:type="spellEnd"/>
      <w:r w:rsidRPr="00465E4F">
        <w:rPr>
          <w:rFonts w:ascii="Times New Roman" w:hAnsi="Times New Roman" w:cs="Times New Roman"/>
          <w:sz w:val="24"/>
          <w:szCs w:val="24"/>
        </w:rPr>
        <w:t xml:space="preserve"> для увеличения горизонта и точности прогнозирования).</w:t>
      </w:r>
    </w:p>
    <w:p w14:paraId="421FBA3A" w14:textId="6273B9E1" w:rsidR="00F675F4" w:rsidRDefault="00F675F4" w:rsidP="00465E4F">
      <w:pPr>
        <w:pStyle w:val="a3"/>
        <w:spacing w:line="240" w:lineRule="auto"/>
        <w:ind w:left="0" w:firstLine="567"/>
        <w:jc w:val="both"/>
        <w:rPr>
          <w:rFonts w:ascii="Times New Roman" w:hAnsi="Times New Roman" w:cs="Times New Roman"/>
          <w:sz w:val="24"/>
          <w:szCs w:val="24"/>
        </w:rPr>
      </w:pPr>
      <w:r w:rsidRPr="00465E4F">
        <w:rPr>
          <w:rFonts w:ascii="Times New Roman" w:hAnsi="Times New Roman" w:cs="Times New Roman"/>
          <w:sz w:val="24"/>
          <w:szCs w:val="24"/>
        </w:rPr>
        <w:t xml:space="preserve">Считаю, что разработчикам АСБ следует сделать упор на разработку форм взаимодействия стратегических моделей и инструментов с процессом формирования, утверждения и анализа бюджетов. Зачастую в компаниях SWOT-матрица и система сбалансированных показателей (ССП) существует как отдельный файл без привязки к информационной системе компании. Важно показать в режиме реального времени, например, как корректировка текущих бюджетных показателей повлияет на процент достижения цели в ССП. </w:t>
      </w:r>
    </w:p>
    <w:p w14:paraId="0CAEDAA9" w14:textId="77777777" w:rsidR="006220CE" w:rsidRPr="00465E4F" w:rsidRDefault="006220CE" w:rsidP="00465E4F">
      <w:pPr>
        <w:pStyle w:val="a3"/>
        <w:spacing w:line="240" w:lineRule="auto"/>
        <w:ind w:left="0" w:firstLine="567"/>
        <w:jc w:val="both"/>
        <w:rPr>
          <w:rFonts w:ascii="Times New Roman" w:hAnsi="Times New Roman" w:cs="Times New Roman"/>
          <w:sz w:val="24"/>
          <w:szCs w:val="24"/>
        </w:rPr>
      </w:pPr>
    </w:p>
    <w:p w14:paraId="3FEDFD02" w14:textId="2B074AC8" w:rsidR="00F675F4" w:rsidRPr="006220CE" w:rsidRDefault="006220CE" w:rsidP="006220CE">
      <w:pPr>
        <w:pStyle w:val="a3"/>
        <w:spacing w:line="240" w:lineRule="auto"/>
        <w:ind w:left="0"/>
        <w:jc w:val="center"/>
        <w:rPr>
          <w:rFonts w:ascii="Times New Roman" w:hAnsi="Times New Roman" w:cs="Times New Roman"/>
          <w:b/>
          <w:sz w:val="24"/>
          <w:szCs w:val="24"/>
          <w:lang w:val="en-US"/>
        </w:rPr>
      </w:pPr>
      <w:r w:rsidRPr="006220CE">
        <w:rPr>
          <w:rFonts w:ascii="Times New Roman" w:hAnsi="Times New Roman" w:cs="Times New Roman"/>
          <w:b/>
          <w:sz w:val="24"/>
          <w:szCs w:val="24"/>
        </w:rPr>
        <w:t>Л</w:t>
      </w:r>
      <w:r w:rsidR="00F675F4" w:rsidRPr="006220CE">
        <w:rPr>
          <w:rFonts w:ascii="Times New Roman" w:hAnsi="Times New Roman" w:cs="Times New Roman"/>
          <w:b/>
          <w:sz w:val="24"/>
          <w:szCs w:val="24"/>
        </w:rPr>
        <w:t>итература</w:t>
      </w:r>
    </w:p>
    <w:p w14:paraId="65077AA8" w14:textId="5CDF0CE1" w:rsidR="00F87DE5" w:rsidRPr="00465E4F" w:rsidRDefault="00F675F4" w:rsidP="00465E4F">
      <w:pPr>
        <w:pStyle w:val="a3"/>
        <w:spacing w:line="240" w:lineRule="auto"/>
        <w:ind w:left="0"/>
        <w:jc w:val="both"/>
        <w:rPr>
          <w:rFonts w:ascii="Times New Roman" w:hAnsi="Times New Roman" w:cs="Times New Roman"/>
          <w:sz w:val="24"/>
          <w:szCs w:val="24"/>
          <w:lang w:val="en-US"/>
        </w:rPr>
      </w:pPr>
      <w:r w:rsidRPr="00465E4F">
        <w:rPr>
          <w:rFonts w:ascii="Times New Roman" w:hAnsi="Times New Roman" w:cs="Times New Roman"/>
          <w:sz w:val="24"/>
          <w:szCs w:val="24"/>
          <w:lang w:val="en-US"/>
        </w:rPr>
        <w:t>1) Ibrahim, M. Designing zero-based budgeting for public organizations. // Problems and Perspectives in Management. – 2017. № 8(2). – P. 273–285.</w:t>
      </w:r>
    </w:p>
    <w:sectPr w:rsidR="00F87DE5" w:rsidRPr="00465E4F" w:rsidSect="00465E4F">
      <w:pgSz w:w="11906" w:h="16838"/>
      <w:pgMar w:top="1134"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F0425"/>
    <w:multiLevelType w:val="hybridMultilevel"/>
    <w:tmpl w:val="DFA08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B132F"/>
    <w:multiLevelType w:val="hybridMultilevel"/>
    <w:tmpl w:val="6C92A228"/>
    <w:lvl w:ilvl="0" w:tplc="49E8C7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D83B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D6F2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24E41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3A6C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9A15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8C398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CE1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8A06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E5"/>
    <w:rsid w:val="0002236F"/>
    <w:rsid w:val="000F0B6A"/>
    <w:rsid w:val="00465E4F"/>
    <w:rsid w:val="006220CE"/>
    <w:rsid w:val="00DD11ED"/>
    <w:rsid w:val="00F675F4"/>
    <w:rsid w:val="00F8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6492"/>
  <w15:chartTrackingRefBased/>
  <w15:docId w15:val="{0ED381B3-B592-4112-B3B1-416FA12A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Соколова</dc:creator>
  <cp:keywords/>
  <dc:description/>
  <cp:lastModifiedBy>Anastasiia Sokolova</cp:lastModifiedBy>
  <cp:revision>2</cp:revision>
  <dcterms:created xsi:type="dcterms:W3CDTF">2023-03-05T18:44:00Z</dcterms:created>
  <dcterms:modified xsi:type="dcterms:W3CDTF">2023-03-05T18:44:00Z</dcterms:modified>
</cp:coreProperties>
</file>