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33" w:rsidRPr="00E5628F" w:rsidRDefault="00E5628F" w:rsidP="00CE733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28F">
        <w:rPr>
          <w:rFonts w:ascii="Times New Roman" w:hAnsi="Times New Roman" w:cs="Times New Roman"/>
          <w:b/>
          <w:sz w:val="24"/>
          <w:szCs w:val="24"/>
        </w:rPr>
        <w:t>Феминизм и его влияние на лексическую с</w:t>
      </w:r>
      <w:r w:rsidR="00E403D6">
        <w:rPr>
          <w:rFonts w:ascii="Times New Roman" w:hAnsi="Times New Roman" w:cs="Times New Roman"/>
          <w:b/>
          <w:sz w:val="24"/>
          <w:szCs w:val="24"/>
        </w:rPr>
        <w:t>истему</w:t>
      </w:r>
      <w:r w:rsidRPr="00E5628F">
        <w:rPr>
          <w:rFonts w:ascii="Times New Roman" w:hAnsi="Times New Roman" w:cs="Times New Roman"/>
          <w:b/>
          <w:sz w:val="24"/>
          <w:szCs w:val="24"/>
        </w:rPr>
        <w:t xml:space="preserve"> английского языка</w:t>
      </w:r>
    </w:p>
    <w:p w:rsidR="00E5628F" w:rsidRDefault="00E5628F" w:rsidP="00CE733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Кияметдинова Алина Рустамовна</w:t>
      </w:r>
    </w:p>
    <w:p w:rsidR="00E5628F" w:rsidRPr="000044C6" w:rsidRDefault="00E5628F" w:rsidP="00CE733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4C6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="000044C6" w:rsidRPr="000044C6">
        <w:rPr>
          <w:rFonts w:ascii="Times New Roman" w:hAnsi="Times New Roman" w:cs="Times New Roman"/>
          <w:sz w:val="24"/>
          <w:szCs w:val="24"/>
        </w:rPr>
        <w:t>экологического факультета, Ульяновский государственный университет</w:t>
      </w:r>
    </w:p>
    <w:p w:rsidR="000044C6" w:rsidRPr="000044C6" w:rsidRDefault="000044C6" w:rsidP="00CE733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4C6">
        <w:rPr>
          <w:rFonts w:ascii="Times New Roman" w:hAnsi="Times New Roman" w:cs="Times New Roman"/>
          <w:sz w:val="24"/>
          <w:szCs w:val="24"/>
        </w:rPr>
        <w:t>Научный руководитель: Платонова Елена Владимировна (к.фил.н., Ульяновский государственный университет)</w:t>
      </w:r>
    </w:p>
    <w:p w:rsidR="00E5628F" w:rsidRDefault="009B0B24" w:rsidP="00232A8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B24">
        <w:rPr>
          <w:rFonts w:ascii="Times New Roman" w:hAnsi="Times New Roman" w:cs="Times New Roman"/>
          <w:sz w:val="24"/>
          <w:szCs w:val="24"/>
        </w:rPr>
        <w:t>Главным</w:t>
      </w:r>
      <w:proofErr w:type="gramEnd"/>
      <w:r w:rsidRPr="009B0B24">
        <w:rPr>
          <w:rFonts w:ascii="Times New Roman" w:hAnsi="Times New Roman" w:cs="Times New Roman"/>
          <w:sz w:val="24"/>
          <w:szCs w:val="24"/>
        </w:rPr>
        <w:t xml:space="preserve"> преобразующим общество фактором явля</w:t>
      </w:r>
      <w:r>
        <w:rPr>
          <w:rFonts w:ascii="Times New Roman" w:hAnsi="Times New Roman" w:cs="Times New Roman"/>
          <w:sz w:val="24"/>
          <w:szCs w:val="24"/>
        </w:rPr>
        <w:t xml:space="preserve">ется появление новых идеологий и </w:t>
      </w:r>
      <w:r w:rsidRPr="009B0B24">
        <w:rPr>
          <w:rFonts w:ascii="Times New Roman" w:hAnsi="Times New Roman" w:cs="Times New Roman"/>
          <w:sz w:val="24"/>
          <w:szCs w:val="24"/>
        </w:rPr>
        <w:t>социальных движений, которые напрямую оказывают влияние на общественную жизнь, задавая ей вектор развития</w:t>
      </w:r>
      <w:r w:rsidR="009D0485">
        <w:rPr>
          <w:rFonts w:ascii="Times New Roman" w:hAnsi="Times New Roman" w:cs="Times New Roman"/>
          <w:sz w:val="24"/>
          <w:szCs w:val="24"/>
        </w:rPr>
        <w:t xml:space="preserve"> </w:t>
      </w:r>
      <w:r w:rsidR="009D0485" w:rsidRPr="009D0485">
        <w:rPr>
          <w:rFonts w:ascii="Times New Roman" w:hAnsi="Times New Roman" w:cs="Times New Roman"/>
          <w:sz w:val="24"/>
          <w:szCs w:val="24"/>
        </w:rPr>
        <w:t>[2]</w:t>
      </w:r>
      <w:r w:rsidRPr="009B0B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B24">
        <w:rPr>
          <w:rFonts w:ascii="Times New Roman" w:hAnsi="Times New Roman" w:cs="Times New Roman"/>
          <w:sz w:val="24"/>
          <w:szCs w:val="24"/>
        </w:rPr>
        <w:t>При рассмотрении современных общественных движений стоит отметить феминизм, активно привносящий новые элементы в различные сферы общества.</w:t>
      </w:r>
      <w:r>
        <w:rPr>
          <w:rFonts w:ascii="Times New Roman" w:hAnsi="Times New Roman" w:cs="Times New Roman"/>
          <w:sz w:val="24"/>
          <w:szCs w:val="24"/>
        </w:rPr>
        <w:t xml:space="preserve"> Поскольку язык является основой социального взаимодействия, он также подвергается модернизации. Это и подтверждает актуальность выбранной темы.</w:t>
      </w:r>
    </w:p>
    <w:p w:rsidR="009B0B24" w:rsidRDefault="009B0B24" w:rsidP="00232A8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24">
        <w:rPr>
          <w:rFonts w:ascii="Times New Roman" w:hAnsi="Times New Roman" w:cs="Times New Roman"/>
          <w:sz w:val="24"/>
          <w:szCs w:val="24"/>
        </w:rPr>
        <w:t>Феномен феминизма в лексике знаменует себя как источник стратегий, с одной стороны, нейтрализации гендерной асимметрии, а, с другой стороны, феминизации в английском языке.</w:t>
      </w:r>
      <w:r>
        <w:rPr>
          <w:rFonts w:ascii="Times New Roman" w:hAnsi="Times New Roman" w:cs="Times New Roman"/>
          <w:sz w:val="24"/>
          <w:szCs w:val="24"/>
        </w:rPr>
        <w:t xml:space="preserve"> Так, г</w:t>
      </w:r>
      <w:r w:rsidRPr="009B0B24">
        <w:rPr>
          <w:rFonts w:ascii="Times New Roman" w:hAnsi="Times New Roman" w:cs="Times New Roman"/>
          <w:sz w:val="24"/>
          <w:szCs w:val="24"/>
        </w:rPr>
        <w:t>ендерно-нейтральная лексика используется для того, чтобы предупредить дискриминацию одного из полов, заменяя маркированные слова другими из того же семантического поля (</w:t>
      </w:r>
      <w:r>
        <w:rPr>
          <w:rFonts w:ascii="Times New Roman" w:hAnsi="Times New Roman" w:cs="Times New Roman"/>
          <w:sz w:val="24"/>
          <w:szCs w:val="24"/>
        </w:rPr>
        <w:t>например, замена слова «</w:t>
      </w:r>
      <w:r w:rsidRPr="009B0B24">
        <w:rPr>
          <w:rFonts w:ascii="Times New Roman" w:hAnsi="Times New Roman" w:cs="Times New Roman"/>
          <w:sz w:val="24"/>
          <w:szCs w:val="24"/>
        </w:rPr>
        <w:t>chair</w:t>
      </w:r>
      <w:r w:rsidRPr="009B0B24">
        <w:rPr>
          <w:rFonts w:ascii="Times New Roman" w:hAnsi="Times New Roman" w:cs="Times New Roman"/>
          <w:sz w:val="24"/>
          <w:szCs w:val="24"/>
          <w:u w:val="single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B0B24">
        <w:rPr>
          <w:rFonts w:ascii="Times New Roman" w:hAnsi="Times New Roman" w:cs="Times New Roman"/>
          <w:i/>
          <w:sz w:val="24"/>
          <w:szCs w:val="24"/>
        </w:rPr>
        <w:t>(председатель)</w:t>
      </w:r>
      <w:r>
        <w:rPr>
          <w:rFonts w:ascii="Times New Roman" w:hAnsi="Times New Roman" w:cs="Times New Roman"/>
          <w:sz w:val="24"/>
          <w:szCs w:val="24"/>
        </w:rPr>
        <w:t xml:space="preserve"> на «</w:t>
      </w:r>
      <w:r w:rsidRPr="009B0B24">
        <w:rPr>
          <w:rFonts w:ascii="Times New Roman" w:hAnsi="Times New Roman" w:cs="Times New Roman"/>
          <w:sz w:val="24"/>
          <w:szCs w:val="24"/>
        </w:rPr>
        <w:t>chair</w:t>
      </w:r>
      <w:r w:rsidRPr="009B0B24">
        <w:rPr>
          <w:rFonts w:ascii="Times New Roman" w:hAnsi="Times New Roman" w:cs="Times New Roman"/>
          <w:sz w:val="24"/>
          <w:szCs w:val="24"/>
          <w:u w:val="single"/>
        </w:rPr>
        <w:t>person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0B24">
        <w:rPr>
          <w:rFonts w:ascii="Times New Roman" w:hAnsi="Times New Roman" w:cs="Times New Roman"/>
          <w:sz w:val="24"/>
          <w:szCs w:val="24"/>
        </w:rPr>
        <w:t>)</w:t>
      </w:r>
      <w:r w:rsidR="009D0485" w:rsidRPr="009D0485">
        <w:rPr>
          <w:rFonts w:ascii="Times New Roman" w:hAnsi="Times New Roman" w:cs="Times New Roman"/>
          <w:sz w:val="24"/>
          <w:szCs w:val="24"/>
        </w:rPr>
        <w:t xml:space="preserve"> [4]</w:t>
      </w:r>
      <w:r>
        <w:rPr>
          <w:rFonts w:ascii="Times New Roman" w:hAnsi="Times New Roman" w:cs="Times New Roman"/>
          <w:sz w:val="24"/>
          <w:szCs w:val="24"/>
        </w:rPr>
        <w:t>. Применение же феминативов – гендерных</w:t>
      </w:r>
      <w:r w:rsidRPr="009B0B24">
        <w:rPr>
          <w:rFonts w:ascii="Times New Roman" w:hAnsi="Times New Roman" w:cs="Times New Roman"/>
          <w:sz w:val="24"/>
          <w:szCs w:val="24"/>
        </w:rPr>
        <w:t xml:space="preserve"> сущ</w:t>
      </w:r>
      <w:r>
        <w:rPr>
          <w:rFonts w:ascii="Times New Roman" w:hAnsi="Times New Roman" w:cs="Times New Roman"/>
          <w:sz w:val="24"/>
          <w:szCs w:val="24"/>
        </w:rPr>
        <w:t>ествительных</w:t>
      </w:r>
      <w:r w:rsidRPr="009B0B24">
        <w:rPr>
          <w:rFonts w:ascii="Times New Roman" w:hAnsi="Times New Roman" w:cs="Times New Roman"/>
          <w:sz w:val="24"/>
          <w:szCs w:val="24"/>
        </w:rPr>
        <w:t xml:space="preserve"> женск</w:t>
      </w:r>
      <w:r>
        <w:rPr>
          <w:rFonts w:ascii="Times New Roman" w:hAnsi="Times New Roman" w:cs="Times New Roman"/>
          <w:sz w:val="24"/>
          <w:szCs w:val="24"/>
        </w:rPr>
        <w:t xml:space="preserve">ого рода, парных по отношению к </w:t>
      </w:r>
      <w:r w:rsidRPr="009B0B24">
        <w:rPr>
          <w:rFonts w:ascii="Times New Roman" w:hAnsi="Times New Roman" w:cs="Times New Roman"/>
          <w:sz w:val="24"/>
          <w:szCs w:val="24"/>
        </w:rPr>
        <w:t>мужским номинациям</w:t>
      </w:r>
      <w:r>
        <w:rPr>
          <w:rFonts w:ascii="Times New Roman" w:hAnsi="Times New Roman" w:cs="Times New Roman"/>
          <w:sz w:val="24"/>
          <w:szCs w:val="24"/>
        </w:rPr>
        <w:t xml:space="preserve"> (например, «</w:t>
      </w:r>
      <w:r w:rsidRPr="00045CBF">
        <w:rPr>
          <w:rFonts w:ascii="Times New Roman" w:hAnsi="Times New Roman" w:cs="Times New Roman"/>
          <w:sz w:val="24"/>
          <w:szCs w:val="24"/>
          <w:u w:val="single"/>
          <w:lang w:val="en-US"/>
        </w:rPr>
        <w:t>wo</w:t>
      </w:r>
      <w:r w:rsidRPr="00045CBF">
        <w:rPr>
          <w:rFonts w:ascii="Times New Roman" w:hAnsi="Times New Roman" w:cs="Times New Roman"/>
          <w:sz w:val="24"/>
          <w:szCs w:val="24"/>
          <w:u w:val="single"/>
        </w:rPr>
        <w:t>man</w:t>
      </w:r>
      <w:r w:rsidRPr="009B0B24">
        <w:rPr>
          <w:rFonts w:ascii="Times New Roman" w:hAnsi="Times New Roman" w:cs="Times New Roman"/>
          <w:sz w:val="24"/>
          <w:szCs w:val="24"/>
        </w:rPr>
        <w:t xml:space="preserve"> scientist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0B24">
        <w:rPr>
          <w:rFonts w:ascii="Times New Roman" w:hAnsi="Times New Roman" w:cs="Times New Roman"/>
          <w:sz w:val="24"/>
          <w:szCs w:val="24"/>
        </w:rPr>
        <w:t xml:space="preserve"> </w:t>
      </w:r>
      <w:r w:rsidRPr="009B0B2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45CBF">
        <w:rPr>
          <w:rFonts w:ascii="Times New Roman" w:hAnsi="Times New Roman" w:cs="Times New Roman"/>
          <w:i/>
          <w:sz w:val="24"/>
          <w:szCs w:val="24"/>
        </w:rPr>
        <w:t>учён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proofErr w:type="gramEnd"/>
      <w:r w:rsidRPr="009B0B2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 –</w:t>
      </w:r>
      <w:r w:rsidRPr="009B0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объясняется необходимостью обозначения видимости женщин в различных профессиях и </w:t>
      </w:r>
      <w:r w:rsidR="001B57E6">
        <w:rPr>
          <w:rFonts w:ascii="Times New Roman" w:hAnsi="Times New Roman" w:cs="Times New Roman"/>
          <w:sz w:val="24"/>
          <w:szCs w:val="24"/>
        </w:rPr>
        <w:t>правильной идентификации гендерной принадлежности</w:t>
      </w:r>
      <w:r w:rsidR="0056183D">
        <w:rPr>
          <w:rFonts w:ascii="Times New Roman" w:hAnsi="Times New Roman" w:cs="Times New Roman"/>
          <w:sz w:val="24"/>
          <w:szCs w:val="24"/>
        </w:rPr>
        <w:t xml:space="preserve"> [3</w:t>
      </w:r>
      <w:r w:rsidR="009D0485" w:rsidRPr="009D0485">
        <w:rPr>
          <w:rFonts w:ascii="Times New Roman" w:hAnsi="Times New Roman" w:cs="Times New Roman"/>
          <w:sz w:val="24"/>
          <w:szCs w:val="24"/>
        </w:rPr>
        <w:t>]</w:t>
      </w:r>
      <w:r w:rsidRPr="009B0B24">
        <w:rPr>
          <w:rFonts w:ascii="Times New Roman" w:hAnsi="Times New Roman" w:cs="Times New Roman"/>
          <w:sz w:val="24"/>
          <w:szCs w:val="24"/>
        </w:rPr>
        <w:t>. Использование феминативов и гендерно-нейтральных слов зависит от того, где они применяются (новости, вака</w:t>
      </w:r>
      <w:r>
        <w:rPr>
          <w:rFonts w:ascii="Times New Roman" w:hAnsi="Times New Roman" w:cs="Times New Roman"/>
          <w:sz w:val="24"/>
          <w:szCs w:val="24"/>
        </w:rPr>
        <w:t>нсии) и что именно мы хотим подчер</w:t>
      </w:r>
      <w:r w:rsidRPr="009B0B24">
        <w:rPr>
          <w:rFonts w:ascii="Times New Roman" w:hAnsi="Times New Roman" w:cs="Times New Roman"/>
          <w:sz w:val="24"/>
          <w:szCs w:val="24"/>
        </w:rPr>
        <w:t>кнуть в своём высказывании.</w:t>
      </w:r>
    </w:p>
    <w:p w:rsidR="00045CBF" w:rsidRDefault="00045CBF" w:rsidP="00232A8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BF">
        <w:rPr>
          <w:rFonts w:ascii="Times New Roman" w:hAnsi="Times New Roman" w:cs="Times New Roman"/>
          <w:sz w:val="24"/>
          <w:szCs w:val="24"/>
        </w:rPr>
        <w:t>Рассмотрим основные направления видоизменений и нововведений, пришедших с популяризацией феминизма.</w:t>
      </w:r>
    </w:p>
    <w:p w:rsidR="00045CBF" w:rsidRDefault="00045CBF" w:rsidP="00232A8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BF">
        <w:rPr>
          <w:rFonts w:ascii="Times New Roman" w:hAnsi="Times New Roman" w:cs="Times New Roman"/>
          <w:sz w:val="24"/>
          <w:szCs w:val="24"/>
        </w:rPr>
        <w:t>В профессиональной номенклатуре можно выделить 2 основообразующих типа преобразований лексических единиц. Первый – нейтр</w:t>
      </w:r>
      <w:r>
        <w:rPr>
          <w:rFonts w:ascii="Times New Roman" w:hAnsi="Times New Roman" w:cs="Times New Roman"/>
          <w:sz w:val="24"/>
          <w:szCs w:val="24"/>
        </w:rPr>
        <w:t>ализация гендерных суффиксов (например,</w:t>
      </w:r>
      <w:r w:rsidRPr="00045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замена слова «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45CBF">
        <w:rPr>
          <w:rFonts w:ascii="Times New Roman" w:hAnsi="Times New Roman" w:cs="Times New Roman"/>
          <w:sz w:val="24"/>
          <w:szCs w:val="24"/>
        </w:rPr>
        <w:t>teward</w:t>
      </w:r>
      <w:r w:rsidRPr="00045CBF">
        <w:rPr>
          <w:rFonts w:ascii="Times New Roman" w:hAnsi="Times New Roman" w:cs="Times New Roman"/>
          <w:sz w:val="24"/>
          <w:szCs w:val="24"/>
          <w:u w:val="single"/>
        </w:rPr>
        <w:t>ess</w:t>
      </w:r>
      <w:r w:rsidRPr="00045C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CBF">
        <w:rPr>
          <w:rFonts w:ascii="Times New Roman" w:hAnsi="Times New Roman" w:cs="Times New Roman"/>
          <w:i/>
          <w:sz w:val="24"/>
          <w:szCs w:val="24"/>
        </w:rPr>
        <w:t>(стюардесса)</w:t>
      </w:r>
      <w:r w:rsidRPr="00045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«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45CBF">
        <w:rPr>
          <w:rFonts w:ascii="Times New Roman" w:hAnsi="Times New Roman" w:cs="Times New Roman"/>
          <w:sz w:val="24"/>
          <w:szCs w:val="24"/>
        </w:rPr>
        <w:t>light attendant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45CBF">
        <w:rPr>
          <w:rFonts w:ascii="Times New Roman" w:hAnsi="Times New Roman" w:cs="Times New Roman"/>
          <w:i/>
          <w:sz w:val="24"/>
          <w:szCs w:val="24"/>
        </w:rPr>
        <w:t>(бортпроводник)</w:t>
      </w:r>
      <w:r w:rsidRPr="00045CBF">
        <w:rPr>
          <w:rFonts w:ascii="Times New Roman" w:hAnsi="Times New Roman" w:cs="Times New Roman"/>
          <w:sz w:val="24"/>
          <w:szCs w:val="24"/>
        </w:rPr>
        <w:t>).</w:t>
      </w:r>
      <w:r w:rsidRPr="00045CBF">
        <w:t xml:space="preserve"> </w:t>
      </w:r>
      <w:r w:rsidRPr="00045CBF">
        <w:rPr>
          <w:rFonts w:ascii="Times New Roman" w:hAnsi="Times New Roman" w:cs="Times New Roman"/>
          <w:sz w:val="24"/>
          <w:szCs w:val="24"/>
        </w:rPr>
        <w:t xml:space="preserve">Второй тип – нейтрализация гендерных существительных (это компоненты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45CBF">
        <w:rPr>
          <w:rFonts w:ascii="Times New Roman" w:hAnsi="Times New Roman" w:cs="Times New Roman"/>
          <w:sz w:val="24"/>
          <w:szCs w:val="24"/>
        </w:rPr>
        <w:t xml:space="preserve">man,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45CBF">
        <w:rPr>
          <w:rFonts w:ascii="Times New Roman" w:hAnsi="Times New Roman" w:cs="Times New Roman"/>
          <w:sz w:val="24"/>
          <w:szCs w:val="24"/>
        </w:rPr>
        <w:t xml:space="preserve">woman,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45CBF">
        <w:rPr>
          <w:rFonts w:ascii="Times New Roman" w:hAnsi="Times New Roman" w:cs="Times New Roman"/>
          <w:sz w:val="24"/>
          <w:szCs w:val="24"/>
        </w:rPr>
        <w:t xml:space="preserve">girl,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45CBF">
        <w:rPr>
          <w:rFonts w:ascii="Times New Roman" w:hAnsi="Times New Roman" w:cs="Times New Roman"/>
          <w:sz w:val="24"/>
          <w:szCs w:val="24"/>
        </w:rPr>
        <w:t>boy)</w:t>
      </w:r>
      <w:r w:rsidR="009D0485" w:rsidRPr="009D0485">
        <w:rPr>
          <w:rFonts w:ascii="Times New Roman" w:hAnsi="Times New Roman" w:cs="Times New Roman"/>
          <w:sz w:val="24"/>
          <w:szCs w:val="24"/>
        </w:rPr>
        <w:t xml:space="preserve"> [1]</w:t>
      </w:r>
      <w:r w:rsidRPr="00045C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CBF">
        <w:rPr>
          <w:rFonts w:ascii="Times New Roman" w:hAnsi="Times New Roman" w:cs="Times New Roman"/>
          <w:sz w:val="24"/>
          <w:szCs w:val="24"/>
        </w:rPr>
        <w:t>Перечисленные выше примеры обозначают специальность человека</w:t>
      </w:r>
      <w:r w:rsidR="001B57E6">
        <w:rPr>
          <w:rFonts w:ascii="Times New Roman" w:hAnsi="Times New Roman" w:cs="Times New Roman"/>
          <w:sz w:val="24"/>
          <w:szCs w:val="24"/>
        </w:rPr>
        <w:t>,</w:t>
      </w:r>
      <w:r w:rsidRPr="00045CBF">
        <w:rPr>
          <w:rFonts w:ascii="Times New Roman" w:hAnsi="Times New Roman" w:cs="Times New Roman"/>
          <w:sz w:val="24"/>
          <w:szCs w:val="24"/>
        </w:rPr>
        <w:t xml:space="preserve"> и чаще в</w:t>
      </w:r>
      <w:r w:rsidR="001B57E6">
        <w:rPr>
          <w:rFonts w:ascii="Times New Roman" w:hAnsi="Times New Roman" w:cs="Times New Roman"/>
          <w:sz w:val="24"/>
          <w:szCs w:val="24"/>
        </w:rPr>
        <w:t>сего мы их встречаем в сервисах по поиску работы</w:t>
      </w:r>
      <w:r w:rsidRPr="00045CBF">
        <w:rPr>
          <w:rFonts w:ascii="Times New Roman" w:hAnsi="Times New Roman" w:cs="Times New Roman"/>
          <w:sz w:val="24"/>
          <w:szCs w:val="24"/>
        </w:rPr>
        <w:t>, где используются гендерно-нейтральные формы. Так избегается привязка специал</w:t>
      </w:r>
      <w:r>
        <w:rPr>
          <w:rFonts w:ascii="Times New Roman" w:hAnsi="Times New Roman" w:cs="Times New Roman"/>
          <w:sz w:val="24"/>
          <w:szCs w:val="24"/>
        </w:rPr>
        <w:t xml:space="preserve">ьности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какому-либо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гендеру. </w:t>
      </w:r>
      <w:r w:rsidRPr="00045CBF">
        <w:rPr>
          <w:rFonts w:ascii="Times New Roman" w:hAnsi="Times New Roman" w:cs="Times New Roman"/>
          <w:sz w:val="24"/>
          <w:szCs w:val="24"/>
        </w:rPr>
        <w:t>Противоположностью является использование гендерно-маркированных слов в том случае, когда мы привязываем специальность к определённому человеку или обобщаем какое-либо явление в отношении определённого гендера. Такое употребление мы часто можем наблюдать в статьях газет и новостных порталов.</w:t>
      </w:r>
    </w:p>
    <w:p w:rsidR="00232A8B" w:rsidRDefault="00232A8B" w:rsidP="00232A8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8B">
        <w:rPr>
          <w:rFonts w:ascii="Times New Roman" w:hAnsi="Times New Roman" w:cs="Times New Roman"/>
          <w:sz w:val="24"/>
          <w:szCs w:val="24"/>
        </w:rPr>
        <w:t xml:space="preserve">Формы обращений также претерпели преобразования. Если традиционными формами являются Mr, </w:t>
      </w:r>
      <w:proofErr w:type="spellStart"/>
      <w:r w:rsidRPr="00232A8B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232A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A8B">
        <w:rPr>
          <w:rFonts w:ascii="Times New Roman" w:hAnsi="Times New Roman" w:cs="Times New Roman"/>
          <w:sz w:val="24"/>
          <w:szCs w:val="24"/>
        </w:rPr>
        <w:t xml:space="preserve">Mrs, </w:t>
      </w:r>
      <w:proofErr w:type="spellStart"/>
      <w:r w:rsidRPr="00232A8B">
        <w:rPr>
          <w:rFonts w:ascii="Times New Roman" w:hAnsi="Times New Roman" w:cs="Times New Roman"/>
          <w:sz w:val="24"/>
          <w:szCs w:val="24"/>
        </w:rPr>
        <w:t>Miss</w:t>
      </w:r>
      <w:proofErr w:type="spellEnd"/>
      <w:r w:rsidRPr="00232A8B">
        <w:rPr>
          <w:rFonts w:ascii="Times New Roman" w:hAnsi="Times New Roman" w:cs="Times New Roman"/>
          <w:sz w:val="24"/>
          <w:szCs w:val="24"/>
        </w:rPr>
        <w:t xml:space="preserve"> то в настоящее время используется и гендерно-нейтральная форма обращения M</w:t>
      </w:r>
      <w:r w:rsidRPr="00232A8B"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232A8B">
        <w:rPr>
          <w:rFonts w:ascii="Times New Roman" w:hAnsi="Times New Roman" w:cs="Times New Roman"/>
          <w:sz w:val="24"/>
          <w:szCs w:val="24"/>
        </w:rPr>
        <w:t>. Кроме того, существуют и другие формы нейтральных обращений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2A8B">
        <w:rPr>
          <w:rFonts w:ascii="Times New Roman" w:hAnsi="Times New Roman" w:cs="Times New Roman"/>
          <w:sz w:val="24"/>
          <w:szCs w:val="24"/>
        </w:rPr>
        <w:t>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A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A8B">
        <w:rPr>
          <w:rFonts w:ascii="Times New Roman" w:hAnsi="Times New Roman" w:cs="Times New Roman"/>
          <w:sz w:val="24"/>
          <w:szCs w:val="24"/>
        </w:rPr>
        <w:t>от слова «</w:t>
      </w:r>
      <w:proofErr w:type="spellStart"/>
      <w:r w:rsidRPr="00232A8B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232A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A8B">
        <w:rPr>
          <w:rFonts w:ascii="Times New Roman" w:hAnsi="Times New Roman" w:cs="Times New Roman"/>
          <w:i/>
          <w:sz w:val="24"/>
          <w:szCs w:val="24"/>
        </w:rPr>
        <w:t>(индивидуальный)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A8B"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</w:t>
      </w:r>
      <w:r w:rsidRPr="00232A8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32A8B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232A8B">
        <w:rPr>
          <w:rFonts w:ascii="Times New Roman" w:hAnsi="Times New Roman" w:cs="Times New Roman"/>
          <w:sz w:val="24"/>
          <w:szCs w:val="24"/>
        </w:rPr>
        <w:t xml:space="preserve">» </w:t>
      </w:r>
      <w:r w:rsidRPr="00232A8B">
        <w:rPr>
          <w:rFonts w:ascii="Times New Roman" w:hAnsi="Times New Roman" w:cs="Times New Roman"/>
          <w:i/>
          <w:sz w:val="24"/>
          <w:szCs w:val="24"/>
        </w:rPr>
        <w:t>(человек)</w:t>
      </w:r>
      <w:r w:rsidRPr="00232A8B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32A8B" w:rsidRDefault="00232A8B" w:rsidP="00232A8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8B">
        <w:rPr>
          <w:rFonts w:ascii="Times New Roman" w:hAnsi="Times New Roman" w:cs="Times New Roman"/>
          <w:sz w:val="24"/>
          <w:szCs w:val="24"/>
        </w:rPr>
        <w:t>Следующий аспект – общеупотребительная лексика. Ярким примером данного направления является аффикс или компонент man. С 18 века man использовалось в качестве обращения к мужчинам, но сегодня man вернул</w:t>
      </w:r>
      <w:r>
        <w:rPr>
          <w:rFonts w:ascii="Times New Roman" w:hAnsi="Times New Roman" w:cs="Times New Roman"/>
          <w:sz w:val="24"/>
          <w:szCs w:val="24"/>
        </w:rPr>
        <w:t>о свою гендерную нейтральность (употребление в значении «человек»)</w:t>
      </w:r>
      <w:r w:rsidR="009D0485" w:rsidRPr="009D0485">
        <w:rPr>
          <w:rFonts w:ascii="Times New Roman" w:hAnsi="Times New Roman" w:cs="Times New Roman"/>
          <w:sz w:val="24"/>
          <w:szCs w:val="24"/>
        </w:rPr>
        <w:t xml:space="preserve"> [1]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A8B" w:rsidRDefault="00232A8B" w:rsidP="00232A8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8B">
        <w:rPr>
          <w:rFonts w:ascii="Times New Roman" w:hAnsi="Times New Roman" w:cs="Times New Roman"/>
          <w:sz w:val="24"/>
          <w:szCs w:val="24"/>
        </w:rPr>
        <w:lastRenderedPageBreak/>
        <w:t>Таким образом, феминизм оказывает значительное влияние на лексическую сторону английского языка, что сопровождается появлением различных стратегий нейтрализации гендерной асимметрии и феминативов в английском языке, что накладывает свой отпечаток на лексику, используемую как в рекламе, научных публикациях, новостях, так и в повседневной жизни человека.</w:t>
      </w:r>
    </w:p>
    <w:p w:rsidR="00232A8B" w:rsidRDefault="00232A8B" w:rsidP="00CE733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A8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0619A" w:rsidRDefault="0090619A" w:rsidP="0090619A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19A">
        <w:rPr>
          <w:rFonts w:ascii="Times New Roman" w:hAnsi="Times New Roman" w:cs="Times New Roman"/>
          <w:sz w:val="24"/>
          <w:szCs w:val="24"/>
        </w:rPr>
        <w:t>Куприева И.А. Актуализация феминизма в с</w:t>
      </w:r>
      <w:r w:rsidR="009D0485">
        <w:rPr>
          <w:rFonts w:ascii="Times New Roman" w:hAnsi="Times New Roman" w:cs="Times New Roman"/>
          <w:sz w:val="24"/>
          <w:szCs w:val="24"/>
        </w:rPr>
        <w:t>овременном английском языке</w:t>
      </w:r>
      <w:r w:rsidRPr="0090619A">
        <w:rPr>
          <w:rFonts w:ascii="Times New Roman" w:hAnsi="Times New Roman" w:cs="Times New Roman"/>
          <w:sz w:val="24"/>
          <w:szCs w:val="24"/>
        </w:rPr>
        <w:t>: https://nauchkor.ru/pubs/aktualizatsiya-idey-feminizma-v-sovremennom-angliyskom-yazyke-5c1a536b7966e104f6f8</w:t>
      </w:r>
      <w:r w:rsidR="009D0485">
        <w:rPr>
          <w:rFonts w:ascii="Times New Roman" w:hAnsi="Times New Roman" w:cs="Times New Roman"/>
          <w:sz w:val="24"/>
          <w:szCs w:val="24"/>
        </w:rPr>
        <w:t>52c3</w:t>
      </w:r>
    </w:p>
    <w:p w:rsidR="00232A8B" w:rsidRDefault="0090619A" w:rsidP="0090619A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19A">
        <w:rPr>
          <w:rFonts w:ascii="Times New Roman" w:hAnsi="Times New Roman" w:cs="Times New Roman"/>
          <w:sz w:val="24"/>
          <w:szCs w:val="24"/>
        </w:rPr>
        <w:t>Социальные движения. Их место и роль в современном обществе: https://studfile.net/preview/1701281/page:37/</w:t>
      </w:r>
    </w:p>
    <w:p w:rsidR="00232A8B" w:rsidRDefault="0090619A" w:rsidP="0090619A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19A">
        <w:rPr>
          <w:rFonts w:ascii="Times New Roman" w:hAnsi="Times New Roman" w:cs="Times New Roman"/>
          <w:sz w:val="24"/>
          <w:szCs w:val="24"/>
        </w:rPr>
        <w:t xml:space="preserve">Хижняк С.П. Феминитивы </w:t>
      </w:r>
      <w:proofErr w:type="spellStart"/>
      <w:r w:rsidRPr="0090619A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90619A">
        <w:rPr>
          <w:rFonts w:ascii="Times New Roman" w:hAnsi="Times New Roman" w:cs="Times New Roman"/>
          <w:sz w:val="24"/>
          <w:szCs w:val="24"/>
        </w:rPr>
        <w:t xml:space="preserve"> гендерно нейтральные слова со значением профессий в русском и английском языках: https://cyberleninka.ru/article/n/feminitivy-vs-genderno-neytralnye-slova-so-znacheniem-professiy-v-russkom-i-angliyskom-yazykah</w:t>
      </w:r>
    </w:p>
    <w:p w:rsidR="0090619A" w:rsidRPr="009D0485" w:rsidRDefault="0090619A" w:rsidP="0090619A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619A">
        <w:rPr>
          <w:rFonts w:ascii="Times New Roman" w:hAnsi="Times New Roman" w:cs="Times New Roman"/>
          <w:sz w:val="24"/>
          <w:szCs w:val="24"/>
          <w:lang w:val="en-US"/>
        </w:rPr>
        <w:t>Feminine and masculine words in English</w:t>
      </w:r>
      <w:r w:rsidRPr="009D0485">
        <w:rPr>
          <w:rFonts w:ascii="Times New Roman" w:hAnsi="Times New Roman" w:cs="Times New Roman"/>
          <w:sz w:val="24"/>
          <w:szCs w:val="24"/>
          <w:lang w:val="en-US"/>
        </w:rPr>
        <w:t>: https://ielts.com.au/australia/prepare/article-grammar-101-feminine</w:t>
      </w:r>
      <w:r w:rsidR="009D0485">
        <w:rPr>
          <w:rFonts w:ascii="Times New Roman" w:hAnsi="Times New Roman" w:cs="Times New Roman"/>
          <w:sz w:val="24"/>
          <w:szCs w:val="24"/>
          <w:lang w:val="en-US"/>
        </w:rPr>
        <w:t>-and-masculine-words-in-english</w:t>
      </w:r>
    </w:p>
    <w:sectPr w:rsidR="0090619A" w:rsidRPr="009D0485" w:rsidSect="006E1E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26A26"/>
    <w:multiLevelType w:val="hybridMultilevel"/>
    <w:tmpl w:val="08FAC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E61"/>
    <w:rsid w:val="000044C6"/>
    <w:rsid w:val="00045CBF"/>
    <w:rsid w:val="000A228C"/>
    <w:rsid w:val="001B57E6"/>
    <w:rsid w:val="00232A8B"/>
    <w:rsid w:val="0056183D"/>
    <w:rsid w:val="006E1E61"/>
    <w:rsid w:val="00724CEA"/>
    <w:rsid w:val="0090619A"/>
    <w:rsid w:val="009B0B24"/>
    <w:rsid w:val="009D0485"/>
    <w:rsid w:val="00AE1930"/>
    <w:rsid w:val="00AF6833"/>
    <w:rsid w:val="00CE733A"/>
    <w:rsid w:val="00E403D6"/>
    <w:rsid w:val="00E5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фарит</dc:creator>
  <cp:keywords/>
  <dc:description/>
  <cp:lastModifiedBy>фарит</cp:lastModifiedBy>
  <cp:revision>5</cp:revision>
  <dcterms:created xsi:type="dcterms:W3CDTF">2023-02-10T12:08:00Z</dcterms:created>
  <dcterms:modified xsi:type="dcterms:W3CDTF">2023-02-10T17:03:00Z</dcterms:modified>
</cp:coreProperties>
</file>