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67C2" w14:textId="52DB1CFB" w:rsidR="00D42AAD" w:rsidRPr="004C77F0" w:rsidRDefault="00D42AAD" w:rsidP="00D42AAD">
      <w:pPr>
        <w:pStyle w:val="ad"/>
        <w:spacing w:before="0" w:beforeAutospacing="0" w:after="0" w:afterAutospacing="0"/>
        <w:jc w:val="center"/>
        <w:rPr>
          <w:rFonts w:ascii="Times New Roman" w:eastAsia="Microsoft YaHei" w:hAnsi="Times New Roman" w:cs="Times New Roman"/>
          <w:b/>
          <w:lang w:val="ru-RU"/>
        </w:rPr>
      </w:pPr>
      <w:r w:rsidRPr="004C77F0">
        <w:rPr>
          <w:rFonts w:ascii="Times New Roman" w:eastAsia="Microsoft YaHei" w:hAnsi="Times New Roman" w:cs="Times New Roman"/>
          <w:b/>
          <w:lang w:val="ru-RU"/>
        </w:rPr>
        <w:t xml:space="preserve">Творчество Ло </w:t>
      </w:r>
      <w:proofErr w:type="spellStart"/>
      <w:r w:rsidRPr="004C77F0">
        <w:rPr>
          <w:rFonts w:ascii="Times New Roman" w:eastAsia="Microsoft YaHei" w:hAnsi="Times New Roman" w:cs="Times New Roman"/>
          <w:b/>
          <w:lang w:val="ru-RU"/>
        </w:rPr>
        <w:t>Майшуо</w:t>
      </w:r>
      <w:proofErr w:type="spellEnd"/>
      <w:r w:rsidRPr="004C77F0">
        <w:rPr>
          <w:rFonts w:ascii="Times New Roman" w:eastAsia="Microsoft YaHei" w:hAnsi="Times New Roman" w:cs="Times New Roman"/>
          <w:b/>
          <w:lang w:val="ru-RU"/>
        </w:rPr>
        <w:t xml:space="preserve"> </w:t>
      </w:r>
      <w:r w:rsidRPr="004C77F0">
        <w:rPr>
          <w:rFonts w:ascii="Times New Roman" w:eastAsia="Microsoft YaHei" w:hAnsi="Times New Roman" w:cs="Times New Roman"/>
          <w:b/>
          <w:lang w:val="ru-RU"/>
        </w:rPr>
        <w:br/>
        <w:t>в контексте современного фортепианного искусства Китая</w:t>
      </w:r>
    </w:p>
    <w:p w14:paraId="07763500" w14:textId="066FEA52" w:rsidR="00D42AAD" w:rsidRPr="004C77F0" w:rsidRDefault="00D42AAD" w:rsidP="00D42AAD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shd w:val="clear" w:color="auto" w:fill="FFFFFF"/>
          <w:lang w:val="ru-RU"/>
        </w:rPr>
      </w:pPr>
      <w:proofErr w:type="spellStart"/>
      <w:r w:rsidRPr="004C77F0">
        <w:rPr>
          <w:rFonts w:ascii="Times New Roman" w:hAnsi="Times New Roman" w:cs="Times New Roman"/>
          <w:shd w:val="clear" w:color="auto" w:fill="FFFFFF"/>
          <w:lang w:val="ru-RU"/>
        </w:rPr>
        <w:t>Чжуан</w:t>
      </w:r>
      <w:proofErr w:type="spellEnd"/>
      <w:r w:rsidRPr="004C77F0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4C77F0">
        <w:rPr>
          <w:rFonts w:ascii="Times New Roman" w:hAnsi="Times New Roman" w:cs="Times New Roman"/>
          <w:shd w:val="clear" w:color="auto" w:fill="FFFFFF"/>
          <w:lang w:val="ru-RU"/>
        </w:rPr>
        <w:t>Цзюньцзе</w:t>
      </w:r>
      <w:proofErr w:type="spellEnd"/>
    </w:p>
    <w:p w14:paraId="4005A2E8" w14:textId="09071A3F" w:rsidR="00D42AAD" w:rsidRPr="004C77F0" w:rsidRDefault="00D42AAD" w:rsidP="00D42AAD">
      <w:pPr>
        <w:jc w:val="center"/>
        <w:rPr>
          <w:rFonts w:ascii="Times New Roman" w:cs="Times New Roman"/>
          <w:bCs/>
          <w:i/>
          <w:sz w:val="24"/>
          <w:szCs w:val="24"/>
          <w:lang w:val="ru-RU"/>
        </w:rPr>
      </w:pPr>
      <w:r w:rsidRPr="004C77F0">
        <w:rPr>
          <w:rFonts w:cs="Times New Roman"/>
          <w:bCs/>
          <w:i/>
          <w:lang w:val="ru-RU"/>
        </w:rPr>
        <w:t>аспирант</w:t>
      </w:r>
    </w:p>
    <w:p w14:paraId="334763D1" w14:textId="77777777" w:rsidR="00D42AAD" w:rsidRPr="004C77F0" w:rsidRDefault="00D42AAD" w:rsidP="00D42AAD">
      <w:pPr>
        <w:jc w:val="center"/>
        <w:rPr>
          <w:rFonts w:ascii="Times New Roman" w:cs="Times New Roman"/>
          <w:bCs/>
          <w:i/>
          <w:lang w:val="ru-RU"/>
        </w:rPr>
      </w:pPr>
      <w:r w:rsidRPr="004C77F0">
        <w:rPr>
          <w:rFonts w:ascii="Times New Roman" w:cs="Times New Roman"/>
          <w:bCs/>
          <w:i/>
          <w:sz w:val="24"/>
          <w:szCs w:val="24"/>
          <w:lang w:val="ru-RU"/>
        </w:rPr>
        <w:t>Новосибирская государственная консерватория им. М.И. Глинки</w:t>
      </w:r>
    </w:p>
    <w:p w14:paraId="0E7CF680" w14:textId="7125FF79" w:rsidR="00D42AAD" w:rsidRPr="004C77F0" w:rsidRDefault="00D42AAD" w:rsidP="00D42AAD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shd w:val="clear" w:color="auto" w:fill="FFFFFF"/>
          <w:lang w:val="ru-RU"/>
        </w:rPr>
      </w:pPr>
      <w:r w:rsidRPr="004C77F0">
        <w:rPr>
          <w:rFonts w:ascii="Times New Roman" w:hAnsi="Times New Roman" w:cs="Times New Roman"/>
          <w:bCs/>
        </w:rPr>
        <w:t xml:space="preserve">E-mail: </w:t>
      </w:r>
      <w:hyperlink r:id="rId9" w:history="1">
        <w:r w:rsidRPr="004C77F0">
          <w:rPr>
            <w:rStyle w:val="ae"/>
            <w:rFonts w:ascii="Times New Roman" w:hAnsi="Times New Roman" w:cs="Times New Roman"/>
            <w:bCs/>
            <w:color w:val="auto"/>
          </w:rPr>
          <w:t>415483927@qq.com</w:t>
        </w:r>
      </w:hyperlink>
      <w:r w:rsidRPr="004C77F0">
        <w:rPr>
          <w:rFonts w:ascii="Times New Roman" w:hAnsi="Times New Roman" w:cs="Times New Roman"/>
          <w:bCs/>
          <w:lang w:val="ru-RU"/>
        </w:rPr>
        <w:t xml:space="preserve"> </w:t>
      </w:r>
    </w:p>
    <w:p w14:paraId="7CA944B7" w14:textId="77777777" w:rsidR="00D42AAD" w:rsidRPr="004C77F0" w:rsidRDefault="00D42AAD" w:rsidP="00D42AAD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14:paraId="7CCA73F7" w14:textId="5CDBF094" w:rsidR="00CD7659" w:rsidRPr="004C77F0" w:rsidRDefault="00CD7659" w:rsidP="00D42AAD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r w:rsidRPr="004C77F0">
        <w:rPr>
          <w:rFonts w:ascii="Times New Roman" w:hAnsi="Times New Roman" w:cs="Times New Roman"/>
          <w:shd w:val="clear" w:color="auto" w:fill="FFFFFF"/>
          <w:lang w:val="ru-RU"/>
        </w:rPr>
        <w:t xml:space="preserve">Ло </w:t>
      </w:r>
      <w:proofErr w:type="spellStart"/>
      <w:r w:rsidRPr="004C77F0">
        <w:rPr>
          <w:rFonts w:ascii="Times New Roman" w:hAnsi="Times New Roman" w:cs="Times New Roman"/>
          <w:shd w:val="clear" w:color="auto" w:fill="FFFFFF"/>
          <w:lang w:val="ru-RU"/>
        </w:rPr>
        <w:t>Майшуо</w:t>
      </w:r>
      <w:proofErr w:type="spellEnd"/>
      <w:r w:rsidRPr="004C77F0">
        <w:rPr>
          <w:rFonts w:ascii="Times New Roman" w:hAnsi="Times New Roman" w:cs="Times New Roman"/>
          <w:shd w:val="clear" w:color="auto" w:fill="FFFFFF"/>
          <w:lang w:val="ru-RU"/>
        </w:rPr>
        <w:t xml:space="preserve"> (</w:t>
      </w:r>
      <w:r w:rsidRPr="004C77F0">
        <w:rPr>
          <w:rFonts w:ascii="Times New Roman" w:hAnsi="Times New Roman" w:cs="Times New Roman"/>
          <w:shd w:val="clear" w:color="auto" w:fill="FFFFFF"/>
          <w:lang w:val="ru-RU"/>
        </w:rPr>
        <w:t>罗麦朔</w:t>
      </w:r>
      <w:r w:rsidRPr="004C77F0">
        <w:rPr>
          <w:rFonts w:ascii="Times New Roman" w:hAnsi="Times New Roman" w:cs="Times New Roman"/>
          <w:shd w:val="clear" w:color="auto" w:fill="FFFFFF"/>
          <w:lang w:val="ru-RU"/>
        </w:rPr>
        <w:t>), представитель молодого поколения современных китайских композиторов. Он активно сотрудничает с такими коллективами как пекинский хор «Голос гармонии» и Национальным оркестром Чунцин (</w:t>
      </w:r>
      <w:r w:rsidRPr="004C77F0">
        <w:rPr>
          <w:rFonts w:ascii="Times New Roman" w:hAnsi="Times New Roman" w:cs="Times New Roman"/>
          <w:shd w:val="clear" w:color="auto" w:fill="FFFFFF"/>
        </w:rPr>
        <w:t>重庆</w:t>
      </w:r>
      <w:r w:rsidRPr="004C77F0">
        <w:rPr>
          <w:rFonts w:ascii="Times New Roman" w:hAnsi="Times New Roman" w:cs="Times New Roman"/>
          <w:shd w:val="clear" w:color="auto" w:fill="FFFFFF"/>
          <w:lang w:val="ru-RU"/>
        </w:rPr>
        <w:t>). Сочинения Ло Майшуо звучат в крупнейших концертных залах Китая, исполняются за рубежом (Нью-Йорк, Москва, Сиэтл, Сингапур и др.). Творческие достижения композитора отмечены многими премиями: Ло Майшуо является лауреатом 14-ого, 17-ого и 18-ого Национальных конкурсов композиторов «Голос Китая» (</w:t>
      </w:r>
      <w:r w:rsidRPr="004C77F0">
        <w:rPr>
          <w:rFonts w:ascii="Times New Roman" w:hAnsi="Times New Roman" w:cs="Times New Roman"/>
          <w:shd w:val="clear" w:color="auto" w:fill="FFFFFF"/>
        </w:rPr>
        <w:t>中国之声</w:t>
      </w:r>
      <w:r w:rsidRPr="004C77F0">
        <w:rPr>
          <w:rFonts w:ascii="Times New Roman" w:hAnsi="Times New Roman" w:cs="Times New Roman"/>
          <w:shd w:val="clear" w:color="auto" w:fill="FFFFFF"/>
          <w:lang w:val="ru-RU"/>
        </w:rPr>
        <w:t xml:space="preserve">). </w:t>
      </w:r>
      <w:r w:rsidRPr="004C77F0">
        <w:rPr>
          <w:rFonts w:ascii="Times New Roman" w:hAnsi="Times New Roman" w:cs="Times New Roman"/>
          <w:lang w:val="ru-RU"/>
        </w:rPr>
        <w:t xml:space="preserve">В 2022 году Ло Майшуо принял участие в первом Международном конкурсе имени Рахманинова (в номинации «композиция») и стал обладателем </w:t>
      </w:r>
      <w:r w:rsidRPr="004C77F0">
        <w:rPr>
          <w:rFonts w:ascii="Times New Roman" w:hAnsi="Times New Roman" w:cs="Times New Roman"/>
        </w:rPr>
        <w:t>VI</w:t>
      </w:r>
      <w:r w:rsidRPr="004C77F0">
        <w:rPr>
          <w:rFonts w:ascii="Times New Roman" w:hAnsi="Times New Roman" w:cs="Times New Roman"/>
          <w:lang w:val="ru-RU"/>
        </w:rPr>
        <w:t xml:space="preserve"> премии. </w:t>
      </w:r>
    </w:p>
    <w:p w14:paraId="26A09079" w14:textId="0A2BF441" w:rsidR="0045003C" w:rsidRPr="004C77F0" w:rsidRDefault="00FD2991" w:rsidP="00D42AAD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4C77F0">
        <w:rPr>
          <w:rFonts w:ascii="Times New Roman" w:hAnsi="Times New Roman" w:cs="Times New Roman"/>
          <w:shd w:val="clear" w:color="auto" w:fill="FFFFFF"/>
          <w:lang w:val="ru-RU"/>
        </w:rPr>
        <w:t>К</w:t>
      </w:r>
      <w:r w:rsidR="00CD7659" w:rsidRPr="004C77F0">
        <w:rPr>
          <w:rFonts w:ascii="Times New Roman" w:hAnsi="Times New Roman" w:cs="Times New Roman"/>
          <w:shd w:val="clear" w:color="auto" w:fill="FFFFFF"/>
          <w:lang w:val="ru-RU"/>
        </w:rPr>
        <w:t xml:space="preserve">омпозиторское творчество Ло </w:t>
      </w:r>
      <w:proofErr w:type="spellStart"/>
      <w:r w:rsidR="00CD7659" w:rsidRPr="004C77F0">
        <w:rPr>
          <w:rFonts w:ascii="Times New Roman" w:hAnsi="Times New Roman" w:cs="Times New Roman"/>
          <w:shd w:val="clear" w:color="auto" w:fill="FFFFFF"/>
          <w:lang w:val="ru-RU"/>
        </w:rPr>
        <w:t>Майшуо</w:t>
      </w:r>
      <w:proofErr w:type="spellEnd"/>
      <w:r w:rsidR="00CD7659" w:rsidRPr="004C77F0">
        <w:rPr>
          <w:rFonts w:ascii="Times New Roman" w:hAnsi="Times New Roman" w:cs="Times New Roman"/>
          <w:shd w:val="clear" w:color="auto" w:fill="FFFFFF"/>
          <w:lang w:val="ru-RU"/>
        </w:rPr>
        <w:t xml:space="preserve"> представляет собой значимое явление в современной академической музыке Китая</w:t>
      </w:r>
      <w:r w:rsidR="00DE498B" w:rsidRPr="004C77F0">
        <w:rPr>
          <w:rFonts w:ascii="Times New Roman" w:hAnsi="Times New Roman" w:cs="Times New Roman"/>
          <w:shd w:val="clear" w:color="auto" w:fill="FFFFFF"/>
          <w:lang w:val="ru-RU"/>
        </w:rPr>
        <w:t xml:space="preserve"> [2]</w:t>
      </w:r>
      <w:r w:rsidR="00CD7659" w:rsidRPr="004C77F0">
        <w:rPr>
          <w:rFonts w:ascii="Times New Roman" w:hAnsi="Times New Roman" w:cs="Times New Roman"/>
          <w:shd w:val="clear" w:color="auto" w:fill="FFFFFF"/>
          <w:lang w:val="ru-RU"/>
        </w:rPr>
        <w:t>. Однако, несмотря на признание со стороны коллег-композиторов, исполнителей и слушателей, музыкальных продюсеров и организаторов профессиональных премий и фестивалей, творчество Ло Майшуо еще не получило достаточного освещения в современной музыкальной науке. К настоящему моменту в Китае опубликовано лишь несколько статей, для российского музыковедения имя молодого композитора практически неизвестно.</w:t>
      </w:r>
    </w:p>
    <w:p w14:paraId="23A9B518" w14:textId="52291B6E" w:rsidR="009969F8" w:rsidRPr="004C77F0" w:rsidRDefault="00FD2991" w:rsidP="00D42AAD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4C77F0">
        <w:rPr>
          <w:rFonts w:ascii="Times New Roman" w:hAnsi="Times New Roman" w:cs="Times New Roman"/>
          <w:shd w:val="clear" w:color="auto" w:fill="FFFFFF"/>
          <w:lang w:val="ru-RU"/>
        </w:rPr>
        <w:t xml:space="preserve">Жанровый спектр сочинений Ло </w:t>
      </w:r>
      <w:proofErr w:type="spellStart"/>
      <w:r w:rsidRPr="004C77F0">
        <w:rPr>
          <w:rFonts w:ascii="Times New Roman" w:hAnsi="Times New Roman" w:cs="Times New Roman"/>
          <w:shd w:val="clear" w:color="auto" w:fill="FFFFFF"/>
          <w:lang w:val="ru-RU"/>
        </w:rPr>
        <w:t>Майшуо</w:t>
      </w:r>
      <w:proofErr w:type="spellEnd"/>
      <w:r w:rsidRPr="004C77F0">
        <w:rPr>
          <w:rFonts w:ascii="Times New Roman" w:hAnsi="Times New Roman" w:cs="Times New Roman"/>
          <w:shd w:val="clear" w:color="auto" w:fill="FFFFFF"/>
          <w:lang w:val="ru-RU"/>
        </w:rPr>
        <w:t xml:space="preserve"> разнообразен: </w:t>
      </w:r>
      <w:r w:rsidR="00E40851" w:rsidRPr="004C77F0">
        <w:rPr>
          <w:rFonts w:ascii="Times New Roman" w:hAnsi="Times New Roman" w:cs="Times New Roman"/>
          <w:shd w:val="clear" w:color="auto" w:fill="FFFFFF"/>
          <w:lang w:val="ru-RU"/>
        </w:rPr>
        <w:t>симфонии, концерты для национальных музыкальных инструментов, хоров</w:t>
      </w:r>
      <w:r w:rsidRPr="004C77F0">
        <w:rPr>
          <w:rFonts w:ascii="Times New Roman" w:hAnsi="Times New Roman" w:cs="Times New Roman"/>
          <w:shd w:val="clear" w:color="auto" w:fill="FFFFFF"/>
          <w:lang w:val="ru-RU"/>
        </w:rPr>
        <w:t>ая</w:t>
      </w:r>
      <w:r w:rsidR="00E40851" w:rsidRPr="004C77F0">
        <w:rPr>
          <w:rFonts w:ascii="Times New Roman" w:hAnsi="Times New Roman" w:cs="Times New Roman"/>
          <w:shd w:val="clear" w:color="auto" w:fill="FFFFFF"/>
          <w:lang w:val="ru-RU"/>
        </w:rPr>
        <w:t xml:space="preserve"> музык</w:t>
      </w:r>
      <w:r w:rsidRPr="004C77F0">
        <w:rPr>
          <w:rFonts w:ascii="Times New Roman" w:hAnsi="Times New Roman" w:cs="Times New Roman"/>
          <w:shd w:val="clear" w:color="auto" w:fill="FFFFFF"/>
          <w:lang w:val="ru-RU"/>
        </w:rPr>
        <w:t>а</w:t>
      </w:r>
      <w:r w:rsidR="00E40851" w:rsidRPr="004C77F0">
        <w:rPr>
          <w:rFonts w:ascii="Times New Roman" w:hAnsi="Times New Roman" w:cs="Times New Roman"/>
          <w:shd w:val="clear" w:color="auto" w:fill="FFFFFF"/>
          <w:lang w:val="ru-RU"/>
        </w:rPr>
        <w:t>.</w:t>
      </w:r>
      <w:r w:rsidR="00A35C36" w:rsidRPr="004C77F0">
        <w:rPr>
          <w:rFonts w:ascii="Times New Roman" w:hAnsi="Times New Roman" w:cs="Times New Roman"/>
          <w:shd w:val="clear" w:color="auto" w:fill="FFFFFF"/>
          <w:lang w:val="ru-RU"/>
        </w:rPr>
        <w:t xml:space="preserve"> Для фортепиано композитор создал несколько произведений,</w:t>
      </w:r>
      <w:r w:rsidR="00E40851" w:rsidRPr="004C77F0">
        <w:rPr>
          <w:rFonts w:ascii="Times New Roman" w:hAnsi="Times New Roman" w:cs="Times New Roman"/>
          <w:shd w:val="clear" w:color="auto" w:fill="FFFFFF"/>
          <w:lang w:val="ru-RU"/>
        </w:rPr>
        <w:t xml:space="preserve"> наиболее выдающимся из которых является </w:t>
      </w:r>
      <w:r w:rsidR="00A35C36" w:rsidRPr="004C77F0">
        <w:rPr>
          <w:rFonts w:ascii="Times New Roman" w:hAnsi="Times New Roman" w:cs="Times New Roman"/>
          <w:shd w:val="clear" w:color="auto" w:fill="FFFFFF"/>
          <w:lang w:val="ru-RU"/>
        </w:rPr>
        <w:t>цикл</w:t>
      </w:r>
      <w:r w:rsidR="00E40851" w:rsidRPr="004C77F0">
        <w:rPr>
          <w:rFonts w:ascii="Times New Roman" w:hAnsi="Times New Roman" w:cs="Times New Roman"/>
          <w:shd w:val="clear" w:color="auto" w:fill="FFFFFF"/>
          <w:lang w:val="ru-RU"/>
        </w:rPr>
        <w:t xml:space="preserve"> из 12 фортепианных этюдов, который можно назвать относительно большой коллекцией этюдов в Китае.</w:t>
      </w:r>
    </w:p>
    <w:p w14:paraId="1CF40476" w14:textId="64E22DF9" w:rsidR="00FD2991" w:rsidRPr="004C77F0" w:rsidRDefault="00A35C36" w:rsidP="00D42AAD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dr w:val="none" w:sz="0" w:space="0" w:color="auto" w:frame="1"/>
          <w:lang w:val="ru-RU"/>
        </w:rPr>
      </w:pPr>
      <w:r w:rsidRPr="004C77F0">
        <w:rPr>
          <w:rFonts w:ascii="Times New Roman" w:hAnsi="Times New Roman" w:cs="Times New Roman"/>
          <w:lang w:val="ru-RU"/>
        </w:rPr>
        <w:t>Собственно п</w:t>
      </w:r>
      <w:r w:rsidR="00FD2991" w:rsidRPr="004C77F0">
        <w:rPr>
          <w:rFonts w:ascii="Times New Roman" w:hAnsi="Times New Roman" w:cs="Times New Roman"/>
          <w:lang w:val="ru-RU"/>
        </w:rPr>
        <w:t>оявление жанра фортепианного этюда в Китае относится к двадцатому веку – тому периоду, когда возникает профессиональный интерес к данному музыкальному инструменту</w:t>
      </w:r>
      <w:r w:rsidR="00DE498B" w:rsidRPr="004C77F0">
        <w:rPr>
          <w:rFonts w:ascii="Times New Roman" w:hAnsi="Times New Roman" w:cs="Times New Roman"/>
          <w:lang w:val="ru-RU"/>
        </w:rPr>
        <w:t xml:space="preserve"> [1]</w:t>
      </w:r>
      <w:r w:rsidR="00FD2991" w:rsidRPr="004C77F0">
        <w:rPr>
          <w:rFonts w:ascii="Times New Roman" w:hAnsi="Times New Roman" w:cs="Times New Roman"/>
          <w:lang w:val="ru-RU"/>
        </w:rPr>
        <w:t>. Наиболее ранние образцы жанра относят к сочинениям</w:t>
      </w:r>
      <w:r w:rsidR="00BC42F9" w:rsidRPr="004C77F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42F9" w:rsidRPr="004C77F0">
        <w:rPr>
          <w:rFonts w:ascii="Times New Roman" w:hAnsi="Times New Roman" w:cs="Times New Roman"/>
          <w:lang w:val="ru-RU"/>
        </w:rPr>
        <w:t>Сяо</w:t>
      </w:r>
      <w:proofErr w:type="spellEnd"/>
      <w:r w:rsidR="00BC42F9" w:rsidRPr="004C77F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42F9" w:rsidRPr="004C77F0">
        <w:rPr>
          <w:rFonts w:ascii="Times New Roman" w:hAnsi="Times New Roman" w:cs="Times New Roman"/>
          <w:lang w:val="ru-RU"/>
        </w:rPr>
        <w:t>Юмэю</w:t>
      </w:r>
      <w:proofErr w:type="spellEnd"/>
      <w:r w:rsidR="00FD2991" w:rsidRPr="004C77F0">
        <w:rPr>
          <w:rFonts w:ascii="Times New Roman" w:hAnsi="Times New Roman" w:cs="Times New Roman"/>
          <w:lang w:val="ru-RU"/>
        </w:rPr>
        <w:t xml:space="preserve"> </w:t>
      </w:r>
      <w:r w:rsidR="00BC42F9" w:rsidRPr="004C77F0">
        <w:rPr>
          <w:rFonts w:ascii="Times New Roman" w:hAnsi="Times New Roman" w:cs="Times New Roman"/>
          <w:lang w:val="ru-RU"/>
        </w:rPr>
        <w:t>(</w:t>
      </w:r>
      <w:r w:rsidR="00BC42F9" w:rsidRPr="004C77F0">
        <w:rPr>
          <w:rFonts w:ascii="Times New Roman" w:hAnsi="Times New Roman" w:cs="Times New Roman"/>
          <w:lang w:val="ru-RU"/>
        </w:rPr>
        <w:t>萧友梅</w:t>
      </w:r>
      <w:r w:rsidR="00BC42F9" w:rsidRPr="004C77F0">
        <w:rPr>
          <w:rFonts w:ascii="Times New Roman" w:hAnsi="Times New Roman" w:cs="Times New Roman"/>
          <w:lang w:val="ru-RU"/>
        </w:rPr>
        <w:t xml:space="preserve">), опубликованному в «Новом школьном учебнике игры на </w:t>
      </w:r>
      <w:proofErr w:type="gramStart"/>
      <w:r w:rsidR="00BC42F9" w:rsidRPr="004C77F0">
        <w:rPr>
          <w:rFonts w:ascii="Times New Roman" w:hAnsi="Times New Roman" w:cs="Times New Roman"/>
          <w:lang w:val="ru-RU"/>
        </w:rPr>
        <w:t>фортепиано»(</w:t>
      </w:r>
      <w:proofErr w:type="gramEnd"/>
      <w:r w:rsidR="00BC42F9" w:rsidRPr="004C77F0">
        <w:rPr>
          <w:rFonts w:ascii="Times New Roman" w:hAnsi="Times New Roman" w:cs="Times New Roman"/>
          <w:bdr w:val="none" w:sz="0" w:space="0" w:color="auto" w:frame="1"/>
          <w:lang w:val="ru-RU"/>
        </w:rPr>
        <w:t xml:space="preserve"> </w:t>
      </w:r>
      <w:r w:rsidR="00BC42F9" w:rsidRPr="004C77F0">
        <w:rPr>
          <w:rFonts w:ascii="Times New Roman" w:hAnsi="Times New Roman" w:cs="Times New Roman"/>
          <w:bdr w:val="none" w:sz="0" w:space="0" w:color="auto" w:frame="1"/>
          <w:lang w:val="ru-RU"/>
        </w:rPr>
        <w:t>新学制钢琴教科书</w:t>
      </w:r>
      <w:r w:rsidR="00BC42F9" w:rsidRPr="004C77F0">
        <w:rPr>
          <w:rFonts w:ascii="Times New Roman" w:hAnsi="Times New Roman" w:cs="Times New Roman"/>
          <w:lang w:val="ru-RU"/>
        </w:rPr>
        <w:t xml:space="preserve">) (1927). </w:t>
      </w:r>
      <w:r w:rsidRPr="004C77F0">
        <w:rPr>
          <w:rFonts w:ascii="Times New Roman" w:hAnsi="Times New Roman" w:cs="Times New Roman"/>
          <w:lang w:val="ru-RU"/>
        </w:rPr>
        <w:t xml:space="preserve">К жанру фортепианного этюда обращались </w:t>
      </w:r>
      <w:proofErr w:type="spellStart"/>
      <w:r w:rsidRPr="004C77F0">
        <w:rPr>
          <w:rFonts w:ascii="Times New Roman" w:hAnsi="Times New Roman" w:cs="Times New Roman"/>
          <w:lang w:val="ru-RU"/>
        </w:rPr>
        <w:t>Ма</w:t>
      </w:r>
      <w:proofErr w:type="spellEnd"/>
      <w:r w:rsidRPr="004C77F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C77F0">
        <w:rPr>
          <w:rFonts w:ascii="Times New Roman" w:hAnsi="Times New Roman" w:cs="Times New Roman"/>
          <w:lang w:val="ru-RU"/>
        </w:rPr>
        <w:t>Сицзю</w:t>
      </w:r>
      <w:proofErr w:type="spellEnd"/>
      <w:r w:rsidRPr="004C77F0">
        <w:rPr>
          <w:rFonts w:ascii="Times New Roman" w:hAnsi="Times New Roman" w:cs="Times New Roman"/>
          <w:lang w:val="ru-RU"/>
        </w:rPr>
        <w:t>, коллективы преподавателей музыкальных учебных заведений Пекина, Шанхая.</w:t>
      </w:r>
    </w:p>
    <w:p w14:paraId="17B6AE22" w14:textId="225DD643" w:rsidR="00BC42F9" w:rsidRPr="004C77F0" w:rsidRDefault="00A35C36" w:rsidP="00D42AAD">
      <w:pPr>
        <w:widowControl/>
        <w:shd w:val="clear" w:color="auto" w:fill="FFFFFF"/>
        <w:ind w:firstLine="709"/>
        <w:rPr>
          <w:rFonts w:ascii="Times New Roman" w:eastAsia="SimSun" w:cs="Times New Roman"/>
          <w:kern w:val="0"/>
          <w:sz w:val="24"/>
          <w:szCs w:val="24"/>
          <w:bdr w:val="none" w:sz="0" w:space="0" w:color="auto" w:frame="1"/>
          <w:lang w:val="ru-RU"/>
        </w:rPr>
      </w:pPr>
      <w:r w:rsidRPr="004C77F0">
        <w:rPr>
          <w:rFonts w:ascii="Times New Roman" w:eastAsia="SimSun" w:cs="Times New Roman"/>
          <w:kern w:val="0"/>
          <w:sz w:val="24"/>
          <w:szCs w:val="24"/>
          <w:bdr w:val="none" w:sz="0" w:space="0" w:color="auto" w:frame="1"/>
          <w:lang w:val="ru-RU"/>
        </w:rPr>
        <w:t xml:space="preserve">Ярким примером техники композиции этого периода служит этюд Чу </w:t>
      </w:r>
      <w:proofErr w:type="spellStart"/>
      <w:r w:rsidRPr="004C77F0">
        <w:rPr>
          <w:rFonts w:ascii="Times New Roman" w:eastAsia="SimSun" w:cs="Times New Roman"/>
          <w:kern w:val="0"/>
          <w:sz w:val="24"/>
          <w:szCs w:val="24"/>
          <w:bdr w:val="none" w:sz="0" w:space="0" w:color="auto" w:frame="1"/>
          <w:lang w:val="ru-RU"/>
        </w:rPr>
        <w:t>Ванхуа</w:t>
      </w:r>
      <w:proofErr w:type="spellEnd"/>
      <w:r w:rsidRPr="004C77F0">
        <w:rPr>
          <w:rFonts w:ascii="Times New Roman" w:eastAsia="SimSun" w:cs="Times New Roman"/>
          <w:kern w:val="0"/>
          <w:sz w:val="24"/>
          <w:szCs w:val="24"/>
          <w:bdr w:val="none" w:sz="0" w:space="0" w:color="auto" w:frame="1"/>
          <w:lang w:val="ru-RU"/>
        </w:rPr>
        <w:t>, созданный в 1965</w:t>
      </w:r>
      <w:r w:rsidR="00BC42F9" w:rsidRPr="004C77F0">
        <w:rPr>
          <w:rFonts w:ascii="Times New Roman" w:eastAsia="SimSun" w:cs="Times New Roman"/>
          <w:kern w:val="0"/>
          <w:sz w:val="24"/>
          <w:szCs w:val="24"/>
          <w:bdr w:val="none" w:sz="0" w:space="0" w:color="auto" w:frame="1"/>
          <w:lang w:val="ru-RU"/>
        </w:rPr>
        <w:t>.</w:t>
      </w:r>
      <w:r w:rsidRPr="004C77F0">
        <w:rPr>
          <w:rFonts w:ascii="Times New Roman" w:eastAsia="SimSun" w:cs="Times New Roman"/>
          <w:kern w:val="0"/>
          <w:sz w:val="24"/>
          <w:szCs w:val="24"/>
          <w:bdr w:val="none" w:sz="0" w:space="0" w:color="auto" w:frame="1"/>
          <w:lang w:val="ru-RU"/>
        </w:rPr>
        <w:t xml:space="preserve"> Традиционный китайский звукоряд в условиях классической европейской метрической системы</w:t>
      </w:r>
      <w:r w:rsidR="00D42AAD" w:rsidRPr="004C77F0">
        <w:rPr>
          <w:rFonts w:ascii="Times New Roman" w:eastAsia="SimSun" w:cs="Times New Roman"/>
          <w:kern w:val="0"/>
          <w:sz w:val="24"/>
          <w:szCs w:val="24"/>
          <w:bdr w:val="none" w:sz="0" w:space="0" w:color="auto" w:frame="1"/>
          <w:lang w:val="ru-RU"/>
        </w:rPr>
        <w:t xml:space="preserve">. </w:t>
      </w:r>
      <w:r w:rsidRPr="004C77F0">
        <w:rPr>
          <w:rFonts w:ascii="Times New Roman" w:eastAsia="SimSun" w:cs="Times New Roman"/>
          <w:kern w:val="0"/>
          <w:sz w:val="24"/>
          <w:szCs w:val="24"/>
          <w:bdr w:val="none" w:sz="0" w:space="0" w:color="auto" w:frame="1"/>
          <w:lang w:val="ru-RU"/>
        </w:rPr>
        <w:t xml:space="preserve">Или, например, этюд автора </w:t>
      </w:r>
      <w:proofErr w:type="spellStart"/>
      <w:r w:rsidR="00BC42F9" w:rsidRPr="004C77F0">
        <w:rPr>
          <w:rFonts w:ascii="Times New Roman" w:eastAsia="SimSun" w:cs="Times New Roman"/>
          <w:kern w:val="0"/>
          <w:sz w:val="24"/>
          <w:szCs w:val="24"/>
          <w:bdr w:val="none" w:sz="0" w:space="0" w:color="auto" w:frame="1"/>
          <w:lang w:val="ru-RU"/>
        </w:rPr>
        <w:t>Сюэ</w:t>
      </w:r>
      <w:proofErr w:type="spellEnd"/>
      <w:r w:rsidR="00BC42F9" w:rsidRPr="004C77F0">
        <w:rPr>
          <w:rFonts w:ascii="Times New Roman" w:eastAsia="SimSun" w:cs="Times New Roman"/>
          <w:kern w:val="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="00BC42F9" w:rsidRPr="004C77F0">
        <w:rPr>
          <w:rFonts w:ascii="Times New Roman" w:eastAsia="SimSun" w:cs="Times New Roman"/>
          <w:kern w:val="0"/>
          <w:sz w:val="24"/>
          <w:szCs w:val="24"/>
          <w:bdr w:val="none" w:sz="0" w:space="0" w:color="auto" w:frame="1"/>
          <w:lang w:val="ru-RU"/>
        </w:rPr>
        <w:t>Вэйена</w:t>
      </w:r>
      <w:proofErr w:type="spellEnd"/>
      <w:r w:rsidR="009969F8" w:rsidRPr="004C77F0">
        <w:rPr>
          <w:rFonts w:ascii="Times New Roman" w:eastAsia="SimSun" w:cs="Times New Roman"/>
          <w:kern w:val="0"/>
          <w:sz w:val="24"/>
          <w:szCs w:val="24"/>
          <w:bdr w:val="none" w:sz="0" w:space="0" w:color="auto" w:frame="1"/>
          <w:lang w:val="ru-RU"/>
        </w:rPr>
        <w:t xml:space="preserve"> </w:t>
      </w:r>
      <w:r w:rsidR="00BC42F9" w:rsidRPr="004C77F0">
        <w:rPr>
          <w:rFonts w:ascii="Times New Roman" w:eastAsia="SimSun" w:cs="Times New Roman"/>
          <w:kern w:val="0"/>
          <w:sz w:val="24"/>
          <w:szCs w:val="24"/>
          <w:bdr w:val="none" w:sz="0" w:space="0" w:color="auto" w:frame="1"/>
          <w:lang w:val="ru-RU"/>
        </w:rPr>
        <w:t>(</w:t>
      </w:r>
      <w:r w:rsidR="00BC42F9" w:rsidRPr="004C77F0">
        <w:rPr>
          <w:rFonts w:ascii="Times New Roman" w:eastAsia="SimSun" w:cs="Times New Roman"/>
          <w:kern w:val="0"/>
          <w:sz w:val="24"/>
          <w:szCs w:val="24"/>
          <w:bdr w:val="none" w:sz="0" w:space="0" w:color="auto" w:frame="1"/>
        </w:rPr>
        <w:t>薛伟恩</w:t>
      </w:r>
      <w:r w:rsidR="00BC42F9" w:rsidRPr="004C77F0">
        <w:rPr>
          <w:rFonts w:ascii="Times New Roman" w:eastAsia="SimSun" w:cs="Times New Roman"/>
          <w:kern w:val="0"/>
          <w:sz w:val="24"/>
          <w:szCs w:val="24"/>
          <w:bdr w:val="none" w:sz="0" w:space="0" w:color="auto" w:frame="1"/>
          <w:lang w:val="ru-RU"/>
        </w:rPr>
        <w:t xml:space="preserve">) «Китайские пентатонические фортепианные </w:t>
      </w:r>
      <w:proofErr w:type="gramStart"/>
      <w:r w:rsidR="00BC42F9" w:rsidRPr="004C77F0">
        <w:rPr>
          <w:rFonts w:ascii="Times New Roman" w:eastAsia="SimSun" w:cs="Times New Roman"/>
          <w:kern w:val="0"/>
          <w:sz w:val="24"/>
          <w:szCs w:val="24"/>
          <w:bdr w:val="none" w:sz="0" w:space="0" w:color="auto" w:frame="1"/>
          <w:lang w:val="ru-RU"/>
        </w:rPr>
        <w:t>этюды»(</w:t>
      </w:r>
      <w:proofErr w:type="gramEnd"/>
      <w:r w:rsidR="00BC42F9" w:rsidRPr="004C77F0">
        <w:rPr>
          <w:rFonts w:ascii="Times New Roman" w:eastAsia="SimSun" w:cs="Times New Roman"/>
          <w:kern w:val="0"/>
          <w:sz w:val="24"/>
          <w:szCs w:val="24"/>
          <w:bdr w:val="none" w:sz="0" w:space="0" w:color="auto" w:frame="1"/>
        </w:rPr>
        <w:t>中国五声音阶练习曲</w:t>
      </w:r>
      <w:r w:rsidR="00BC42F9" w:rsidRPr="004C77F0">
        <w:rPr>
          <w:rFonts w:ascii="Times New Roman" w:eastAsia="SimSun" w:cs="Times New Roman"/>
          <w:kern w:val="0"/>
          <w:sz w:val="24"/>
          <w:szCs w:val="24"/>
          <w:bdr w:val="none" w:sz="0" w:space="0" w:color="auto" w:frame="1"/>
          <w:lang w:val="ru-RU"/>
        </w:rPr>
        <w:t>)</w:t>
      </w:r>
      <w:r w:rsidRPr="004C77F0">
        <w:rPr>
          <w:rFonts w:ascii="Times New Roman" w:eastAsia="SimSun" w:cs="Times New Roman"/>
          <w:kern w:val="0"/>
          <w:sz w:val="24"/>
          <w:szCs w:val="24"/>
          <w:bdr w:val="none" w:sz="0" w:space="0" w:color="auto" w:frame="1"/>
          <w:lang w:val="ru-RU"/>
        </w:rPr>
        <w:t>, в котором цитируются монгольские народные песни</w:t>
      </w:r>
      <w:r w:rsidR="00D42AAD" w:rsidRPr="004C77F0">
        <w:rPr>
          <w:rFonts w:ascii="Times New Roman" w:eastAsia="SimSun" w:cs="Times New Roman"/>
          <w:kern w:val="0"/>
          <w:sz w:val="24"/>
          <w:szCs w:val="24"/>
          <w:bdr w:val="none" w:sz="0" w:space="0" w:color="auto" w:frame="1"/>
          <w:lang w:val="ru-RU"/>
        </w:rPr>
        <w:t>.</w:t>
      </w:r>
    </w:p>
    <w:p w14:paraId="651FA2E0" w14:textId="2EE958BA" w:rsidR="00BC42F9" w:rsidRPr="004C77F0" w:rsidRDefault="00A35C36" w:rsidP="00D42AAD">
      <w:pPr>
        <w:widowControl/>
        <w:ind w:firstLine="709"/>
        <w:rPr>
          <w:rFonts w:ascii="Times New Roman" w:eastAsia="SimSun" w:cs="Times New Roman"/>
          <w:kern w:val="0"/>
          <w:sz w:val="24"/>
          <w:szCs w:val="24"/>
          <w:lang w:val="ru-RU"/>
        </w:rPr>
      </w:pPr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 xml:space="preserve">Новым качеством отличаются этюды современного китайского композитора Ло </w:t>
      </w:r>
      <w:proofErr w:type="spellStart"/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Майшуо</w:t>
      </w:r>
      <w:proofErr w:type="spellEnd"/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 xml:space="preserve"> – он не только задействует интонационные элементы, но </w:t>
      </w:r>
      <w:r w:rsidR="00F9297E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 xml:space="preserve">и предлагает синтез китайской метрической системы </w:t>
      </w:r>
      <w:proofErr w:type="spellStart"/>
      <w:r w:rsidR="00F9297E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Баньши</w:t>
      </w:r>
      <w:proofErr w:type="spellEnd"/>
      <w:r w:rsidR="00F9297E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, характерной для традиционной театра Китая, в инструментальной музыки</w:t>
      </w:r>
      <w:r w:rsidR="004C77F0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 xml:space="preserve"> [5]</w:t>
      </w:r>
      <w:r w:rsidR="00F9297E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 xml:space="preserve">. </w:t>
      </w:r>
      <w:proofErr w:type="gramStart"/>
      <w:r w:rsidR="00F9297E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Кроме того</w:t>
      </w:r>
      <w:proofErr w:type="gramEnd"/>
      <w:r w:rsidR="00F9297E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 xml:space="preserve"> среди особенностей техники композиции Ло – свободные ритмические построения</w:t>
      </w:r>
      <w:r w:rsidR="00DE498B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 xml:space="preserve"> [3]</w:t>
      </w:r>
      <w:r w:rsidR="00BC42F9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.</w:t>
      </w:r>
    </w:p>
    <w:p w14:paraId="3976A11F" w14:textId="55A820BC" w:rsidR="009969F8" w:rsidRPr="004C77F0" w:rsidRDefault="009969F8" w:rsidP="00D42AAD">
      <w:pPr>
        <w:ind w:firstLine="709"/>
        <w:rPr>
          <w:rFonts w:ascii="Times New Roman" w:cs="Times New Roman"/>
          <w:sz w:val="24"/>
          <w:szCs w:val="24"/>
          <w:shd w:val="clear" w:color="auto" w:fill="FFFFFF"/>
          <w:lang w:val="ru-RU"/>
        </w:rPr>
      </w:pPr>
      <w:r w:rsidRPr="004C77F0">
        <w:rPr>
          <w:rFonts w:ascii="Times New Roman" w:cs="Times New Roman"/>
          <w:sz w:val="24"/>
          <w:szCs w:val="24"/>
          <w:shd w:val="clear" w:color="auto" w:fill="FFFFFF"/>
          <w:lang w:val="ru-RU"/>
        </w:rPr>
        <w:t xml:space="preserve">Особое место среди сочинений </w:t>
      </w:r>
      <w:r w:rsidR="00F9297E" w:rsidRPr="004C77F0">
        <w:rPr>
          <w:rFonts w:ascii="Times New Roman" w:cs="Times New Roman"/>
          <w:sz w:val="24"/>
          <w:szCs w:val="24"/>
          <w:shd w:val="clear" w:color="auto" w:fill="FFFFFF"/>
          <w:lang w:val="ru-RU"/>
        </w:rPr>
        <w:t xml:space="preserve">молодого композитора </w:t>
      </w:r>
      <w:r w:rsidRPr="004C77F0">
        <w:rPr>
          <w:rFonts w:ascii="Times New Roman" w:cs="Times New Roman"/>
          <w:sz w:val="24"/>
          <w:szCs w:val="24"/>
          <w:shd w:val="clear" w:color="auto" w:fill="FFFFFF"/>
          <w:lang w:val="ru-RU"/>
        </w:rPr>
        <w:t>занимает цикл этюдов – «Двенадцать фортепианных этюдов» (</w:t>
      </w:r>
      <w:r w:rsidRPr="004C77F0">
        <w:rPr>
          <w:rFonts w:ascii="Times New Roman" w:cs="Times New Roman"/>
          <w:sz w:val="24"/>
          <w:szCs w:val="24"/>
          <w:shd w:val="clear" w:color="auto" w:fill="FFFFFF"/>
        </w:rPr>
        <w:t>十二首钢琴练习曲</w:t>
      </w:r>
      <w:r w:rsidRPr="004C77F0">
        <w:rPr>
          <w:rFonts w:ascii="Times New Roman" w:cs="Times New Roman"/>
          <w:sz w:val="24"/>
          <w:szCs w:val="24"/>
          <w:shd w:val="clear" w:color="auto" w:fill="FFFFFF"/>
          <w:lang w:val="ru-RU"/>
        </w:rPr>
        <w:t>). Произведение было опубликовано в 2019 году. Опус состоит из двух равных частей, каждая из которых включает 6 этюдов. Первые шесть (ор. 19) создавались в 2010-2011 годах, вторые шесть этюдов (ор. 23) – в 2013-2016 году.</w:t>
      </w:r>
    </w:p>
    <w:p w14:paraId="538DC548" w14:textId="77777777" w:rsidR="00D42AAD" w:rsidRPr="004C77F0" w:rsidRDefault="00BC42F9" w:rsidP="00D42AAD">
      <w:pPr>
        <w:ind w:firstLine="709"/>
        <w:rPr>
          <w:rFonts w:ascii="Times New Roman" w:eastAsia="SimSun" w:cs="Times New Roman"/>
          <w:kern w:val="0"/>
          <w:sz w:val="24"/>
          <w:szCs w:val="24"/>
          <w:lang w:val="ru-RU"/>
        </w:rPr>
      </w:pPr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 xml:space="preserve">Во-первых, </w:t>
      </w:r>
      <w:r w:rsidR="009969F8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 xml:space="preserve">из 12 этюдов </w:t>
      </w:r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 xml:space="preserve">большинство произведений не имеют фиксированного ритма. OP.19: «Колокольчики </w:t>
      </w:r>
      <w:proofErr w:type="gramStart"/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ветра»(</w:t>
      </w:r>
      <w:proofErr w:type="gramEnd"/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风铃</w:t>
      </w:r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 xml:space="preserve">), «Блоха»( </w:t>
      </w:r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跳蚤</w:t>
      </w:r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 xml:space="preserve">), «Ветер»( </w:t>
      </w:r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风</w:t>
      </w:r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 xml:space="preserve">), «Текущая </w:t>
      </w:r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lastRenderedPageBreak/>
        <w:t>вода»(</w:t>
      </w:r>
      <w:r w:rsidRPr="004C77F0">
        <w:rPr>
          <w:rFonts w:ascii="Times New Roman" w:eastAsia="SimSun" w:cs="Times New Roman"/>
          <w:kern w:val="0"/>
          <w:sz w:val="24"/>
          <w:szCs w:val="24"/>
        </w:rPr>
        <w:t>流水</w:t>
      </w:r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 xml:space="preserve">), OP.23, «Круг»( </w:t>
      </w:r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圆</w:t>
      </w:r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 xml:space="preserve">), «Бамбук»( </w:t>
      </w:r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竹</w:t>
      </w:r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 xml:space="preserve">), «Мо»( </w:t>
      </w:r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墨</w:t>
      </w:r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).</w:t>
      </w:r>
      <w:r w:rsidRPr="004C77F0">
        <w:rPr>
          <w:rFonts w:ascii="Times New Roman" w:cs="Times New Roman"/>
          <w:sz w:val="24"/>
          <w:szCs w:val="24"/>
          <w:lang w:val="ru-RU"/>
        </w:rPr>
        <w:t xml:space="preserve"> </w:t>
      </w:r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 xml:space="preserve">Во-вторых, в некоторых произведениях используются пунктирные линии и штриховые линии, «Колокольчики </w:t>
      </w:r>
      <w:proofErr w:type="gramStart"/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ветра»(</w:t>
      </w:r>
      <w:proofErr w:type="gramEnd"/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风铃</w:t>
      </w:r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 xml:space="preserve">), «Ветер»( </w:t>
      </w:r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风</w:t>
      </w:r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 xml:space="preserve">), «Круг»( </w:t>
      </w:r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圆</w:t>
      </w:r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 xml:space="preserve">), «Мо»( </w:t>
      </w:r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墨</w:t>
      </w:r>
      <w:r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).</w:t>
      </w:r>
    </w:p>
    <w:p w14:paraId="69BCCFDB" w14:textId="207B77E3" w:rsidR="007C0719" w:rsidRPr="004C77F0" w:rsidRDefault="007C0719" w:rsidP="00D42AAD">
      <w:pPr>
        <w:ind w:firstLine="709"/>
        <w:rPr>
          <w:rFonts w:ascii="Times New Roman" w:eastAsia="SimSun" w:cs="Times New Roman"/>
          <w:kern w:val="0"/>
          <w:sz w:val="24"/>
          <w:szCs w:val="24"/>
          <w:lang w:val="ru-RU"/>
        </w:rPr>
      </w:pPr>
      <w:r w:rsidRPr="004C77F0">
        <w:rPr>
          <w:rFonts w:ascii="Times New Roman" w:cs="Times New Roman"/>
          <w:sz w:val="24"/>
          <w:szCs w:val="24"/>
          <w:lang w:val="ru-RU"/>
        </w:rPr>
        <w:t xml:space="preserve">Мо в китайской культуре означает </w:t>
      </w:r>
      <w:r w:rsidR="00F9297E" w:rsidRPr="004C77F0">
        <w:rPr>
          <w:rFonts w:ascii="Times New Roman" w:cs="Times New Roman"/>
          <w:sz w:val="24"/>
          <w:szCs w:val="24"/>
          <w:lang w:val="ru-RU"/>
        </w:rPr>
        <w:t xml:space="preserve">особую </w:t>
      </w:r>
      <w:r w:rsidRPr="004C77F0">
        <w:rPr>
          <w:rFonts w:ascii="Times New Roman" w:cs="Times New Roman"/>
          <w:sz w:val="24"/>
          <w:szCs w:val="24"/>
          <w:lang w:val="ru-RU"/>
        </w:rPr>
        <w:t>технологию живописи – рисование тушью(</w:t>
      </w:r>
      <w:r w:rsidRPr="004C77F0">
        <w:rPr>
          <w:rFonts w:ascii="Times New Roman" w:cs="Times New Roman"/>
          <w:sz w:val="24"/>
          <w:szCs w:val="24"/>
        </w:rPr>
        <w:t>水墨</w:t>
      </w:r>
      <w:r w:rsidRPr="004C77F0">
        <w:rPr>
          <w:rFonts w:ascii="Times New Roman" w:cs="Times New Roman"/>
          <w:sz w:val="24"/>
          <w:szCs w:val="24"/>
          <w:lang w:val="ru-RU"/>
        </w:rPr>
        <w:t>). При этом используются кисти, которые обладают мягкостью струящейся воды и способом свободного движения. Это художественная концепция, поэтому живопись тушью сильно отличается от западной живописи (разве что можно сравнить с импрессионистской техникой)</w:t>
      </w:r>
      <w:r w:rsidR="004C77F0" w:rsidRPr="004C77F0">
        <w:rPr>
          <w:rFonts w:ascii="Times New Roman" w:cs="Times New Roman"/>
          <w:sz w:val="24"/>
          <w:szCs w:val="24"/>
          <w:lang w:val="ru-RU"/>
        </w:rPr>
        <w:t xml:space="preserve"> [</w:t>
      </w:r>
      <w:r w:rsidR="004C77F0" w:rsidRPr="006A4BF6">
        <w:rPr>
          <w:rFonts w:ascii="Times New Roman" w:cs="Times New Roman"/>
          <w:sz w:val="24"/>
          <w:szCs w:val="24"/>
          <w:lang w:val="ru-RU"/>
        </w:rPr>
        <w:t>4</w:t>
      </w:r>
      <w:r w:rsidR="004C77F0" w:rsidRPr="004C77F0">
        <w:rPr>
          <w:rFonts w:ascii="Times New Roman" w:cs="Times New Roman"/>
          <w:sz w:val="24"/>
          <w:szCs w:val="24"/>
          <w:lang w:val="ru-RU"/>
        </w:rPr>
        <w:t>]</w:t>
      </w:r>
      <w:r w:rsidRPr="004C77F0">
        <w:rPr>
          <w:rFonts w:ascii="Times New Roman" w:cs="Times New Roman"/>
          <w:sz w:val="24"/>
          <w:szCs w:val="24"/>
          <w:lang w:val="ru-RU"/>
        </w:rPr>
        <w:t xml:space="preserve">. </w:t>
      </w:r>
    </w:p>
    <w:p w14:paraId="271DF444" w14:textId="3CCE4C03" w:rsidR="003703DF" w:rsidRPr="004C77F0" w:rsidRDefault="007C0719" w:rsidP="00D42AAD">
      <w:pPr>
        <w:ind w:firstLine="709"/>
        <w:rPr>
          <w:rFonts w:ascii="Times New Roman" w:eastAsia="SimSun" w:cs="Times New Roman"/>
          <w:kern w:val="0"/>
          <w:sz w:val="24"/>
          <w:szCs w:val="24"/>
          <w:lang w:val="ru-RU"/>
        </w:rPr>
      </w:pPr>
      <w:r w:rsidRPr="004C77F0">
        <w:rPr>
          <w:rFonts w:ascii="Times New Roman" w:cs="Times New Roman"/>
          <w:sz w:val="24"/>
          <w:szCs w:val="24"/>
          <w:lang w:val="ru-RU"/>
        </w:rPr>
        <w:t>В музыке</w:t>
      </w:r>
      <w:r w:rsidR="00F9297E" w:rsidRPr="004C77F0">
        <w:rPr>
          <w:rFonts w:ascii="Times New Roman" w:cs="Times New Roman"/>
          <w:sz w:val="24"/>
          <w:szCs w:val="24"/>
          <w:lang w:val="ru-RU"/>
        </w:rPr>
        <w:t xml:space="preserve"> этюда</w:t>
      </w:r>
      <w:r w:rsidRPr="004C77F0">
        <w:rPr>
          <w:rFonts w:ascii="Times New Roman" w:cs="Times New Roman"/>
          <w:sz w:val="24"/>
          <w:szCs w:val="24"/>
          <w:lang w:val="ru-RU"/>
        </w:rPr>
        <w:t xml:space="preserve"> сохраняется первая ноты каждой фразы, а затем идет свободно</w:t>
      </w:r>
      <w:r w:rsidR="00F9297E" w:rsidRPr="004C77F0">
        <w:rPr>
          <w:rFonts w:ascii="Times New Roman" w:cs="Times New Roman"/>
          <w:sz w:val="24"/>
          <w:szCs w:val="24"/>
          <w:lang w:val="ru-RU"/>
        </w:rPr>
        <w:t>е варьирование без указания сильных и слабых долей</w:t>
      </w:r>
      <w:r w:rsidRPr="004C77F0">
        <w:rPr>
          <w:rFonts w:ascii="Times New Roman" w:cs="Times New Roman"/>
          <w:sz w:val="24"/>
          <w:szCs w:val="24"/>
          <w:lang w:val="ru-RU"/>
        </w:rPr>
        <w:t>. Это согласуется с рисованием тушью, подчеркивается первый мазок, а затем нерегулярный и свободный.</w:t>
      </w:r>
      <w:r w:rsidR="00F9297E" w:rsidRPr="004C77F0">
        <w:rPr>
          <w:rFonts w:ascii="Times New Roman" w:cs="Times New Roman"/>
          <w:sz w:val="24"/>
          <w:szCs w:val="24"/>
          <w:lang w:val="ru-RU"/>
        </w:rPr>
        <w:t xml:space="preserve"> Кроме того, такой прием согласуется с техникой </w:t>
      </w:r>
      <w:proofErr w:type="spellStart"/>
      <w:r w:rsidR="00F9297E" w:rsidRPr="004C77F0">
        <w:rPr>
          <w:rFonts w:ascii="Times New Roman" w:cs="Times New Roman"/>
          <w:sz w:val="24"/>
          <w:szCs w:val="24"/>
          <w:lang w:val="ru-RU"/>
        </w:rPr>
        <w:t>С</w:t>
      </w:r>
      <w:r w:rsidR="003703DF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анбань</w:t>
      </w:r>
      <w:proofErr w:type="spellEnd"/>
      <w:r w:rsidR="00D42AAD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 xml:space="preserve"> </w:t>
      </w:r>
      <w:r w:rsidR="003703DF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(</w:t>
      </w:r>
      <w:r w:rsidR="003703DF" w:rsidRPr="004C77F0">
        <w:rPr>
          <w:rFonts w:ascii="Times New Roman" w:eastAsia="SimSun" w:cs="Times New Roman"/>
          <w:kern w:val="0"/>
          <w:sz w:val="24"/>
          <w:szCs w:val="24"/>
        </w:rPr>
        <w:t>散板</w:t>
      </w:r>
      <w:r w:rsidR="003703DF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)</w:t>
      </w:r>
      <w:r w:rsidR="00F9297E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, в которой нет привычного тактового контроля:</w:t>
      </w:r>
      <w:r w:rsidR="003703DF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 xml:space="preserve"> свободны по скорости, с большим количеством декоративных тонов, скольжений, вибрато и </w:t>
      </w:r>
      <w:proofErr w:type="spellStart"/>
      <w:r w:rsidR="003703DF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т.д</w:t>
      </w:r>
      <w:proofErr w:type="spellEnd"/>
      <w:r w:rsidR="003703DF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 xml:space="preserve">, </w:t>
      </w:r>
      <w:r w:rsidR="00F9297E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Разделы с такой техникой появляются в</w:t>
      </w:r>
      <w:r w:rsidR="003703DF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о вступлении и в конце музыки.И музыка без ритма может появляться в любой части музыки, даже “весь процесс” без ритма, с четким значением времени ритма, пауза, текстуры и темпы могут использоваться в качестве знаков предложений или использовать пунктирные линии вместо штриховых линий, единица измерения ритма между пунктирными линии не фиксированы. «</w:t>
      </w:r>
      <w:proofErr w:type="gramStart"/>
      <w:r w:rsidR="003703DF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Мо»(</w:t>
      </w:r>
      <w:proofErr w:type="gramEnd"/>
      <w:r w:rsidR="003703DF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 xml:space="preserve"> </w:t>
      </w:r>
      <w:r w:rsidR="003703DF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墨</w:t>
      </w:r>
      <w:r w:rsidR="003703DF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) Ло Майшуо безошибочно имитируют творческий процесс рисования тушью(</w:t>
      </w:r>
      <w:r w:rsidR="003703DF" w:rsidRPr="004C77F0">
        <w:rPr>
          <w:rFonts w:ascii="Times New Roman" w:eastAsia="SimSun" w:cs="Times New Roman"/>
          <w:kern w:val="0"/>
          <w:sz w:val="24"/>
          <w:szCs w:val="24"/>
        </w:rPr>
        <w:t>水墨画</w:t>
      </w:r>
      <w:r w:rsidR="003703DF" w:rsidRPr="004C77F0">
        <w:rPr>
          <w:rFonts w:ascii="Times New Roman" w:eastAsia="SimSun" w:cs="Times New Roman"/>
          <w:kern w:val="0"/>
          <w:sz w:val="24"/>
          <w:szCs w:val="24"/>
          <w:lang w:val="ru-RU"/>
        </w:rPr>
        <w:t>).</w:t>
      </w:r>
    </w:p>
    <w:p w14:paraId="66B6382D" w14:textId="1116B877" w:rsidR="00A41CF0" w:rsidRPr="004C77F0" w:rsidRDefault="00D42AAD" w:rsidP="00D42AAD">
      <w:pPr>
        <w:ind w:firstLine="709"/>
        <w:rPr>
          <w:rFonts w:ascii="Times New Roman" w:cs="Times New Roman"/>
          <w:sz w:val="24"/>
          <w:szCs w:val="24"/>
          <w:lang w:val="ru-RU"/>
        </w:rPr>
      </w:pPr>
      <w:r w:rsidRPr="004C77F0">
        <w:rPr>
          <w:rFonts w:ascii="Times New Roman" w:cs="Times New Roman"/>
          <w:sz w:val="24"/>
          <w:szCs w:val="24"/>
          <w:lang w:val="ru-RU"/>
        </w:rPr>
        <w:t>В</w:t>
      </w:r>
      <w:r w:rsidR="00F9297E" w:rsidRPr="004C77F0">
        <w:rPr>
          <w:rFonts w:ascii="Times New Roman" w:cs="Times New Roman"/>
          <w:sz w:val="24"/>
          <w:szCs w:val="24"/>
          <w:lang w:val="ru-RU"/>
        </w:rPr>
        <w:t xml:space="preserve"> своем докладе</w:t>
      </w:r>
      <w:r w:rsidRPr="004C77F0">
        <w:rPr>
          <w:rFonts w:ascii="Times New Roman" w:cs="Times New Roman"/>
          <w:sz w:val="24"/>
          <w:szCs w:val="24"/>
          <w:lang w:val="ru-RU"/>
        </w:rPr>
        <w:t xml:space="preserve"> автор </w:t>
      </w:r>
      <w:r w:rsidR="00F9297E" w:rsidRPr="004C77F0">
        <w:rPr>
          <w:rFonts w:ascii="Times New Roman" w:cs="Times New Roman"/>
          <w:sz w:val="24"/>
          <w:szCs w:val="24"/>
          <w:lang w:val="ru-RU"/>
        </w:rPr>
        <w:t>попытался представить картину развития жанра ф</w:t>
      </w:r>
      <w:r w:rsidR="00E40851" w:rsidRPr="004C77F0">
        <w:rPr>
          <w:rFonts w:ascii="Times New Roman" w:cs="Times New Roman"/>
          <w:sz w:val="24"/>
          <w:szCs w:val="24"/>
          <w:lang w:val="ru-RU"/>
        </w:rPr>
        <w:t>ортепианн</w:t>
      </w:r>
      <w:r w:rsidR="00F9297E" w:rsidRPr="004C77F0">
        <w:rPr>
          <w:rFonts w:ascii="Times New Roman" w:cs="Times New Roman"/>
          <w:sz w:val="24"/>
          <w:szCs w:val="24"/>
          <w:lang w:val="ru-RU"/>
        </w:rPr>
        <w:t>ого</w:t>
      </w:r>
      <w:r w:rsidR="00E40851" w:rsidRPr="004C77F0">
        <w:rPr>
          <w:rFonts w:ascii="Times New Roman" w:cs="Times New Roman"/>
          <w:sz w:val="24"/>
          <w:szCs w:val="24"/>
          <w:lang w:val="ru-RU"/>
        </w:rPr>
        <w:t xml:space="preserve"> этюд</w:t>
      </w:r>
      <w:r w:rsidR="00F9297E" w:rsidRPr="004C77F0">
        <w:rPr>
          <w:rFonts w:ascii="Times New Roman" w:cs="Times New Roman"/>
          <w:sz w:val="24"/>
          <w:szCs w:val="24"/>
          <w:lang w:val="ru-RU"/>
        </w:rPr>
        <w:t>а в Китае. И если для начального этапа были характерны заимствования европейских традиций, техник и приемов с включением интонационной колорита китайской музыки, то в настоящее время можно наблюдать поиски новых средств выразительности как в плане интонаций, так и в системе метроритма</w:t>
      </w:r>
      <w:r w:rsidRPr="004C77F0">
        <w:rPr>
          <w:rFonts w:ascii="Times New Roman" w:cs="Times New Roman"/>
          <w:sz w:val="24"/>
          <w:szCs w:val="24"/>
          <w:lang w:val="ru-RU"/>
        </w:rPr>
        <w:t>.</w:t>
      </w:r>
    </w:p>
    <w:p w14:paraId="2FAF78E9" w14:textId="79BE47A6" w:rsidR="00DE498B" w:rsidRPr="004C77F0" w:rsidRDefault="00DE498B" w:rsidP="00D42AAD">
      <w:pPr>
        <w:ind w:firstLine="709"/>
        <w:rPr>
          <w:rFonts w:ascii="Times New Roman" w:cs="Times New Roman"/>
          <w:sz w:val="24"/>
          <w:szCs w:val="24"/>
          <w:lang w:val="ru-RU"/>
        </w:rPr>
      </w:pPr>
    </w:p>
    <w:p w14:paraId="13CFB6AD" w14:textId="721C6626" w:rsidR="00DE498B" w:rsidRPr="004C77F0" w:rsidRDefault="00DE498B" w:rsidP="00DE498B">
      <w:pPr>
        <w:ind w:firstLine="709"/>
        <w:rPr>
          <w:rFonts w:ascii="Times New Roman" w:cs="Times New Roman"/>
          <w:b/>
          <w:sz w:val="24"/>
          <w:szCs w:val="24"/>
          <w:lang w:val="ru-RU"/>
        </w:rPr>
      </w:pPr>
      <w:r w:rsidRPr="004C77F0">
        <w:rPr>
          <w:rFonts w:ascii="Times New Roman" w:cs="Times New Roman"/>
          <w:b/>
          <w:sz w:val="24"/>
          <w:szCs w:val="24"/>
          <w:lang w:val="ru-RU"/>
        </w:rPr>
        <w:t>Литература</w:t>
      </w:r>
    </w:p>
    <w:p w14:paraId="4687B00C" w14:textId="5E799A18" w:rsidR="00DE498B" w:rsidRPr="004C77F0" w:rsidRDefault="00DE498B" w:rsidP="00DE498B">
      <w:pPr>
        <w:ind w:firstLine="709"/>
        <w:rPr>
          <w:rFonts w:ascii="Times New Roman" w:cs="Times New Roman"/>
          <w:sz w:val="24"/>
          <w:szCs w:val="24"/>
          <w:lang w:val="ru-RU"/>
        </w:rPr>
      </w:pPr>
    </w:p>
    <w:p w14:paraId="4AEF773F" w14:textId="5FBE7B75" w:rsidR="00DE498B" w:rsidRPr="004C77F0" w:rsidRDefault="00DE498B" w:rsidP="00DE498B">
      <w:pPr>
        <w:pStyle w:val="Af0"/>
        <w:numPr>
          <w:ilvl w:val="0"/>
          <w:numId w:val="5"/>
        </w:numPr>
        <w:spacing w:before="0"/>
        <w:jc w:val="both"/>
        <w:rPr>
          <w:rFonts w:ascii="Times New Roman" w:eastAsia="PMingLiU" w:hAnsi="Times New Roman" w:cs="Times New Roman"/>
          <w:color w:val="auto"/>
          <w:lang w:eastAsia="zh-TW"/>
        </w:rPr>
      </w:pPr>
      <w:proofErr w:type="spellStart"/>
      <w:r w:rsidRPr="004C77F0">
        <w:rPr>
          <w:rFonts w:ascii="Times New Roman" w:eastAsia="SimSun" w:hAnsi="Times New Roman" w:cs="Times New Roman"/>
          <w:color w:val="auto"/>
          <w:lang w:val="ru-RU"/>
        </w:rPr>
        <w:t>Айзенштадт</w:t>
      </w:r>
      <w:proofErr w:type="spellEnd"/>
      <w:r w:rsidRPr="004C77F0">
        <w:rPr>
          <w:rFonts w:ascii="Times New Roman" w:eastAsia="SimSun" w:hAnsi="Times New Roman" w:cs="Times New Roman"/>
          <w:color w:val="auto"/>
          <w:lang w:val="ru-RU"/>
        </w:rPr>
        <w:t>, С. А. Фортепианная культура Китая о Кореи глазами американских исследователей // Проблемы музыкальной науки. 2013. №2 (13). С. 6–11.</w:t>
      </w:r>
    </w:p>
    <w:p w14:paraId="3C89A43B" w14:textId="39D63C74" w:rsidR="00DE498B" w:rsidRPr="004C77F0" w:rsidRDefault="00DE498B" w:rsidP="00DE498B">
      <w:pPr>
        <w:pStyle w:val="Af0"/>
        <w:numPr>
          <w:ilvl w:val="0"/>
          <w:numId w:val="5"/>
        </w:numPr>
        <w:spacing w:before="0"/>
        <w:jc w:val="both"/>
        <w:rPr>
          <w:rFonts w:ascii="Times New Roman" w:eastAsia="PMingLiU" w:hAnsi="Times New Roman" w:cs="Times New Roman"/>
          <w:color w:val="auto"/>
          <w:lang w:eastAsia="zh-TW"/>
        </w:rPr>
      </w:pPr>
      <w:r w:rsidRPr="004C77F0">
        <w:rPr>
          <w:rFonts w:ascii="Times New Roman" w:hAnsi="Times New Roman" w:cs="Times New Roman"/>
          <w:color w:val="auto"/>
        </w:rPr>
        <w:t>Гайдай, П. В. Развитие профессионального музыкального образования в контексте межкультурного взаимодействия: Россия - Китай, ХХ век / П. В. Гайдай // Педагогический журнал Башкортостана. – 2018. – № 3</w:t>
      </w:r>
      <w:r w:rsidRPr="004C77F0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4C77F0">
        <w:rPr>
          <w:rFonts w:ascii="Times New Roman" w:hAnsi="Times New Roman" w:cs="Times New Roman"/>
          <w:color w:val="auto"/>
        </w:rPr>
        <w:t>(76). – С. 50-56.</w:t>
      </w:r>
    </w:p>
    <w:p w14:paraId="4AA48C04" w14:textId="7B74E111" w:rsidR="00DE498B" w:rsidRPr="004C77F0" w:rsidRDefault="00DE498B" w:rsidP="00DE498B">
      <w:pPr>
        <w:pStyle w:val="af2"/>
        <w:numPr>
          <w:ilvl w:val="0"/>
          <w:numId w:val="5"/>
        </w:numPr>
        <w:suppressAutoHyphens/>
        <w:rPr>
          <w:rFonts w:ascii="Times New Roman" w:cs="Times New Roman"/>
          <w:sz w:val="24"/>
          <w:szCs w:val="24"/>
          <w:lang w:val="ru-RU"/>
        </w:rPr>
      </w:pPr>
      <w:r w:rsidRPr="004C77F0">
        <w:rPr>
          <w:rFonts w:ascii="Times New Roman" w:cs="Times New Roman"/>
          <w:sz w:val="24"/>
          <w:szCs w:val="24"/>
          <w:lang w:val="ru-RU"/>
        </w:rPr>
        <w:t>Ли, Ч. Программные произведения китайских композиторов как предмет освоения в классе фортепиано в высших учебных заведениях Китая / Ч. Ли, Е. П. Красовская // Вестник кафедры ЮНЕСКО Музыкальное искусство и образование. – 2017. – № 4(20). – С. 97-111.</w:t>
      </w:r>
    </w:p>
    <w:p w14:paraId="4DEB3DFD" w14:textId="336F44F7" w:rsidR="00DE498B" w:rsidRPr="004C77F0" w:rsidRDefault="00DE498B" w:rsidP="00DE498B">
      <w:pPr>
        <w:pStyle w:val="af2"/>
        <w:numPr>
          <w:ilvl w:val="0"/>
          <w:numId w:val="5"/>
        </w:numPr>
        <w:suppressAutoHyphens/>
        <w:rPr>
          <w:rFonts w:ascii="Times New Roman" w:eastAsia="Microsoft YaHei" w:cs="Times New Roman"/>
          <w:sz w:val="24"/>
          <w:szCs w:val="24"/>
          <w:shd w:val="clear" w:color="auto" w:fill="FFFFFF"/>
          <w:lang w:val="ru-RU"/>
        </w:rPr>
      </w:pPr>
      <w:r w:rsidRPr="004C77F0">
        <w:rPr>
          <w:rFonts w:ascii="Times New Roman" w:cs="Times New Roman"/>
          <w:sz w:val="24"/>
          <w:szCs w:val="24"/>
          <w:lang w:val="ru-RU"/>
        </w:rPr>
        <w:t>Ли, Ю. Фортепианная аранжировка в истории китайской музыки / Ю. Ли // Культура и цивилизация. – 2017. – Т. 7. – № 5</w:t>
      </w:r>
      <w:r w:rsidRPr="004C77F0">
        <w:rPr>
          <w:rFonts w:ascii="Times New Roman" w:cs="Times New Roman"/>
          <w:sz w:val="24"/>
          <w:szCs w:val="24"/>
        </w:rPr>
        <w:t>A</w:t>
      </w:r>
      <w:r w:rsidRPr="004C77F0">
        <w:rPr>
          <w:rFonts w:ascii="Times New Roman" w:cs="Times New Roman"/>
          <w:sz w:val="24"/>
          <w:szCs w:val="24"/>
          <w:lang w:val="ru-RU"/>
        </w:rPr>
        <w:t>. – С. 296-303.</w:t>
      </w:r>
    </w:p>
    <w:p w14:paraId="6ADA0FFF" w14:textId="4C5DA499" w:rsidR="00DE498B" w:rsidRPr="006A4BF6" w:rsidRDefault="00DE498B" w:rsidP="008130A2">
      <w:pPr>
        <w:pStyle w:val="af2"/>
        <w:numPr>
          <w:ilvl w:val="0"/>
          <w:numId w:val="5"/>
        </w:numPr>
        <w:suppressAutoHyphens/>
        <w:rPr>
          <w:rFonts w:ascii="Times New Roman" w:eastAsia="PMingLiU" w:cs="Times New Roman"/>
          <w:sz w:val="24"/>
          <w:szCs w:val="24"/>
          <w:lang w:val="ru-RU" w:eastAsia="zh-TW"/>
        </w:rPr>
      </w:pPr>
      <w:r w:rsidRPr="006A4BF6">
        <w:rPr>
          <w:rFonts w:ascii="Times New Roman" w:eastAsia="Microsoft YaHei" w:cs="Times New Roman"/>
          <w:sz w:val="24"/>
          <w:szCs w:val="24"/>
          <w:shd w:val="clear" w:color="auto" w:fill="FFFFFF"/>
          <w:lang w:val="ru-RU"/>
        </w:rPr>
        <w:t xml:space="preserve">Ян, Д. Развитие китайской оперы в XX веке / Д. Ян // Актуальные проблемы искусства: история, теория, </w:t>
      </w:r>
      <w:proofErr w:type="gramStart"/>
      <w:r w:rsidRPr="006A4BF6">
        <w:rPr>
          <w:rFonts w:ascii="Times New Roman" w:eastAsia="Microsoft YaHei" w:cs="Times New Roman"/>
          <w:sz w:val="24"/>
          <w:szCs w:val="24"/>
          <w:shd w:val="clear" w:color="auto" w:fill="FFFFFF"/>
          <w:lang w:val="ru-RU"/>
        </w:rPr>
        <w:t>методика :</w:t>
      </w:r>
      <w:proofErr w:type="gramEnd"/>
      <w:r w:rsidRPr="006A4BF6">
        <w:rPr>
          <w:rFonts w:ascii="Times New Roman" w:eastAsia="Microsoft YaHei" w:cs="Times New Roman"/>
          <w:sz w:val="24"/>
          <w:szCs w:val="24"/>
          <w:shd w:val="clear" w:color="auto" w:fill="FFFFFF"/>
          <w:lang w:val="ru-RU"/>
        </w:rPr>
        <w:t xml:space="preserve"> V Международная научно-практическая конференция, Минск, 11 ноября 2020 года. – Минск: Учреждение образования «Белорусский государственный педагогический университет имени Максима Танка», 2020. – С. 515-517.</w:t>
      </w:r>
      <w:bookmarkStart w:id="0" w:name="_GoBack"/>
      <w:bookmarkEnd w:id="0"/>
    </w:p>
    <w:p w14:paraId="7A196D79" w14:textId="77777777" w:rsidR="00DE498B" w:rsidRPr="004C77F0" w:rsidRDefault="00DE498B" w:rsidP="00DE498B">
      <w:pPr>
        <w:ind w:firstLine="709"/>
        <w:rPr>
          <w:rFonts w:ascii="Times New Roman" w:cs="Times New Roman"/>
          <w:sz w:val="24"/>
          <w:szCs w:val="24"/>
          <w:lang w:val="ru-RU"/>
        </w:rPr>
      </w:pPr>
    </w:p>
    <w:sectPr w:rsidR="00DE498B" w:rsidRPr="004C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22E6E" w14:textId="77777777" w:rsidR="00B01774" w:rsidRDefault="00B01774">
      <w:r>
        <w:separator/>
      </w:r>
    </w:p>
  </w:endnote>
  <w:endnote w:type="continuationSeparator" w:id="0">
    <w:p w14:paraId="77C99FF6" w14:textId="77777777" w:rsidR="00B01774" w:rsidRDefault="00B0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931">
    <w:altName w:val="Yu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egoe Print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AB573" w14:textId="77777777" w:rsidR="00B01774" w:rsidRDefault="00B01774">
      <w:r>
        <w:separator/>
      </w:r>
    </w:p>
  </w:footnote>
  <w:footnote w:type="continuationSeparator" w:id="0">
    <w:p w14:paraId="64AF267F" w14:textId="77777777" w:rsidR="00B01774" w:rsidRDefault="00B0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406"/>
    <w:multiLevelType w:val="hybridMultilevel"/>
    <w:tmpl w:val="043A8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2E01"/>
    <w:multiLevelType w:val="multilevel"/>
    <w:tmpl w:val="13362E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A3E35"/>
    <w:multiLevelType w:val="hybridMultilevel"/>
    <w:tmpl w:val="28C20CF8"/>
    <w:lvl w:ilvl="0" w:tplc="E07C77C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4" w:hanging="420"/>
      </w:pPr>
    </w:lvl>
    <w:lvl w:ilvl="2" w:tplc="0409001B" w:tentative="1">
      <w:start w:val="1"/>
      <w:numFmt w:val="lowerRoman"/>
      <w:lvlText w:val="%3."/>
      <w:lvlJc w:val="righ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9" w:tentative="1">
      <w:start w:val="1"/>
      <w:numFmt w:val="lowerLetter"/>
      <w:lvlText w:val="%5)"/>
      <w:lvlJc w:val="left"/>
      <w:pPr>
        <w:ind w:left="2244" w:hanging="420"/>
      </w:pPr>
    </w:lvl>
    <w:lvl w:ilvl="5" w:tplc="0409001B" w:tentative="1">
      <w:start w:val="1"/>
      <w:numFmt w:val="lowerRoman"/>
      <w:lvlText w:val="%6."/>
      <w:lvlJc w:val="righ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9" w:tentative="1">
      <w:start w:val="1"/>
      <w:numFmt w:val="lowerLetter"/>
      <w:lvlText w:val="%8)"/>
      <w:lvlJc w:val="left"/>
      <w:pPr>
        <w:ind w:left="3504" w:hanging="420"/>
      </w:pPr>
    </w:lvl>
    <w:lvl w:ilvl="8" w:tplc="0409001B" w:tentative="1">
      <w:start w:val="1"/>
      <w:numFmt w:val="lowerRoman"/>
      <w:lvlText w:val="%9."/>
      <w:lvlJc w:val="right"/>
      <w:pPr>
        <w:ind w:left="3924" w:hanging="420"/>
      </w:pPr>
    </w:lvl>
  </w:abstractNum>
  <w:abstractNum w:abstractNumId="3" w15:restartNumberingAfterBreak="0">
    <w:nsid w:val="3FF6135A"/>
    <w:multiLevelType w:val="hybridMultilevel"/>
    <w:tmpl w:val="B6B01938"/>
    <w:lvl w:ilvl="0" w:tplc="76FC0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27772B7"/>
    <w:multiLevelType w:val="hybridMultilevel"/>
    <w:tmpl w:val="4BA803D4"/>
    <w:lvl w:ilvl="0" w:tplc="778CD68C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8A"/>
    <w:rsid w:val="0001235C"/>
    <w:rsid w:val="00017A5D"/>
    <w:rsid w:val="00022B7E"/>
    <w:rsid w:val="00024866"/>
    <w:rsid w:val="00025947"/>
    <w:rsid w:val="0003457F"/>
    <w:rsid w:val="00035227"/>
    <w:rsid w:val="000428EA"/>
    <w:rsid w:val="00044D04"/>
    <w:rsid w:val="000473F1"/>
    <w:rsid w:val="000549F5"/>
    <w:rsid w:val="00064673"/>
    <w:rsid w:val="00070598"/>
    <w:rsid w:val="000711DA"/>
    <w:rsid w:val="000748CE"/>
    <w:rsid w:val="000765BE"/>
    <w:rsid w:val="000841C1"/>
    <w:rsid w:val="0008492C"/>
    <w:rsid w:val="000A4F22"/>
    <w:rsid w:val="000C17CE"/>
    <w:rsid w:val="000D2743"/>
    <w:rsid w:val="000D4421"/>
    <w:rsid w:val="000D58BA"/>
    <w:rsid w:val="000E49A7"/>
    <w:rsid w:val="001006DA"/>
    <w:rsid w:val="00110785"/>
    <w:rsid w:val="001136C3"/>
    <w:rsid w:val="0011532D"/>
    <w:rsid w:val="00115F36"/>
    <w:rsid w:val="00117D30"/>
    <w:rsid w:val="00123593"/>
    <w:rsid w:val="00130070"/>
    <w:rsid w:val="00130B0E"/>
    <w:rsid w:val="00141161"/>
    <w:rsid w:val="00147EFF"/>
    <w:rsid w:val="001509F8"/>
    <w:rsid w:val="00151006"/>
    <w:rsid w:val="00152E2B"/>
    <w:rsid w:val="00162F92"/>
    <w:rsid w:val="00165DAE"/>
    <w:rsid w:val="0017434F"/>
    <w:rsid w:val="001844F5"/>
    <w:rsid w:val="0019111D"/>
    <w:rsid w:val="00196210"/>
    <w:rsid w:val="00197C10"/>
    <w:rsid w:val="001A40B3"/>
    <w:rsid w:val="001A6153"/>
    <w:rsid w:val="001B3F07"/>
    <w:rsid w:val="001C673C"/>
    <w:rsid w:val="001D632A"/>
    <w:rsid w:val="001E29A1"/>
    <w:rsid w:val="001E55DD"/>
    <w:rsid w:val="001E6246"/>
    <w:rsid w:val="001F2E67"/>
    <w:rsid w:val="001F340B"/>
    <w:rsid w:val="001F53EE"/>
    <w:rsid w:val="00201686"/>
    <w:rsid w:val="00205426"/>
    <w:rsid w:val="00207F2D"/>
    <w:rsid w:val="0021214D"/>
    <w:rsid w:val="00220D03"/>
    <w:rsid w:val="002260B3"/>
    <w:rsid w:val="002278F9"/>
    <w:rsid w:val="0023789B"/>
    <w:rsid w:val="00243BB9"/>
    <w:rsid w:val="00244887"/>
    <w:rsid w:val="00245763"/>
    <w:rsid w:val="00255A3A"/>
    <w:rsid w:val="00257CE6"/>
    <w:rsid w:val="0026611D"/>
    <w:rsid w:val="002739BC"/>
    <w:rsid w:val="00274A62"/>
    <w:rsid w:val="00274BB9"/>
    <w:rsid w:val="0028715D"/>
    <w:rsid w:val="00290014"/>
    <w:rsid w:val="002B2D72"/>
    <w:rsid w:val="002B77FF"/>
    <w:rsid w:val="002C0875"/>
    <w:rsid w:val="002C6096"/>
    <w:rsid w:val="002D620F"/>
    <w:rsid w:val="002E007B"/>
    <w:rsid w:val="002E687C"/>
    <w:rsid w:val="002F2E93"/>
    <w:rsid w:val="002F3B2A"/>
    <w:rsid w:val="002F4F41"/>
    <w:rsid w:val="002F7EA1"/>
    <w:rsid w:val="003000FB"/>
    <w:rsid w:val="00302C4F"/>
    <w:rsid w:val="0031076C"/>
    <w:rsid w:val="0031553E"/>
    <w:rsid w:val="003174E2"/>
    <w:rsid w:val="00321937"/>
    <w:rsid w:val="00331073"/>
    <w:rsid w:val="00332E74"/>
    <w:rsid w:val="00335750"/>
    <w:rsid w:val="003508B1"/>
    <w:rsid w:val="00350C3B"/>
    <w:rsid w:val="0035137B"/>
    <w:rsid w:val="00355B40"/>
    <w:rsid w:val="00360C80"/>
    <w:rsid w:val="00361BD0"/>
    <w:rsid w:val="00364B1D"/>
    <w:rsid w:val="003703DF"/>
    <w:rsid w:val="00374EBB"/>
    <w:rsid w:val="00382B37"/>
    <w:rsid w:val="003850B8"/>
    <w:rsid w:val="00385BAA"/>
    <w:rsid w:val="00386E41"/>
    <w:rsid w:val="00390D3F"/>
    <w:rsid w:val="00391B83"/>
    <w:rsid w:val="00393300"/>
    <w:rsid w:val="00393966"/>
    <w:rsid w:val="003A64C5"/>
    <w:rsid w:val="003B2AB8"/>
    <w:rsid w:val="003B2F80"/>
    <w:rsid w:val="003B7817"/>
    <w:rsid w:val="003C794D"/>
    <w:rsid w:val="003D2571"/>
    <w:rsid w:val="003E2BF0"/>
    <w:rsid w:val="003F498F"/>
    <w:rsid w:val="004011E7"/>
    <w:rsid w:val="004065B5"/>
    <w:rsid w:val="0040673C"/>
    <w:rsid w:val="00407DD8"/>
    <w:rsid w:val="00423720"/>
    <w:rsid w:val="004357F7"/>
    <w:rsid w:val="00441ABC"/>
    <w:rsid w:val="00442B30"/>
    <w:rsid w:val="00442D08"/>
    <w:rsid w:val="004434D9"/>
    <w:rsid w:val="0045003C"/>
    <w:rsid w:val="00452717"/>
    <w:rsid w:val="00452B69"/>
    <w:rsid w:val="0045553D"/>
    <w:rsid w:val="00456371"/>
    <w:rsid w:val="0046286D"/>
    <w:rsid w:val="00465DB6"/>
    <w:rsid w:val="00470165"/>
    <w:rsid w:val="00476C4E"/>
    <w:rsid w:val="0049716B"/>
    <w:rsid w:val="004A632B"/>
    <w:rsid w:val="004A681B"/>
    <w:rsid w:val="004A7712"/>
    <w:rsid w:val="004B46F0"/>
    <w:rsid w:val="004C20CF"/>
    <w:rsid w:val="004C5F42"/>
    <w:rsid w:val="004C77F0"/>
    <w:rsid w:val="004D0CF3"/>
    <w:rsid w:val="004D7E81"/>
    <w:rsid w:val="004E2AF5"/>
    <w:rsid w:val="004E2DCC"/>
    <w:rsid w:val="004E6CD8"/>
    <w:rsid w:val="004E6FBF"/>
    <w:rsid w:val="004F20F4"/>
    <w:rsid w:val="00501054"/>
    <w:rsid w:val="00512D77"/>
    <w:rsid w:val="0052645B"/>
    <w:rsid w:val="00530EFA"/>
    <w:rsid w:val="005349C7"/>
    <w:rsid w:val="00535825"/>
    <w:rsid w:val="00540665"/>
    <w:rsid w:val="00540D30"/>
    <w:rsid w:val="00543F4D"/>
    <w:rsid w:val="00546B3D"/>
    <w:rsid w:val="00551624"/>
    <w:rsid w:val="005618B7"/>
    <w:rsid w:val="00575DFC"/>
    <w:rsid w:val="00576A66"/>
    <w:rsid w:val="00577190"/>
    <w:rsid w:val="005800AB"/>
    <w:rsid w:val="00580AF3"/>
    <w:rsid w:val="00594977"/>
    <w:rsid w:val="00596A08"/>
    <w:rsid w:val="005B0D3A"/>
    <w:rsid w:val="005B0E6A"/>
    <w:rsid w:val="005C584E"/>
    <w:rsid w:val="005D0771"/>
    <w:rsid w:val="005D1924"/>
    <w:rsid w:val="005D1EAB"/>
    <w:rsid w:val="005D2A70"/>
    <w:rsid w:val="005D306D"/>
    <w:rsid w:val="005D4FB8"/>
    <w:rsid w:val="005D6D1D"/>
    <w:rsid w:val="005F194D"/>
    <w:rsid w:val="005F3EB0"/>
    <w:rsid w:val="005F5B72"/>
    <w:rsid w:val="005F67BB"/>
    <w:rsid w:val="006320F4"/>
    <w:rsid w:val="006403D8"/>
    <w:rsid w:val="00640686"/>
    <w:rsid w:val="00645050"/>
    <w:rsid w:val="0065261B"/>
    <w:rsid w:val="00653C0B"/>
    <w:rsid w:val="00654C3C"/>
    <w:rsid w:val="006568F7"/>
    <w:rsid w:val="00662166"/>
    <w:rsid w:val="00672AEE"/>
    <w:rsid w:val="006A4BF6"/>
    <w:rsid w:val="006A7AD2"/>
    <w:rsid w:val="006B5D63"/>
    <w:rsid w:val="006D6039"/>
    <w:rsid w:val="006D6585"/>
    <w:rsid w:val="006E2E2F"/>
    <w:rsid w:val="006F4BF1"/>
    <w:rsid w:val="00701635"/>
    <w:rsid w:val="00702953"/>
    <w:rsid w:val="00705086"/>
    <w:rsid w:val="007058AB"/>
    <w:rsid w:val="007079ED"/>
    <w:rsid w:val="00712530"/>
    <w:rsid w:val="00717BFF"/>
    <w:rsid w:val="007214F3"/>
    <w:rsid w:val="007218BF"/>
    <w:rsid w:val="0072321D"/>
    <w:rsid w:val="007268B1"/>
    <w:rsid w:val="007278A1"/>
    <w:rsid w:val="00727A37"/>
    <w:rsid w:val="007311F1"/>
    <w:rsid w:val="0073185A"/>
    <w:rsid w:val="0073387A"/>
    <w:rsid w:val="00745B81"/>
    <w:rsid w:val="0075005B"/>
    <w:rsid w:val="0075333D"/>
    <w:rsid w:val="00770E81"/>
    <w:rsid w:val="00773848"/>
    <w:rsid w:val="00774029"/>
    <w:rsid w:val="00777BFB"/>
    <w:rsid w:val="00785C0C"/>
    <w:rsid w:val="00793D91"/>
    <w:rsid w:val="00796824"/>
    <w:rsid w:val="007A3847"/>
    <w:rsid w:val="007A4BB7"/>
    <w:rsid w:val="007B7615"/>
    <w:rsid w:val="007B7EE2"/>
    <w:rsid w:val="007C0719"/>
    <w:rsid w:val="007C260F"/>
    <w:rsid w:val="007C73D7"/>
    <w:rsid w:val="007D01CA"/>
    <w:rsid w:val="00800D6B"/>
    <w:rsid w:val="00802F47"/>
    <w:rsid w:val="0080357E"/>
    <w:rsid w:val="008061A5"/>
    <w:rsid w:val="0080778C"/>
    <w:rsid w:val="00807D5A"/>
    <w:rsid w:val="00811813"/>
    <w:rsid w:val="00812588"/>
    <w:rsid w:val="00812994"/>
    <w:rsid w:val="0081360F"/>
    <w:rsid w:val="00816C82"/>
    <w:rsid w:val="008173BE"/>
    <w:rsid w:val="00827C5A"/>
    <w:rsid w:val="008318EA"/>
    <w:rsid w:val="00837FF7"/>
    <w:rsid w:val="008428ED"/>
    <w:rsid w:val="00851CA5"/>
    <w:rsid w:val="00855B7C"/>
    <w:rsid w:val="00856839"/>
    <w:rsid w:val="0086205B"/>
    <w:rsid w:val="00866C21"/>
    <w:rsid w:val="00866E19"/>
    <w:rsid w:val="0087044B"/>
    <w:rsid w:val="0087105A"/>
    <w:rsid w:val="00880966"/>
    <w:rsid w:val="00886B4E"/>
    <w:rsid w:val="00895E1C"/>
    <w:rsid w:val="008A003C"/>
    <w:rsid w:val="008A551F"/>
    <w:rsid w:val="008A5F90"/>
    <w:rsid w:val="008B0F89"/>
    <w:rsid w:val="008B2467"/>
    <w:rsid w:val="008B3BC1"/>
    <w:rsid w:val="008B40AD"/>
    <w:rsid w:val="008B50CE"/>
    <w:rsid w:val="008B50F9"/>
    <w:rsid w:val="008B7821"/>
    <w:rsid w:val="008C067B"/>
    <w:rsid w:val="008C2C98"/>
    <w:rsid w:val="008C4146"/>
    <w:rsid w:val="008D28EE"/>
    <w:rsid w:val="008D4BD0"/>
    <w:rsid w:val="008D579D"/>
    <w:rsid w:val="008E2947"/>
    <w:rsid w:val="008F354C"/>
    <w:rsid w:val="008F5410"/>
    <w:rsid w:val="009039C1"/>
    <w:rsid w:val="00912930"/>
    <w:rsid w:val="00922557"/>
    <w:rsid w:val="00922871"/>
    <w:rsid w:val="00926329"/>
    <w:rsid w:val="009267D1"/>
    <w:rsid w:val="0095139D"/>
    <w:rsid w:val="00956AA0"/>
    <w:rsid w:val="009645CA"/>
    <w:rsid w:val="009740C7"/>
    <w:rsid w:val="00975921"/>
    <w:rsid w:val="009829DD"/>
    <w:rsid w:val="00985D1D"/>
    <w:rsid w:val="009935C2"/>
    <w:rsid w:val="00993ACB"/>
    <w:rsid w:val="00995D17"/>
    <w:rsid w:val="009969F8"/>
    <w:rsid w:val="009A2FEA"/>
    <w:rsid w:val="009A676D"/>
    <w:rsid w:val="009B3CFA"/>
    <w:rsid w:val="009C4164"/>
    <w:rsid w:val="009C5A6C"/>
    <w:rsid w:val="009C6361"/>
    <w:rsid w:val="009C66F9"/>
    <w:rsid w:val="009C7A65"/>
    <w:rsid w:val="009D02C0"/>
    <w:rsid w:val="009D0382"/>
    <w:rsid w:val="009D4D2E"/>
    <w:rsid w:val="009F05E8"/>
    <w:rsid w:val="009F51E5"/>
    <w:rsid w:val="00A040F4"/>
    <w:rsid w:val="00A210AF"/>
    <w:rsid w:val="00A21EAB"/>
    <w:rsid w:val="00A2493A"/>
    <w:rsid w:val="00A24A3A"/>
    <w:rsid w:val="00A31FA1"/>
    <w:rsid w:val="00A35C36"/>
    <w:rsid w:val="00A37C43"/>
    <w:rsid w:val="00A41CF0"/>
    <w:rsid w:val="00A44E05"/>
    <w:rsid w:val="00A44EB8"/>
    <w:rsid w:val="00A44EC2"/>
    <w:rsid w:val="00A510EE"/>
    <w:rsid w:val="00A65062"/>
    <w:rsid w:val="00A95904"/>
    <w:rsid w:val="00A97D68"/>
    <w:rsid w:val="00AA5CE0"/>
    <w:rsid w:val="00AB666D"/>
    <w:rsid w:val="00AD69BE"/>
    <w:rsid w:val="00AE1171"/>
    <w:rsid w:val="00AF0EE6"/>
    <w:rsid w:val="00AF1B82"/>
    <w:rsid w:val="00AF47C5"/>
    <w:rsid w:val="00AF593C"/>
    <w:rsid w:val="00B01774"/>
    <w:rsid w:val="00B070AE"/>
    <w:rsid w:val="00B146DE"/>
    <w:rsid w:val="00B20E85"/>
    <w:rsid w:val="00B2476B"/>
    <w:rsid w:val="00B24BBB"/>
    <w:rsid w:val="00B2728A"/>
    <w:rsid w:val="00B32D65"/>
    <w:rsid w:val="00B3501C"/>
    <w:rsid w:val="00B40A4B"/>
    <w:rsid w:val="00B44FE6"/>
    <w:rsid w:val="00B456BF"/>
    <w:rsid w:val="00B56068"/>
    <w:rsid w:val="00B679BA"/>
    <w:rsid w:val="00B84F5F"/>
    <w:rsid w:val="00B85903"/>
    <w:rsid w:val="00B85BB1"/>
    <w:rsid w:val="00B9576F"/>
    <w:rsid w:val="00BA59FF"/>
    <w:rsid w:val="00BB49EC"/>
    <w:rsid w:val="00BC0227"/>
    <w:rsid w:val="00BC29B8"/>
    <w:rsid w:val="00BC42F9"/>
    <w:rsid w:val="00BC6106"/>
    <w:rsid w:val="00BD4983"/>
    <w:rsid w:val="00BE7ABD"/>
    <w:rsid w:val="00C02647"/>
    <w:rsid w:val="00C042CD"/>
    <w:rsid w:val="00C04A33"/>
    <w:rsid w:val="00C05C1D"/>
    <w:rsid w:val="00C06809"/>
    <w:rsid w:val="00C267A5"/>
    <w:rsid w:val="00C37609"/>
    <w:rsid w:val="00C40824"/>
    <w:rsid w:val="00C4197B"/>
    <w:rsid w:val="00C4524A"/>
    <w:rsid w:val="00C53F7B"/>
    <w:rsid w:val="00C5404F"/>
    <w:rsid w:val="00C66048"/>
    <w:rsid w:val="00C74D6B"/>
    <w:rsid w:val="00C92F83"/>
    <w:rsid w:val="00CA2555"/>
    <w:rsid w:val="00CA2E04"/>
    <w:rsid w:val="00CA7305"/>
    <w:rsid w:val="00CB524B"/>
    <w:rsid w:val="00CD5E87"/>
    <w:rsid w:val="00CD7659"/>
    <w:rsid w:val="00CD7AAA"/>
    <w:rsid w:val="00CE088E"/>
    <w:rsid w:val="00CE687B"/>
    <w:rsid w:val="00CE6DDF"/>
    <w:rsid w:val="00CE75A7"/>
    <w:rsid w:val="00CF326B"/>
    <w:rsid w:val="00D02690"/>
    <w:rsid w:val="00D16D55"/>
    <w:rsid w:val="00D22848"/>
    <w:rsid w:val="00D307AE"/>
    <w:rsid w:val="00D3782D"/>
    <w:rsid w:val="00D42AAD"/>
    <w:rsid w:val="00D43125"/>
    <w:rsid w:val="00D46EA1"/>
    <w:rsid w:val="00D51D73"/>
    <w:rsid w:val="00D600CB"/>
    <w:rsid w:val="00D643ED"/>
    <w:rsid w:val="00D76B06"/>
    <w:rsid w:val="00D774A7"/>
    <w:rsid w:val="00D83DFB"/>
    <w:rsid w:val="00D86A83"/>
    <w:rsid w:val="00D8768D"/>
    <w:rsid w:val="00D90242"/>
    <w:rsid w:val="00D93FDF"/>
    <w:rsid w:val="00D96697"/>
    <w:rsid w:val="00DA06C3"/>
    <w:rsid w:val="00DA3787"/>
    <w:rsid w:val="00DA3D5E"/>
    <w:rsid w:val="00DA4FF1"/>
    <w:rsid w:val="00DB5CDE"/>
    <w:rsid w:val="00DC4BB3"/>
    <w:rsid w:val="00DD40AF"/>
    <w:rsid w:val="00DD5666"/>
    <w:rsid w:val="00DD63FC"/>
    <w:rsid w:val="00DE1BF6"/>
    <w:rsid w:val="00DE2E73"/>
    <w:rsid w:val="00DE306E"/>
    <w:rsid w:val="00DE498B"/>
    <w:rsid w:val="00E12D8A"/>
    <w:rsid w:val="00E24B63"/>
    <w:rsid w:val="00E24D4C"/>
    <w:rsid w:val="00E25B32"/>
    <w:rsid w:val="00E40851"/>
    <w:rsid w:val="00E40B6A"/>
    <w:rsid w:val="00E43E12"/>
    <w:rsid w:val="00E459AB"/>
    <w:rsid w:val="00E514A6"/>
    <w:rsid w:val="00E53622"/>
    <w:rsid w:val="00E6320A"/>
    <w:rsid w:val="00E707E1"/>
    <w:rsid w:val="00E758AC"/>
    <w:rsid w:val="00E84815"/>
    <w:rsid w:val="00E86E45"/>
    <w:rsid w:val="00E87672"/>
    <w:rsid w:val="00E90A04"/>
    <w:rsid w:val="00EA3188"/>
    <w:rsid w:val="00EA5201"/>
    <w:rsid w:val="00EB0F88"/>
    <w:rsid w:val="00EB3B29"/>
    <w:rsid w:val="00ED2D21"/>
    <w:rsid w:val="00EE1207"/>
    <w:rsid w:val="00EE19DE"/>
    <w:rsid w:val="00EE3AA1"/>
    <w:rsid w:val="00EE3B20"/>
    <w:rsid w:val="00EF1A5E"/>
    <w:rsid w:val="00EF2E51"/>
    <w:rsid w:val="00F039FB"/>
    <w:rsid w:val="00F04E53"/>
    <w:rsid w:val="00F06169"/>
    <w:rsid w:val="00F12375"/>
    <w:rsid w:val="00F141BE"/>
    <w:rsid w:val="00F17F7E"/>
    <w:rsid w:val="00F23C62"/>
    <w:rsid w:val="00F260E2"/>
    <w:rsid w:val="00F33FBF"/>
    <w:rsid w:val="00F445D5"/>
    <w:rsid w:val="00F505F5"/>
    <w:rsid w:val="00F55412"/>
    <w:rsid w:val="00F64281"/>
    <w:rsid w:val="00F7316D"/>
    <w:rsid w:val="00F9297E"/>
    <w:rsid w:val="00F96182"/>
    <w:rsid w:val="00F96363"/>
    <w:rsid w:val="00F970B6"/>
    <w:rsid w:val="00F97C3D"/>
    <w:rsid w:val="00F97F28"/>
    <w:rsid w:val="00FA1E67"/>
    <w:rsid w:val="00FA48E8"/>
    <w:rsid w:val="00FB07DF"/>
    <w:rsid w:val="00FB090D"/>
    <w:rsid w:val="00FB0E6F"/>
    <w:rsid w:val="00FB12A4"/>
    <w:rsid w:val="00FB78EF"/>
    <w:rsid w:val="00FC0901"/>
    <w:rsid w:val="00FC19D2"/>
    <w:rsid w:val="00FC7D3D"/>
    <w:rsid w:val="00FD01E5"/>
    <w:rsid w:val="00FD2991"/>
    <w:rsid w:val="00FE194C"/>
    <w:rsid w:val="00FF000D"/>
    <w:rsid w:val="00FF3571"/>
    <w:rsid w:val="00FF75B6"/>
    <w:rsid w:val="04C70C29"/>
    <w:rsid w:val="0F992AC9"/>
    <w:rsid w:val="254B00D3"/>
    <w:rsid w:val="47CC13A0"/>
    <w:rsid w:val="76895F82"/>
    <w:rsid w:val="7C3815B2"/>
    <w:rsid w:val="7C70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62D56A3"/>
  <w15:docId w15:val="{A92798D3-4C3D-4B93-99C4-444A396E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673"/>
    <w:pPr>
      <w:widowControl w:val="0"/>
      <w:jc w:val="both"/>
    </w:pPr>
    <w:rPr>
      <w:rFonts w:ascii="DengXian" w:eastAsia="DengXian" w:hAnsi="Times New Roman" w:cs="Raav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jc w:val="center"/>
      <w:outlineLvl w:val="0"/>
    </w:pPr>
    <w:rPr>
      <w:rFonts w:asci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pPr>
      <w:widowControl/>
      <w:suppressAutoHyphens/>
      <w:spacing w:after="120" w:line="100" w:lineRule="atLeast"/>
      <w:jc w:val="left"/>
    </w:pPr>
    <w:rPr>
      <w:rFonts w:ascii="Times New Roman" w:eastAsia="DejaVu Sans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semiHidden/>
    <w:unhideWhenUsed/>
    <w:qFormat/>
    <w:pPr>
      <w:widowControl/>
      <w:suppressAutoHyphens/>
      <w:spacing w:before="120" w:after="120" w:line="360" w:lineRule="auto"/>
      <w:jc w:val="left"/>
    </w:pPr>
    <w:rPr>
      <w:rFonts w:ascii="Times New Roman" w:eastAsia="DejaVu Sans" w:cs="Times New Roman"/>
      <w:sz w:val="28"/>
      <w:szCs w:val="24"/>
    </w:rPr>
  </w:style>
  <w:style w:type="paragraph" w:styleId="a9">
    <w:name w:val="Subtitle"/>
    <w:basedOn w:val="a"/>
    <w:next w:val="a"/>
    <w:link w:val="aa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</w:rPr>
  </w:style>
  <w:style w:type="paragraph" w:styleId="ab">
    <w:name w:val="footnote text"/>
    <w:basedOn w:val="a"/>
    <w:link w:val="ac"/>
    <w:qFormat/>
    <w:pPr>
      <w:suppressLineNumbers/>
      <w:suppressAutoHyphens/>
      <w:ind w:left="283" w:hanging="283"/>
    </w:pPr>
    <w:rPr>
      <w:rFonts w:eastAsia="Arial Unicode MS" w:hAnsi="DengXian" w:cs="font931"/>
      <w:kern w:val="1"/>
      <w:sz w:val="20"/>
      <w:szCs w:val="20"/>
      <w:lang w:eastAsia="ar-SA"/>
    </w:rPr>
  </w:style>
  <w:style w:type="paragraph" w:styleId="21">
    <w:name w:val="toc 2"/>
    <w:basedOn w:val="a"/>
    <w:next w:val="a"/>
    <w:uiPriority w:val="39"/>
    <w:unhideWhenUsed/>
    <w:qFormat/>
    <w:pPr>
      <w:widowControl/>
      <w:suppressLineNumbers/>
      <w:suppressAutoHyphens/>
      <w:spacing w:line="360" w:lineRule="auto"/>
      <w:ind w:left="283"/>
      <w:jc w:val="left"/>
    </w:pPr>
    <w:rPr>
      <w:rFonts w:ascii="Times New Roman" w:eastAsia="DejaVu Sans" w:cs="Times New Roman"/>
      <w:sz w:val="28"/>
      <w:szCs w:val="24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e">
    <w:name w:val="Hyperlink"/>
    <w:basedOn w:val="a0"/>
    <w:uiPriority w:val="99"/>
    <w:qFormat/>
    <w:rPr>
      <w:color w:val="0000FF"/>
      <w:u w:val="single"/>
    </w:rPr>
  </w:style>
  <w:style w:type="character" w:styleId="af">
    <w:name w:val="footnote reference"/>
    <w:qFormat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DengXian" w:hAnsi="Times New Roman" w:cs="Raavi"/>
      <w:b/>
      <w:bCs/>
      <w:kern w:val="44"/>
      <w:sz w:val="28"/>
      <w:szCs w:val="44"/>
      <w:lang w:val="en-US" w:eastAsia="zh-CN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DejaVu Sans" w:hAnsi="Times New Roman" w:cs="Times New Roman"/>
      <w:kern w:val="2"/>
      <w:sz w:val="24"/>
      <w:szCs w:val="24"/>
      <w:lang w:val="en-US" w:eastAsia="zh-CN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240" w:line="256" w:lineRule="auto"/>
      <w:jc w:val="left"/>
      <w:outlineLvl w:val="9"/>
    </w:pPr>
    <w:rPr>
      <w:rFonts w:ascii="DengXian Light" w:eastAsia="DengXian Light"/>
      <w:b w:val="0"/>
      <w:bCs w:val="0"/>
      <w:color w:val="2F5496"/>
      <w:kern w:val="0"/>
      <w:sz w:val="32"/>
      <w:szCs w:val="32"/>
      <w:lang w:val="ru-RU" w:eastAsia="ru-RU"/>
    </w:rPr>
  </w:style>
  <w:style w:type="paragraph" w:customStyle="1" w:styleId="12">
    <w:name w:val="Название объекта1"/>
    <w:basedOn w:val="a"/>
    <w:next w:val="a9"/>
    <w:qFormat/>
    <w:pPr>
      <w:widowControl/>
      <w:suppressAutoHyphens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0"/>
      <w:szCs w:val="20"/>
      <w:lang w:val="ru-RU" w:eastAsia="ar-SA"/>
    </w:rPr>
  </w:style>
  <w:style w:type="paragraph" w:customStyle="1" w:styleId="Af0">
    <w:name w:val="默认 A"/>
    <w:qFormat/>
    <w:pPr>
      <w:suppressAutoHyphens/>
      <w:spacing w:before="160"/>
    </w:pPr>
    <w:rPr>
      <w:rFonts w:ascii="Helvetica Neue" w:eastAsia="Helvetica Neue" w:hAnsi="Helvetica Neue" w:cs="Helvetica Neue"/>
      <w:color w:val="000000"/>
      <w:kern w:val="2"/>
      <w:sz w:val="24"/>
      <w:szCs w:val="24"/>
      <w:lang w:val="zh-TW" w:eastAsia="pa-IN" w:bidi="pa-IN"/>
    </w:rPr>
  </w:style>
  <w:style w:type="character" w:customStyle="1" w:styleId="aa">
    <w:name w:val="Подзаголовок Знак"/>
    <w:basedOn w:val="a0"/>
    <w:link w:val="a9"/>
    <w:uiPriority w:val="11"/>
    <w:qFormat/>
    <w:rPr>
      <w:rFonts w:eastAsiaTheme="minorEastAsia"/>
      <w:color w:val="595959" w:themeColor="text1" w:themeTint="A6"/>
      <w:spacing w:val="15"/>
      <w:kern w:val="2"/>
      <w:lang w:val="en-US" w:eastAsia="zh-CN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DengXian" w:eastAsia="DengXian" w:hAnsi="Times New Roman" w:cs="Raavi"/>
      <w:kern w:val="2"/>
      <w:sz w:val="18"/>
      <w:szCs w:val="18"/>
      <w:lang w:val="en-US" w:eastAsia="zh-CN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DengXian" w:eastAsia="DengXian" w:hAnsi="Times New Roman" w:cs="Raavi"/>
      <w:kern w:val="2"/>
      <w:sz w:val="18"/>
      <w:szCs w:val="18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  <w:lang w:val="en-US" w:eastAsia="zh-CN"/>
    </w:rPr>
  </w:style>
  <w:style w:type="character" w:customStyle="1" w:styleId="js-item-maininfo">
    <w:name w:val="js-item-maininfo"/>
    <w:qFormat/>
  </w:style>
  <w:style w:type="character" w:customStyle="1" w:styleId="ac">
    <w:name w:val="Текст сноски Знак"/>
    <w:basedOn w:val="a0"/>
    <w:link w:val="ab"/>
    <w:qFormat/>
    <w:rPr>
      <w:rFonts w:ascii="DengXian" w:eastAsia="Arial Unicode MS" w:hAnsi="DengXian" w:cs="font931"/>
      <w:kern w:val="1"/>
      <w:sz w:val="20"/>
      <w:szCs w:val="20"/>
      <w:lang w:val="en-US" w:eastAsia="ar-SA"/>
    </w:rPr>
  </w:style>
  <w:style w:type="character" w:customStyle="1" w:styleId="tgt">
    <w:name w:val="tgt"/>
    <w:basedOn w:val="a0"/>
    <w:qFormat/>
  </w:style>
  <w:style w:type="paragraph" w:customStyle="1" w:styleId="exam-a">
    <w:name w:val="exam-a"/>
    <w:basedOn w:val="a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af1">
    <w:name w:val="默认"/>
    <w:qFormat/>
    <w:pPr>
      <w:suppressAutoHyphens/>
      <w:spacing w:before="160"/>
    </w:pPr>
    <w:rPr>
      <w:rFonts w:ascii="Arial Unicode MS" w:eastAsia="Helvetica Neue" w:hAnsi="Arial Unicode MS" w:cs="Arial Unicode MS"/>
      <w:color w:val="000000"/>
      <w:kern w:val="1"/>
      <w:sz w:val="24"/>
      <w:szCs w:val="24"/>
      <w:lang w:val="zh-TW" w:eastAsia="ar-SA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Unresolved Mention"/>
    <w:basedOn w:val="a0"/>
    <w:uiPriority w:val="99"/>
    <w:semiHidden/>
    <w:unhideWhenUsed/>
    <w:rsid w:val="005618B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EB3B29"/>
  </w:style>
  <w:style w:type="character" w:customStyle="1" w:styleId="src">
    <w:name w:val="src"/>
    <w:basedOn w:val="a0"/>
    <w:qFormat/>
    <w:rsid w:val="00EB3B29"/>
  </w:style>
  <w:style w:type="table" w:styleId="af4">
    <w:name w:val="Table Grid"/>
    <w:basedOn w:val="a1"/>
    <w:qFormat/>
    <w:rsid w:val="00EB3B29"/>
    <w:pPr>
      <w:widowControl w:val="0"/>
      <w:jc w:val="both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0428EA"/>
    <w:rPr>
      <w:sz w:val="21"/>
      <w:szCs w:val="21"/>
    </w:rPr>
  </w:style>
  <w:style w:type="paragraph" w:styleId="af6">
    <w:name w:val="annotation text"/>
    <w:basedOn w:val="a"/>
    <w:link w:val="af7"/>
    <w:uiPriority w:val="99"/>
    <w:semiHidden/>
    <w:unhideWhenUsed/>
    <w:rsid w:val="000428EA"/>
    <w:pPr>
      <w:jc w:val="left"/>
    </w:pPr>
  </w:style>
  <w:style w:type="character" w:customStyle="1" w:styleId="af7">
    <w:name w:val="Текст примечания Знак"/>
    <w:basedOn w:val="a0"/>
    <w:link w:val="af6"/>
    <w:uiPriority w:val="99"/>
    <w:semiHidden/>
    <w:rsid w:val="000428EA"/>
    <w:rPr>
      <w:rFonts w:ascii="DengXian" w:eastAsia="DengXian" w:hAnsi="Times New Roman" w:cs="Raavi"/>
      <w:kern w:val="2"/>
      <w:sz w:val="21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428E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428EA"/>
    <w:rPr>
      <w:rFonts w:ascii="DengXian" w:eastAsia="DengXian" w:hAnsi="Times New Roman" w:cs="Raavi"/>
      <w:b/>
      <w:bCs/>
      <w:kern w:val="2"/>
      <w:sz w:val="21"/>
      <w:szCs w:val="22"/>
    </w:rPr>
  </w:style>
  <w:style w:type="character" w:styleId="afa">
    <w:name w:val="FollowedHyperlink"/>
    <w:basedOn w:val="a0"/>
    <w:uiPriority w:val="99"/>
    <w:semiHidden/>
    <w:unhideWhenUsed/>
    <w:rsid w:val="00FC7D3D"/>
    <w:rPr>
      <w:color w:val="954F72" w:themeColor="followedHyperlink"/>
      <w:u w:val="single"/>
    </w:rPr>
  </w:style>
  <w:style w:type="character" w:customStyle="1" w:styleId="WW8Num3z5">
    <w:name w:val="WW8Num3z5"/>
    <w:rsid w:val="00D4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415483927@qq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2AE4B1-47BB-4C2C-8FBB-2DF468B8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Чжуан</dc:creator>
  <cp:keywords/>
  <dc:description/>
  <cp:lastModifiedBy>Мичков</cp:lastModifiedBy>
  <cp:revision>4</cp:revision>
  <dcterms:created xsi:type="dcterms:W3CDTF">2023-04-09T12:37:00Z</dcterms:created>
  <dcterms:modified xsi:type="dcterms:W3CDTF">2023-04-09T12:46:00Z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