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A3B8" w14:textId="5BF7CF84" w:rsidR="007F0279" w:rsidRPr="00AA6849" w:rsidRDefault="009E3EEA" w:rsidP="00C25D9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Цифровые фильтры для обработки звуковых сигналов</w:t>
      </w:r>
      <w:bookmarkEnd w:id="0"/>
      <w:r>
        <w:rPr>
          <w:b/>
          <w:bCs/>
          <w:sz w:val="24"/>
          <w:szCs w:val="24"/>
        </w:rPr>
        <w:t xml:space="preserve"> </w:t>
      </w:r>
    </w:p>
    <w:p w14:paraId="0E0EA199" w14:textId="2D7AC37E" w:rsidR="004228D5" w:rsidRPr="00861063" w:rsidRDefault="009E3EEA" w:rsidP="003C4DA0">
      <w:pPr>
        <w:spacing w:line="240" w:lineRule="auto"/>
        <w:ind w:firstLine="39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Королев Н.И</w:t>
      </w:r>
    </w:p>
    <w:p w14:paraId="36DB3023" w14:textId="16C36203" w:rsidR="004228D5" w:rsidRPr="00861063" w:rsidRDefault="00861063" w:rsidP="00861063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861063">
        <w:rPr>
          <w:i/>
          <w:iCs/>
          <w:sz w:val="24"/>
          <w:szCs w:val="24"/>
        </w:rPr>
        <w:t>Студент</w:t>
      </w:r>
    </w:p>
    <w:p w14:paraId="55E174D7" w14:textId="4E38BBD4" w:rsidR="004228D5" w:rsidRPr="00AA6849" w:rsidRDefault="00861063" w:rsidP="00673C80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A6849">
        <w:rPr>
          <w:i/>
          <w:iCs/>
          <w:sz w:val="24"/>
          <w:szCs w:val="24"/>
        </w:rPr>
        <w:t>Сибирский государственный университет телекоммуникаций и информатики</w:t>
      </w:r>
      <w:r w:rsidR="00B64169" w:rsidRPr="00AA6849">
        <w:rPr>
          <w:i/>
          <w:iCs/>
          <w:sz w:val="24"/>
          <w:szCs w:val="24"/>
        </w:rPr>
        <w:t>, институт телекоммуникаций, Новосибирск, Россия</w:t>
      </w:r>
    </w:p>
    <w:p w14:paraId="1BA0E9D7" w14:textId="1FBC9F76" w:rsidR="004228D5" w:rsidRPr="009E3EEA" w:rsidRDefault="00673C80" w:rsidP="00673C80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A6849">
        <w:rPr>
          <w:i/>
          <w:iCs/>
          <w:sz w:val="24"/>
          <w:szCs w:val="24"/>
          <w:lang w:val="en-US"/>
        </w:rPr>
        <w:t>E</w:t>
      </w:r>
      <w:r w:rsidRPr="000C22FC">
        <w:rPr>
          <w:i/>
          <w:iCs/>
          <w:sz w:val="24"/>
          <w:szCs w:val="24"/>
        </w:rPr>
        <w:t>-</w:t>
      </w:r>
      <w:r w:rsidRPr="00AA6849">
        <w:rPr>
          <w:i/>
          <w:iCs/>
          <w:sz w:val="24"/>
          <w:szCs w:val="24"/>
          <w:lang w:val="en-US"/>
        </w:rPr>
        <w:t>mail</w:t>
      </w:r>
      <w:r w:rsidRPr="000C22FC">
        <w:rPr>
          <w:i/>
          <w:iCs/>
          <w:sz w:val="24"/>
          <w:szCs w:val="24"/>
        </w:rPr>
        <w:t xml:space="preserve">: </w:t>
      </w:r>
      <w:proofErr w:type="spellStart"/>
      <w:r w:rsidR="009E3EEA">
        <w:rPr>
          <w:i/>
          <w:iCs/>
          <w:sz w:val="24"/>
          <w:szCs w:val="24"/>
          <w:lang w:val="en-US"/>
        </w:rPr>
        <w:t>korolevnik</w:t>
      </w:r>
      <w:proofErr w:type="spellEnd"/>
      <w:r w:rsidR="009E3EEA" w:rsidRPr="009E3EEA">
        <w:rPr>
          <w:i/>
          <w:iCs/>
          <w:sz w:val="24"/>
          <w:szCs w:val="24"/>
        </w:rPr>
        <w:t>99@</w:t>
      </w:r>
      <w:proofErr w:type="spellStart"/>
      <w:r w:rsidR="009E3EEA">
        <w:rPr>
          <w:i/>
          <w:iCs/>
          <w:sz w:val="24"/>
          <w:szCs w:val="24"/>
          <w:lang w:val="en-US"/>
        </w:rPr>
        <w:t>gmail</w:t>
      </w:r>
      <w:proofErr w:type="spellEnd"/>
      <w:r w:rsidR="009E3EEA" w:rsidRPr="009E3EEA">
        <w:rPr>
          <w:i/>
          <w:iCs/>
          <w:sz w:val="24"/>
          <w:szCs w:val="24"/>
        </w:rPr>
        <w:t>.</w:t>
      </w:r>
      <w:r w:rsidR="009E3EEA">
        <w:rPr>
          <w:i/>
          <w:iCs/>
          <w:sz w:val="24"/>
          <w:szCs w:val="24"/>
          <w:lang w:val="en-US"/>
        </w:rPr>
        <w:t>com</w:t>
      </w:r>
    </w:p>
    <w:p w14:paraId="7E69BF7B" w14:textId="39E3CCF1" w:rsidR="004228D5" w:rsidRPr="000C22FC" w:rsidRDefault="004228D5" w:rsidP="004228D5">
      <w:pPr>
        <w:spacing w:line="240" w:lineRule="auto"/>
        <w:ind w:firstLine="397"/>
        <w:rPr>
          <w:sz w:val="24"/>
          <w:szCs w:val="24"/>
        </w:rPr>
      </w:pPr>
    </w:p>
    <w:p w14:paraId="70C085BA" w14:textId="4BCC38DC" w:rsidR="009E3EEA" w:rsidRPr="009E3EEA" w:rsidRDefault="009E3EEA" w:rsidP="009E3EEA">
      <w:pPr>
        <w:spacing w:line="240" w:lineRule="auto"/>
        <w:ind w:firstLine="397"/>
        <w:rPr>
          <w:sz w:val="24"/>
          <w:szCs w:val="24"/>
        </w:rPr>
      </w:pPr>
      <w:r w:rsidRPr="009E3EEA">
        <w:rPr>
          <w:sz w:val="24"/>
          <w:szCs w:val="24"/>
        </w:rPr>
        <w:t xml:space="preserve">Исходя из того, что в данный момент большая часть электронных устройств использует цифровые фильтры, благодаря их </w:t>
      </w:r>
      <w:r w:rsidR="007C4920" w:rsidRPr="009E3EEA">
        <w:rPr>
          <w:sz w:val="24"/>
          <w:szCs w:val="24"/>
        </w:rPr>
        <w:t>неоспоримым преимуществам, можно</w:t>
      </w:r>
      <w:r w:rsidRPr="009E3EEA">
        <w:rPr>
          <w:sz w:val="24"/>
          <w:szCs w:val="24"/>
        </w:rPr>
        <w:t xml:space="preserve"> говорить об актуальности данной темы, поскольку они повсеместно при цифровой обработке сигналов используются сейчас и будут продолжать использоваться в обозримом будущем.</w:t>
      </w:r>
    </w:p>
    <w:p w14:paraId="179E420A" w14:textId="77777777" w:rsidR="007C4920" w:rsidRPr="007C4920" w:rsidRDefault="007C4920" w:rsidP="007C4920">
      <w:pPr>
        <w:spacing w:line="240" w:lineRule="auto"/>
        <w:ind w:firstLine="397"/>
        <w:rPr>
          <w:sz w:val="24"/>
          <w:szCs w:val="24"/>
        </w:rPr>
      </w:pPr>
      <w:r w:rsidRPr="007C4920">
        <w:rPr>
          <w:sz w:val="24"/>
          <w:szCs w:val="24"/>
        </w:rPr>
        <w:t xml:space="preserve">При этапе передачи информации от источника сигнала до получателя, последовательность передаваемых данных в значительной мере подвергается различным изменениям и преобразованиям. Данные преобразования обусловливаются тем, что передаваемый сигнал проходит через различные электронно-вычислительные системы, которые реализуют различные математические задачи. При цифровой обработке сигналов (ЦОС) информация проходит через определенные цифровые цепи, именуемыми фильтрами. </w:t>
      </w:r>
    </w:p>
    <w:p w14:paraId="207EFF0A" w14:textId="77777777" w:rsidR="007C4920" w:rsidRPr="007C4920" w:rsidRDefault="007C4920" w:rsidP="007C4920">
      <w:pPr>
        <w:spacing w:line="240" w:lineRule="auto"/>
        <w:ind w:firstLine="397"/>
        <w:rPr>
          <w:sz w:val="24"/>
          <w:szCs w:val="24"/>
        </w:rPr>
      </w:pPr>
      <w:r w:rsidRPr="007C4920">
        <w:rPr>
          <w:sz w:val="24"/>
          <w:szCs w:val="24"/>
        </w:rPr>
        <w:t xml:space="preserve">Также как аналоговым, цифровым фильтрам присущи различные характеристики. Насколько мы знаем, данными характеристиками являются: амплитудно-частотная характеристика (АЧХ) и </w:t>
      </w:r>
      <w:proofErr w:type="spellStart"/>
      <w:r w:rsidRPr="007C4920">
        <w:rPr>
          <w:sz w:val="24"/>
          <w:szCs w:val="24"/>
        </w:rPr>
        <w:t>фазо</w:t>
      </w:r>
      <w:proofErr w:type="spellEnd"/>
      <w:r w:rsidRPr="007C4920">
        <w:rPr>
          <w:sz w:val="24"/>
          <w:szCs w:val="24"/>
        </w:rPr>
        <w:t>-частотная характеристика (ФЧХ) цифрового фильтра. Главным предназначением цифровых фильтров является выделение интересуемого нами частотного диапазона сигнала из последовательности данных при помощи подавления нежелательных сигналов – устранение определенных частотных составляющих в принимаемых последовательностях отчетов, с целью улучшения качества сигнала.</w:t>
      </w:r>
    </w:p>
    <w:p w14:paraId="6C8F450F" w14:textId="3D4113AD" w:rsidR="007C4920" w:rsidRPr="007C4920" w:rsidRDefault="007C4920" w:rsidP="007C4920">
      <w:pPr>
        <w:spacing w:line="240" w:lineRule="auto"/>
        <w:ind w:firstLine="397"/>
        <w:rPr>
          <w:rFonts w:eastAsia="Calibri"/>
          <w:color w:val="000000"/>
          <w:spacing w:val="1"/>
        </w:rPr>
      </w:pPr>
      <w:r w:rsidRPr="007C4920">
        <w:rPr>
          <w:sz w:val="24"/>
          <w:szCs w:val="24"/>
        </w:rPr>
        <w:t>Под цифровым фильтром (ЦФ) в общем плане предполагается некая цифровая система или цепь, осуществляющая получение цифрового сигналах(п) или его параметров из использующейся входной цепи (системы)</w:t>
      </w:r>
      <w:r w:rsidRPr="007C4920">
        <w:rPr>
          <w:sz w:val="24"/>
          <w:szCs w:val="24"/>
        </w:rPr>
        <w:t xml:space="preserve"> </w:t>
      </w:r>
      <w:r w:rsidRPr="007C4920">
        <w:rPr>
          <w:sz w:val="24"/>
          <w:szCs w:val="24"/>
        </w:rPr>
        <w:t>смеси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ε</m:t>
        </m:r>
        <m:r>
          <w:rPr>
            <w:rFonts w:ascii="Cambria Math" w:hAnsi="Cambria Math"/>
            <w:sz w:val="24"/>
            <w:szCs w:val="24"/>
          </w:rPr>
          <m:t>(n)</m:t>
        </m:r>
      </m:oMath>
      <w:r w:rsidRPr="007C4920">
        <w:rPr>
          <w:sz w:val="24"/>
          <w:szCs w:val="24"/>
        </w:rPr>
        <w:t xml:space="preserve"> зашумленного сигнала (рис. 1)</w:t>
      </w:r>
      <w:r w:rsidRPr="007C4920">
        <w:rPr>
          <w:sz w:val="24"/>
          <w:szCs w:val="24"/>
        </w:rPr>
        <w:t xml:space="preserve"> </w:t>
      </w:r>
      <w:r w:rsidRPr="007C4920">
        <w:rPr>
          <w:sz w:val="24"/>
          <w:szCs w:val="24"/>
        </w:rPr>
        <w:t>согласно заданному алгоритму</w:t>
      </w:r>
      <w:r w:rsidRPr="007C492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</w:rPr>
          <m:t>{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7C4920">
        <w:rPr>
          <w:sz w:val="24"/>
          <w:szCs w:val="24"/>
        </w:rPr>
        <w:t>.</w:t>
      </w:r>
      <w:r w:rsidRPr="007C4920">
        <w:rPr>
          <w:sz w:val="24"/>
          <w:szCs w:val="24"/>
        </w:rPr>
        <w:t xml:space="preserve"> </w:t>
      </w:r>
      <w:r w:rsidRPr="007C4920">
        <w:rPr>
          <w:sz w:val="24"/>
          <w:szCs w:val="24"/>
        </w:rPr>
        <w:t xml:space="preserve">К примеру, в упомянутом смысле под цифровыми фильтрами понимаются различные амплитудные и фазовые корректоры, дифференциаторы, преобразователи Гильберта, фильтры, согласованные с сигналами, адаптивные фильтры и т. д. Без сомнения, сигнал на выходе реального ЦФ </w:t>
      </w:r>
      <w:r>
        <w:rPr>
          <w:sz w:val="24"/>
          <w:szCs w:val="24"/>
          <w:lang w:val="en-US"/>
        </w:rPr>
        <w:t>y</w:t>
      </w:r>
      <w:r w:rsidRPr="007C492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7C4920">
        <w:rPr>
          <w:sz w:val="24"/>
          <w:szCs w:val="24"/>
        </w:rPr>
        <w:t>)</w:t>
      </w:r>
      <w:r w:rsidRPr="007C4920">
        <w:rPr>
          <w:sz w:val="24"/>
          <w:szCs w:val="24"/>
        </w:rPr>
        <w:t xml:space="preserve"> должен совпадать с переданным сигналом или его характеристикам с определенной точностью, которая будет составляться самим алгоритмом, а также характеристиками используемого фильтра; другими словами, на выходе у цифрового фильтра всечасно будет присутствовать в различной степени сходство </w:t>
      </w:r>
      <m:oMath>
        <m:r>
          <w:rPr>
            <w:rFonts w:ascii="Cambria Math" w:hAnsi="Cambria Math"/>
            <w:sz w:val="24"/>
            <w:szCs w:val="24"/>
          </w:rPr>
          <m:t>y(n)≈x(n)</m:t>
        </m:r>
      </m:oMath>
      <w:r w:rsidRPr="007C4920">
        <w:rPr>
          <w:rFonts w:eastAsiaTheme="minorEastAsia"/>
          <w:sz w:val="24"/>
          <w:szCs w:val="24"/>
        </w:rPr>
        <w:t>.</w:t>
      </w:r>
    </w:p>
    <w:p w14:paraId="0BFE59A8" w14:textId="77777777" w:rsidR="003F500A" w:rsidRPr="006A364F" w:rsidRDefault="003F500A" w:rsidP="004228D5">
      <w:pPr>
        <w:spacing w:line="240" w:lineRule="auto"/>
        <w:ind w:firstLine="397"/>
        <w:rPr>
          <w:sz w:val="24"/>
          <w:szCs w:val="24"/>
        </w:rPr>
      </w:pPr>
    </w:p>
    <w:p w14:paraId="6BB7FBB4" w14:textId="7718D418" w:rsidR="004228D5" w:rsidRDefault="007C4920" w:rsidP="00414FB0">
      <w:pPr>
        <w:spacing w:line="240" w:lineRule="auto"/>
        <w:ind w:firstLine="397"/>
        <w:jc w:val="center"/>
        <w:rPr>
          <w:sz w:val="24"/>
          <w:szCs w:val="24"/>
        </w:rPr>
      </w:pPr>
      <w:r w:rsidRPr="00E21B5D">
        <w:rPr>
          <w:noProof/>
          <w:lang w:eastAsia="ru-RU"/>
        </w:rPr>
        <w:drawing>
          <wp:inline distT="0" distB="0" distL="0" distR="0" wp14:anchorId="0E8D96EE" wp14:editId="68E3E5D3">
            <wp:extent cx="3657600" cy="14420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163C6" w14:textId="50C77A58" w:rsidR="00F5752C" w:rsidRPr="006635A7" w:rsidRDefault="00E170F2" w:rsidP="00E170F2">
      <w:pPr>
        <w:spacing w:line="240" w:lineRule="auto"/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1 – </w:t>
      </w:r>
      <w:r w:rsidR="007C4920" w:rsidRPr="00E21B5D">
        <w:t>К определению цифрового фильтра</w:t>
      </w:r>
    </w:p>
    <w:p w14:paraId="6C60B1FB" w14:textId="2949200F" w:rsidR="00F5752C" w:rsidRDefault="00F5752C" w:rsidP="004228D5">
      <w:pPr>
        <w:spacing w:line="240" w:lineRule="auto"/>
        <w:ind w:firstLine="397"/>
        <w:rPr>
          <w:sz w:val="24"/>
          <w:szCs w:val="24"/>
        </w:rPr>
      </w:pPr>
    </w:p>
    <w:p w14:paraId="581A3697" w14:textId="77777777" w:rsidR="007C4920" w:rsidRPr="007C4920" w:rsidRDefault="007C4920" w:rsidP="007C4920">
      <w:pPr>
        <w:spacing w:line="240" w:lineRule="auto"/>
        <w:ind w:firstLine="397"/>
        <w:rPr>
          <w:sz w:val="24"/>
          <w:szCs w:val="24"/>
        </w:rPr>
      </w:pPr>
      <w:r w:rsidRPr="007C4920">
        <w:rPr>
          <w:sz w:val="24"/>
          <w:szCs w:val="24"/>
        </w:rPr>
        <w:t xml:space="preserve">В узком значении цифровой фильтр — это частотно-избирательная система(цепь), обеспечивающая выборку цифровых сигналов по частоте. Классифицируются такие фильтры на: фильтры нижних частот (ФНЧ), фильтры верхних частот (ФВЧ), полосовые фильтры (ПФ) и </w:t>
      </w:r>
      <w:proofErr w:type="spellStart"/>
      <w:r w:rsidRPr="007C4920">
        <w:rPr>
          <w:sz w:val="24"/>
          <w:szCs w:val="24"/>
        </w:rPr>
        <w:t>режекторные</w:t>
      </w:r>
      <w:proofErr w:type="spellEnd"/>
      <w:r w:rsidRPr="007C4920">
        <w:rPr>
          <w:sz w:val="24"/>
          <w:szCs w:val="24"/>
        </w:rPr>
        <w:t xml:space="preserve"> фильтры (РФ).</w:t>
      </w:r>
    </w:p>
    <w:p w14:paraId="12F481F2" w14:textId="05BA534C" w:rsidR="00DF339D" w:rsidRDefault="003E2682" w:rsidP="004228D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5AE6F99" w14:textId="77777777" w:rsidR="003A2F36" w:rsidRPr="003A2F36" w:rsidRDefault="003A2F36" w:rsidP="003A2F36">
      <w:pPr>
        <w:spacing w:line="240" w:lineRule="auto"/>
        <w:ind w:firstLine="397"/>
        <w:rPr>
          <w:sz w:val="24"/>
          <w:szCs w:val="24"/>
        </w:rPr>
      </w:pPr>
      <w:r w:rsidRPr="003A2F36">
        <w:rPr>
          <w:sz w:val="24"/>
          <w:szCs w:val="24"/>
        </w:rPr>
        <w:t>На сегодняшний день цифровые фильтры применяются практически везде, где требуется обработка сигналов. Даже примитивные математические операции (умножение и сложение) можно представить в виде цифрового фильтра. Следовательно, всё устройства, которые нас окружают (компьютеры, телефоны, телевизоры, и т.д.) содержат ряд тех или иных цифровых фильтров. Например, в телевизорах используются фильтры для преобразования выводимого изображения. Настройка яркости - по сути фильтрация изображения.</w:t>
      </w:r>
    </w:p>
    <w:p w14:paraId="1FFC33D3" w14:textId="77777777" w:rsidR="003A2F36" w:rsidRPr="003A2F36" w:rsidRDefault="003A2F36" w:rsidP="003A2F36">
      <w:pPr>
        <w:spacing w:line="240" w:lineRule="auto"/>
        <w:ind w:firstLine="397"/>
        <w:rPr>
          <w:sz w:val="24"/>
          <w:szCs w:val="24"/>
        </w:rPr>
      </w:pPr>
      <w:r w:rsidRPr="003A2F36">
        <w:rPr>
          <w:sz w:val="24"/>
          <w:szCs w:val="24"/>
        </w:rPr>
        <w:t>В качестве примера рассмотрим использования цифровой обработки сигналов в акустических системах.</w:t>
      </w:r>
    </w:p>
    <w:p w14:paraId="295CE711" w14:textId="77777777" w:rsidR="003A2F36" w:rsidRPr="003A2F36" w:rsidRDefault="003A2F36" w:rsidP="003A2F36">
      <w:pPr>
        <w:spacing w:line="240" w:lineRule="auto"/>
        <w:ind w:firstLine="397"/>
        <w:rPr>
          <w:sz w:val="24"/>
          <w:szCs w:val="24"/>
        </w:rPr>
      </w:pPr>
      <w:r w:rsidRPr="003A2F36">
        <w:rPr>
          <w:sz w:val="24"/>
          <w:szCs w:val="24"/>
        </w:rPr>
        <w:t xml:space="preserve">Можно сразу сказать, что с помощью </w:t>
      </w:r>
      <w:proofErr w:type="gramStart"/>
      <w:r w:rsidRPr="003A2F36">
        <w:rPr>
          <w:sz w:val="24"/>
          <w:szCs w:val="24"/>
        </w:rPr>
        <w:t>ЦОС  практически</w:t>
      </w:r>
      <w:proofErr w:type="gramEnd"/>
      <w:r w:rsidRPr="003A2F36">
        <w:rPr>
          <w:sz w:val="24"/>
          <w:szCs w:val="24"/>
        </w:rPr>
        <w:t xml:space="preserve"> невозможно  решить проблемы с акустикой колонки, которые должны быть устранены акустическим путем. К тому же, с помощью цифровой обработки не получится убрать проблемы, которые зависят: от резонансов корпуса у акустической системы, стоячих волн звука в полости корпуса, а также от органных резонансов отверстия фазоинвертора. Для начала необходимо правильно спроектировать акустическую системы и тщательно подобрать компоненты. Однако некоторые параметры способны поддаться исправлению при помощи цифровой обработки сигналов. В качестве примера мы возьмем систему CL3212 произведенной фирмой PARK AUDIO.</w:t>
      </w:r>
    </w:p>
    <w:p w14:paraId="2FC15B76" w14:textId="35F078FE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85139D" wp14:editId="7DEF66CB">
            <wp:simplePos x="0" y="0"/>
            <wp:positionH relativeFrom="column">
              <wp:posOffset>1526540</wp:posOffset>
            </wp:positionH>
            <wp:positionV relativeFrom="paragraph">
              <wp:posOffset>1416685</wp:posOffset>
            </wp:positionV>
            <wp:extent cx="2635250" cy="1786255"/>
            <wp:effectExtent l="0" t="0" r="0" b="4445"/>
            <wp:wrapTopAndBottom/>
            <wp:docPr id="11" name="Рисунок 11" descr="1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0D3">
        <w:rPr>
          <w:sz w:val="24"/>
          <w:szCs w:val="24"/>
        </w:rPr>
        <w:t xml:space="preserve">Данная система является громкоговорителем, который состоит из 12” головки 12CL76 и 1” драйвера DE250 произведенной фирмой B&amp;C </w:t>
      </w:r>
      <w:proofErr w:type="spellStart"/>
      <w:r w:rsidRPr="00C530D3">
        <w:rPr>
          <w:sz w:val="24"/>
          <w:szCs w:val="24"/>
        </w:rPr>
        <w:t>Speakers</w:t>
      </w:r>
      <w:proofErr w:type="spellEnd"/>
      <w:r w:rsidRPr="00C530D3">
        <w:rPr>
          <w:sz w:val="24"/>
          <w:szCs w:val="24"/>
        </w:rPr>
        <w:t xml:space="preserve">(Италия). Сперва мы примем к рассмотрению работу пассивной системы. Как известно, пассивная система не имеет встроенного усилителя и использует в качестве разделителя спектра частот на отдельные частотные диапазоны пассивный </w:t>
      </w:r>
      <w:proofErr w:type="spellStart"/>
      <w:r w:rsidRPr="00C530D3">
        <w:rPr>
          <w:sz w:val="24"/>
          <w:szCs w:val="24"/>
        </w:rPr>
        <w:t>кроссовер</w:t>
      </w:r>
      <w:proofErr w:type="spellEnd"/>
      <w:r w:rsidRPr="00C530D3">
        <w:rPr>
          <w:sz w:val="24"/>
          <w:szCs w:val="24"/>
        </w:rPr>
        <w:t>. В системе CL3212 для динамика низкой частоты используется фильтр второго порядка, имеющего крутизну спада равной 12 дБ на октаву, а для динамика высокой частоты применяется фильтр третьего порядка, имеющий крутизну спада 18 дБ на октаву.</w:t>
      </w:r>
    </w:p>
    <w:p w14:paraId="27DE8533" w14:textId="604B0BD7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</w:p>
    <w:p w14:paraId="1EA8CC5F" w14:textId="3A122075" w:rsidR="00C530D3" w:rsidRPr="00C530D3" w:rsidRDefault="00C530D3" w:rsidP="00C530D3">
      <w:pPr>
        <w:spacing w:line="240" w:lineRule="auto"/>
        <w:ind w:firstLine="397"/>
        <w:jc w:val="center"/>
        <w:rPr>
          <w:sz w:val="24"/>
          <w:szCs w:val="24"/>
        </w:rPr>
      </w:pPr>
      <w:r w:rsidRPr="00C530D3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E6925E" wp14:editId="7133A7A6">
            <wp:simplePos x="0" y="0"/>
            <wp:positionH relativeFrom="margin">
              <wp:align>center</wp:align>
            </wp:positionH>
            <wp:positionV relativeFrom="paragraph">
              <wp:posOffset>334010</wp:posOffset>
            </wp:positionV>
            <wp:extent cx="3232150" cy="2192655"/>
            <wp:effectExtent l="0" t="0" r="6350" b="0"/>
            <wp:wrapTopAndBottom/>
            <wp:docPr id="12" name="Рисунок 12" descr="1.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0D3">
        <w:rPr>
          <w:sz w:val="24"/>
          <w:szCs w:val="24"/>
        </w:rPr>
        <w:t>Рисунок 2. АЧХ на удалении 1 метра от колонки</w:t>
      </w:r>
    </w:p>
    <w:p w14:paraId="4CB51FFE" w14:textId="688A88E0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</w:p>
    <w:p w14:paraId="5B99380D" w14:textId="07ED6871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t xml:space="preserve">Рисунок </w:t>
      </w:r>
      <w:r>
        <w:rPr>
          <w:sz w:val="24"/>
          <w:szCs w:val="24"/>
          <w:lang w:val="en-US"/>
        </w:rPr>
        <w:t>3</w:t>
      </w:r>
      <w:r w:rsidRPr="00C530D3">
        <w:rPr>
          <w:sz w:val="24"/>
          <w:szCs w:val="24"/>
        </w:rPr>
        <w:t>. АЧХ пассивной системы CL3212, измерена на удалении 1 метра, подводимая мощность равна 1Вт</w:t>
      </w:r>
    </w:p>
    <w:p w14:paraId="20083054" w14:textId="77777777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</w:p>
    <w:p w14:paraId="7532C5AD" w14:textId="57D925FE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t xml:space="preserve">На рисунке </w:t>
      </w:r>
      <w:r w:rsidRPr="00C530D3">
        <w:rPr>
          <w:sz w:val="24"/>
          <w:szCs w:val="24"/>
        </w:rPr>
        <w:t>3</w:t>
      </w:r>
      <w:r w:rsidRPr="00C530D3">
        <w:rPr>
          <w:sz w:val="24"/>
          <w:szCs w:val="24"/>
        </w:rPr>
        <w:t xml:space="preserve">. зеленым цветом отображена суммарная АЧХ системы, красным – </w:t>
      </w:r>
      <w:proofErr w:type="spellStart"/>
      <w:r w:rsidRPr="00C530D3">
        <w:rPr>
          <w:sz w:val="24"/>
          <w:szCs w:val="24"/>
        </w:rPr>
        <w:t>фазо</w:t>
      </w:r>
      <w:proofErr w:type="spellEnd"/>
      <w:r w:rsidRPr="00C530D3">
        <w:rPr>
          <w:sz w:val="24"/>
          <w:szCs w:val="24"/>
        </w:rPr>
        <w:t>-частотная характеристика</w:t>
      </w:r>
    </w:p>
    <w:p w14:paraId="37D682C5" w14:textId="2C4725CF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8407BB" wp14:editId="5A421690">
            <wp:simplePos x="0" y="0"/>
            <wp:positionH relativeFrom="column">
              <wp:posOffset>897890</wp:posOffset>
            </wp:positionH>
            <wp:positionV relativeFrom="paragraph">
              <wp:posOffset>1278255</wp:posOffset>
            </wp:positionV>
            <wp:extent cx="4195408" cy="2851150"/>
            <wp:effectExtent l="0" t="0" r="0" b="6350"/>
            <wp:wrapTopAndBottom/>
            <wp:docPr id="13" name="Рисунок 13" descr="1.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08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0D3">
        <w:rPr>
          <w:sz w:val="24"/>
          <w:szCs w:val="24"/>
        </w:rPr>
        <w:t xml:space="preserve">Стоит заметить, что АЧХ системы относительно линейна, по сравнению с </w:t>
      </w:r>
      <w:proofErr w:type="spellStart"/>
      <w:r w:rsidRPr="00C530D3">
        <w:rPr>
          <w:sz w:val="24"/>
          <w:szCs w:val="24"/>
        </w:rPr>
        <w:t>фазо</w:t>
      </w:r>
      <w:proofErr w:type="spellEnd"/>
      <w:r w:rsidRPr="00C530D3">
        <w:rPr>
          <w:sz w:val="24"/>
          <w:szCs w:val="24"/>
        </w:rPr>
        <w:t xml:space="preserve">-частотной характеристикой. Потенциал у пассивного фильтра сильно ограничен. Это обусловлено затруднительностью совмещения акустических центров. Чтобы это выполнить, необходимо ввести у электрического сигнала, который подается на одну из головок, задержку, а в пассивном фильтре это нереально сложно поддается реализации. Имеется возможность изменения амплитудно-частотной характеристики пассивной системы при помощи параметрической </w:t>
      </w:r>
      <w:proofErr w:type="spellStart"/>
      <w:r w:rsidRPr="00C530D3">
        <w:rPr>
          <w:sz w:val="24"/>
          <w:szCs w:val="24"/>
        </w:rPr>
        <w:t>эквализации</w:t>
      </w:r>
      <w:proofErr w:type="spellEnd"/>
      <w:r w:rsidRPr="00C530D3">
        <w:rPr>
          <w:sz w:val="24"/>
          <w:szCs w:val="24"/>
        </w:rPr>
        <w:t>.</w:t>
      </w:r>
    </w:p>
    <w:p w14:paraId="1F5BECF0" w14:textId="50998319" w:rsidR="00C530D3" w:rsidRDefault="00C530D3" w:rsidP="00C530D3">
      <w:pPr>
        <w:spacing w:line="240" w:lineRule="auto"/>
        <w:ind w:firstLine="397"/>
        <w:rPr>
          <w:sz w:val="24"/>
          <w:szCs w:val="24"/>
        </w:rPr>
      </w:pPr>
    </w:p>
    <w:p w14:paraId="3B63A266" w14:textId="701B3934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t xml:space="preserve">Рисунок </w:t>
      </w:r>
      <w:r>
        <w:rPr>
          <w:sz w:val="24"/>
          <w:szCs w:val="24"/>
          <w:lang w:val="en-US"/>
        </w:rPr>
        <w:t>4</w:t>
      </w:r>
      <w:r w:rsidRPr="00C530D3">
        <w:rPr>
          <w:sz w:val="24"/>
          <w:szCs w:val="24"/>
        </w:rPr>
        <w:t xml:space="preserve">. АЧХ </w:t>
      </w:r>
      <w:proofErr w:type="spellStart"/>
      <w:r w:rsidRPr="00C530D3">
        <w:rPr>
          <w:sz w:val="24"/>
          <w:szCs w:val="24"/>
        </w:rPr>
        <w:t>эквализированной</w:t>
      </w:r>
      <w:proofErr w:type="spellEnd"/>
      <w:r w:rsidRPr="00C530D3">
        <w:rPr>
          <w:sz w:val="24"/>
          <w:szCs w:val="24"/>
        </w:rPr>
        <w:t xml:space="preserve"> пассивной системы CL3212, измерения на удалении 1 м, подводимая мощность равна 1Вт</w:t>
      </w:r>
    </w:p>
    <w:p w14:paraId="7859ECEE" w14:textId="77777777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</w:p>
    <w:p w14:paraId="2CE36A69" w14:textId="2D23AB3E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t xml:space="preserve">На рисунке </w:t>
      </w:r>
      <w:r w:rsidRPr="00C530D3">
        <w:rPr>
          <w:sz w:val="24"/>
          <w:szCs w:val="24"/>
        </w:rPr>
        <w:t>4</w:t>
      </w:r>
      <w:r w:rsidRPr="00C530D3">
        <w:rPr>
          <w:sz w:val="24"/>
          <w:szCs w:val="24"/>
        </w:rPr>
        <w:t xml:space="preserve">. зеленым цветом изображена суммарная АЧХ системы, красным – </w:t>
      </w:r>
      <w:proofErr w:type="spellStart"/>
      <w:r w:rsidRPr="00C530D3">
        <w:rPr>
          <w:sz w:val="24"/>
          <w:szCs w:val="24"/>
        </w:rPr>
        <w:t>фазо</w:t>
      </w:r>
      <w:proofErr w:type="spellEnd"/>
      <w:r w:rsidRPr="00C530D3">
        <w:rPr>
          <w:sz w:val="24"/>
          <w:szCs w:val="24"/>
        </w:rPr>
        <w:t>-частотная характеристика</w:t>
      </w:r>
    </w:p>
    <w:p w14:paraId="31846AAD" w14:textId="1D55F237" w:rsidR="00E170F2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t>Основываясь на рисунок, стоит заметить, что АЧХ системы приобрела более линейный вид</w:t>
      </w:r>
      <w:r w:rsidRPr="00C530D3">
        <w:rPr>
          <w:sz w:val="24"/>
          <w:szCs w:val="24"/>
        </w:rPr>
        <w:t>.</w:t>
      </w:r>
    </w:p>
    <w:p w14:paraId="67670963" w14:textId="76E01BD7" w:rsidR="00161599" w:rsidRDefault="00161599" w:rsidP="00DF339D">
      <w:pPr>
        <w:spacing w:line="240" w:lineRule="auto"/>
        <w:ind w:firstLine="397"/>
        <w:rPr>
          <w:sz w:val="24"/>
          <w:szCs w:val="24"/>
        </w:rPr>
      </w:pPr>
    </w:p>
    <w:p w14:paraId="623275F6" w14:textId="77777777" w:rsidR="00C530D3" w:rsidRPr="00C530D3" w:rsidRDefault="00C530D3" w:rsidP="00C530D3">
      <w:pPr>
        <w:spacing w:line="240" w:lineRule="auto"/>
        <w:ind w:firstLine="397"/>
        <w:rPr>
          <w:sz w:val="24"/>
          <w:szCs w:val="24"/>
        </w:rPr>
      </w:pPr>
      <w:r w:rsidRPr="00C530D3">
        <w:rPr>
          <w:sz w:val="24"/>
          <w:szCs w:val="24"/>
        </w:rPr>
        <w:t>Таким образом мы выяснили, цифровые фильтры применяются в широком спектре задач обработки сигналов: спектральный анализ, обработка аудио- и видео-данных, обработка речи, движения и т.д. Применительно к задачам ЦОС, фильтр - это некоторая математическая система, которая изменяет форму входного сигнала (амплитуду, фазу, частоту).</w:t>
      </w:r>
    </w:p>
    <w:p w14:paraId="0D4F2CAE" w14:textId="57BBD292" w:rsidR="00DF339D" w:rsidRPr="000C22FC" w:rsidRDefault="00D10F0A" w:rsidP="00D10F0A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 w:rsidRPr="00D10F0A">
        <w:rPr>
          <w:b/>
          <w:bCs/>
          <w:sz w:val="24"/>
          <w:szCs w:val="24"/>
        </w:rPr>
        <w:t>Литература</w:t>
      </w:r>
    </w:p>
    <w:p w14:paraId="50E18BE7" w14:textId="77777777" w:rsidR="000A2B61" w:rsidRPr="000A2B61" w:rsidRDefault="000A2B61" w:rsidP="000A2B61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0A2B61">
        <w:rPr>
          <w:sz w:val="24"/>
          <w:szCs w:val="24"/>
        </w:rPr>
        <w:t xml:space="preserve">Аллен Б. </w:t>
      </w:r>
      <w:proofErr w:type="spellStart"/>
      <w:r w:rsidRPr="000A2B61">
        <w:rPr>
          <w:sz w:val="24"/>
          <w:szCs w:val="24"/>
        </w:rPr>
        <w:t>ДауниThinkDSP</w:t>
      </w:r>
      <w:proofErr w:type="spellEnd"/>
      <w:r w:rsidRPr="000A2B61">
        <w:rPr>
          <w:sz w:val="24"/>
          <w:szCs w:val="24"/>
        </w:rPr>
        <w:t xml:space="preserve">. Цифровая обработка сигналов на Python / пер. с англ. </w:t>
      </w:r>
      <w:proofErr w:type="spellStart"/>
      <w:r w:rsidRPr="000A2B61">
        <w:rPr>
          <w:sz w:val="24"/>
          <w:szCs w:val="24"/>
        </w:rPr>
        <w:t>Бряндинский</w:t>
      </w:r>
      <w:proofErr w:type="spellEnd"/>
      <w:r w:rsidRPr="000A2B61">
        <w:rPr>
          <w:sz w:val="24"/>
          <w:szCs w:val="24"/>
        </w:rPr>
        <w:t xml:space="preserve"> А. Э. – М.: ДМК Пресс, 2017. – 160 с.: ил.</w:t>
      </w:r>
    </w:p>
    <w:p w14:paraId="77C0F960" w14:textId="77777777" w:rsidR="000A2B61" w:rsidRPr="000A2B61" w:rsidRDefault="000A2B61" w:rsidP="000A2B61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proofErr w:type="spellStart"/>
      <w:r w:rsidRPr="000A2B61">
        <w:rPr>
          <w:sz w:val="24"/>
          <w:szCs w:val="24"/>
        </w:rPr>
        <w:t>Антонью</w:t>
      </w:r>
      <w:proofErr w:type="spellEnd"/>
      <w:r w:rsidRPr="000A2B61">
        <w:rPr>
          <w:sz w:val="24"/>
          <w:szCs w:val="24"/>
        </w:rPr>
        <w:t xml:space="preserve"> А. Цифровые фильтры: анализ и проектирование: Пер. с англ. — М.: Радио и связь, 1983. — 320 с, ил.</w:t>
      </w:r>
    </w:p>
    <w:p w14:paraId="2875AF74" w14:textId="428D4800" w:rsidR="00F5752C" w:rsidRPr="000A2B61" w:rsidRDefault="000A2B61" w:rsidP="000A2B61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proofErr w:type="spellStart"/>
      <w:r w:rsidRPr="000A2B61">
        <w:rPr>
          <w:sz w:val="24"/>
          <w:szCs w:val="24"/>
        </w:rPr>
        <w:t>К.т.н</w:t>
      </w:r>
      <w:proofErr w:type="spellEnd"/>
      <w:r w:rsidRPr="000A2B61">
        <w:rPr>
          <w:sz w:val="24"/>
          <w:szCs w:val="24"/>
        </w:rPr>
        <w:t xml:space="preserve">, доцент Г.М. </w:t>
      </w:r>
      <w:proofErr w:type="spellStart"/>
      <w:r w:rsidRPr="000A2B61">
        <w:rPr>
          <w:sz w:val="24"/>
          <w:szCs w:val="24"/>
        </w:rPr>
        <w:t>Сидельников</w:t>
      </w:r>
      <w:proofErr w:type="spellEnd"/>
      <w:r w:rsidRPr="000A2B61">
        <w:rPr>
          <w:sz w:val="24"/>
          <w:szCs w:val="24"/>
        </w:rPr>
        <w:t xml:space="preserve">, к.т.н., доцент А.А. </w:t>
      </w:r>
      <w:proofErr w:type="gramStart"/>
      <w:r w:rsidRPr="000A2B61">
        <w:rPr>
          <w:sz w:val="24"/>
          <w:szCs w:val="24"/>
        </w:rPr>
        <w:t>Калачиков .</w:t>
      </w:r>
      <w:proofErr w:type="gramEnd"/>
      <w:r w:rsidRPr="000A2B61">
        <w:rPr>
          <w:sz w:val="24"/>
          <w:szCs w:val="24"/>
        </w:rPr>
        <w:t xml:space="preserve"> Цифровая обработка сигналов мультимедиа: Учебное пособие. / Сибирский </w:t>
      </w:r>
      <w:proofErr w:type="gramStart"/>
      <w:r w:rsidRPr="000A2B61">
        <w:rPr>
          <w:sz w:val="24"/>
          <w:szCs w:val="24"/>
        </w:rPr>
        <w:t>Государственный  университет</w:t>
      </w:r>
      <w:proofErr w:type="gramEnd"/>
      <w:r w:rsidRPr="000A2B61">
        <w:rPr>
          <w:sz w:val="24"/>
          <w:szCs w:val="24"/>
        </w:rPr>
        <w:t xml:space="preserve"> телекоммуникаций и информа</w:t>
      </w:r>
      <w:r>
        <w:rPr>
          <w:sz w:val="24"/>
          <w:szCs w:val="24"/>
        </w:rPr>
        <w:t>тики.– Новосибирск, 2017.–  93</w:t>
      </w:r>
    </w:p>
    <w:sectPr w:rsidR="00F5752C" w:rsidRPr="000A2B61" w:rsidSect="00B6416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hybridMultilevel"/>
    <w:tmpl w:val="649BB77C"/>
    <w:lvl w:ilvl="0" w:tplc="FFFFFFFF">
      <w:start w:val="1"/>
      <w:numFmt w:val="bullet"/>
      <w:lvlText w:val="В"/>
      <w:lvlJc w:val="left"/>
      <w:pPr>
        <w:ind w:left="2552" w:firstLine="0"/>
      </w:pPr>
    </w:lvl>
    <w:lvl w:ilvl="1" w:tplc="FFFFFFFF">
      <w:start w:val="1"/>
      <w:numFmt w:val="bullet"/>
      <w:lvlText w:val=""/>
      <w:lvlJc w:val="left"/>
      <w:pPr>
        <w:ind w:left="2552" w:firstLine="0"/>
      </w:pPr>
    </w:lvl>
    <w:lvl w:ilvl="2" w:tplc="FFFFFFFF">
      <w:start w:val="1"/>
      <w:numFmt w:val="bullet"/>
      <w:lvlText w:val=""/>
      <w:lvlJc w:val="left"/>
      <w:pPr>
        <w:ind w:left="2552" w:firstLine="0"/>
      </w:pPr>
    </w:lvl>
    <w:lvl w:ilvl="3" w:tplc="FFFFFFFF">
      <w:start w:val="1"/>
      <w:numFmt w:val="bullet"/>
      <w:lvlText w:val=""/>
      <w:lvlJc w:val="left"/>
      <w:pPr>
        <w:ind w:left="2552" w:firstLine="0"/>
      </w:pPr>
    </w:lvl>
    <w:lvl w:ilvl="4" w:tplc="FFFFFFFF">
      <w:start w:val="1"/>
      <w:numFmt w:val="bullet"/>
      <w:lvlText w:val=""/>
      <w:lvlJc w:val="left"/>
      <w:pPr>
        <w:ind w:left="2552" w:firstLine="0"/>
      </w:pPr>
    </w:lvl>
    <w:lvl w:ilvl="5" w:tplc="FFFFFFFF">
      <w:start w:val="1"/>
      <w:numFmt w:val="bullet"/>
      <w:lvlText w:val=""/>
      <w:lvlJc w:val="left"/>
      <w:pPr>
        <w:ind w:left="2552" w:firstLine="0"/>
      </w:pPr>
    </w:lvl>
    <w:lvl w:ilvl="6" w:tplc="FFFFFFFF">
      <w:start w:val="1"/>
      <w:numFmt w:val="bullet"/>
      <w:lvlText w:val=""/>
      <w:lvlJc w:val="left"/>
      <w:pPr>
        <w:ind w:left="2552" w:firstLine="0"/>
      </w:pPr>
    </w:lvl>
    <w:lvl w:ilvl="7" w:tplc="FFFFFFFF">
      <w:start w:val="1"/>
      <w:numFmt w:val="bullet"/>
      <w:lvlText w:val=""/>
      <w:lvlJc w:val="left"/>
      <w:pPr>
        <w:ind w:left="2552" w:firstLine="0"/>
      </w:pPr>
    </w:lvl>
    <w:lvl w:ilvl="8" w:tplc="FFFFFFFF">
      <w:start w:val="1"/>
      <w:numFmt w:val="bullet"/>
      <w:lvlText w:val=""/>
      <w:lvlJc w:val="left"/>
      <w:pPr>
        <w:ind w:left="2552" w:firstLine="0"/>
      </w:pPr>
    </w:lvl>
  </w:abstractNum>
  <w:abstractNum w:abstractNumId="1" w15:restartNumberingAfterBreak="0">
    <w:nsid w:val="045138E2"/>
    <w:multiLevelType w:val="hybridMultilevel"/>
    <w:tmpl w:val="D8167986"/>
    <w:lvl w:ilvl="0" w:tplc="E15C2556">
      <w:start w:val="1"/>
      <w:numFmt w:val="decimal"/>
      <w:lvlText w:val="%1)"/>
      <w:lvlJc w:val="left"/>
      <w:pPr>
        <w:ind w:left="7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5C42776"/>
    <w:multiLevelType w:val="multilevel"/>
    <w:tmpl w:val="3D1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B01E7"/>
    <w:multiLevelType w:val="multilevel"/>
    <w:tmpl w:val="56042E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A95359"/>
    <w:multiLevelType w:val="hybridMultilevel"/>
    <w:tmpl w:val="96D2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10B6"/>
    <w:multiLevelType w:val="hybridMultilevel"/>
    <w:tmpl w:val="C92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60D09"/>
    <w:multiLevelType w:val="hybridMultilevel"/>
    <w:tmpl w:val="0DAC02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0"/>
  </w:num>
  <w:num w:numId="23">
    <w:abstractNumId w:val="2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7"/>
    <w:rsid w:val="00016FE4"/>
    <w:rsid w:val="0001704A"/>
    <w:rsid w:val="00033918"/>
    <w:rsid w:val="00044522"/>
    <w:rsid w:val="00054202"/>
    <w:rsid w:val="00076CA0"/>
    <w:rsid w:val="00090B46"/>
    <w:rsid w:val="000A1136"/>
    <w:rsid w:val="000A2B61"/>
    <w:rsid w:val="000B2303"/>
    <w:rsid w:val="000C22FC"/>
    <w:rsid w:val="000D4EE9"/>
    <w:rsid w:val="000D66D9"/>
    <w:rsid w:val="00120C8F"/>
    <w:rsid w:val="00133C1D"/>
    <w:rsid w:val="0013769E"/>
    <w:rsid w:val="0015629D"/>
    <w:rsid w:val="00161599"/>
    <w:rsid w:val="001654C6"/>
    <w:rsid w:val="0018772B"/>
    <w:rsid w:val="001A5358"/>
    <w:rsid w:val="001B0379"/>
    <w:rsid w:val="001C03A4"/>
    <w:rsid w:val="001C20D5"/>
    <w:rsid w:val="001F0379"/>
    <w:rsid w:val="001F2F3A"/>
    <w:rsid w:val="00203C62"/>
    <w:rsid w:val="00213D52"/>
    <w:rsid w:val="00242577"/>
    <w:rsid w:val="00246DD5"/>
    <w:rsid w:val="002472A1"/>
    <w:rsid w:val="002547E0"/>
    <w:rsid w:val="00277105"/>
    <w:rsid w:val="002905AE"/>
    <w:rsid w:val="00293F19"/>
    <w:rsid w:val="0029406D"/>
    <w:rsid w:val="002A3251"/>
    <w:rsid w:val="002E2DB2"/>
    <w:rsid w:val="0031156F"/>
    <w:rsid w:val="0033300E"/>
    <w:rsid w:val="00334A5B"/>
    <w:rsid w:val="00347167"/>
    <w:rsid w:val="00347966"/>
    <w:rsid w:val="00392803"/>
    <w:rsid w:val="003A2F36"/>
    <w:rsid w:val="003B0F5A"/>
    <w:rsid w:val="003C4DA0"/>
    <w:rsid w:val="003D00F2"/>
    <w:rsid w:val="003D0118"/>
    <w:rsid w:val="003D1B64"/>
    <w:rsid w:val="003E2682"/>
    <w:rsid w:val="003F1C51"/>
    <w:rsid w:val="003F500A"/>
    <w:rsid w:val="00406777"/>
    <w:rsid w:val="004116B0"/>
    <w:rsid w:val="00414FB0"/>
    <w:rsid w:val="00420020"/>
    <w:rsid w:val="004228D5"/>
    <w:rsid w:val="00427DDB"/>
    <w:rsid w:val="004764CC"/>
    <w:rsid w:val="004947BE"/>
    <w:rsid w:val="004A27E2"/>
    <w:rsid w:val="004B2E7C"/>
    <w:rsid w:val="004C37FE"/>
    <w:rsid w:val="004D2032"/>
    <w:rsid w:val="004F56A8"/>
    <w:rsid w:val="00542F05"/>
    <w:rsid w:val="0055163D"/>
    <w:rsid w:val="00551F5F"/>
    <w:rsid w:val="005628AA"/>
    <w:rsid w:val="00566035"/>
    <w:rsid w:val="005B3BC1"/>
    <w:rsid w:val="005B45CB"/>
    <w:rsid w:val="005E5CEA"/>
    <w:rsid w:val="00605883"/>
    <w:rsid w:val="00610401"/>
    <w:rsid w:val="00621D51"/>
    <w:rsid w:val="006421F2"/>
    <w:rsid w:val="006635A7"/>
    <w:rsid w:val="00673C80"/>
    <w:rsid w:val="00684BE7"/>
    <w:rsid w:val="0069553B"/>
    <w:rsid w:val="006A364F"/>
    <w:rsid w:val="006B30F4"/>
    <w:rsid w:val="006C0166"/>
    <w:rsid w:val="006D6BCD"/>
    <w:rsid w:val="006E5E72"/>
    <w:rsid w:val="006F4172"/>
    <w:rsid w:val="006F4ACA"/>
    <w:rsid w:val="007072F8"/>
    <w:rsid w:val="00726B2A"/>
    <w:rsid w:val="00735AA5"/>
    <w:rsid w:val="007460EB"/>
    <w:rsid w:val="007751EC"/>
    <w:rsid w:val="00785619"/>
    <w:rsid w:val="00785C44"/>
    <w:rsid w:val="00790B70"/>
    <w:rsid w:val="00794F34"/>
    <w:rsid w:val="0079507F"/>
    <w:rsid w:val="007A1E7C"/>
    <w:rsid w:val="007A3DE8"/>
    <w:rsid w:val="007C3297"/>
    <w:rsid w:val="007C4920"/>
    <w:rsid w:val="007F0279"/>
    <w:rsid w:val="00827990"/>
    <w:rsid w:val="00845594"/>
    <w:rsid w:val="00861063"/>
    <w:rsid w:val="00873B2C"/>
    <w:rsid w:val="00883F8E"/>
    <w:rsid w:val="00886CD2"/>
    <w:rsid w:val="00891B26"/>
    <w:rsid w:val="008B13FC"/>
    <w:rsid w:val="008C3D71"/>
    <w:rsid w:val="008D4ADA"/>
    <w:rsid w:val="008D717E"/>
    <w:rsid w:val="008F12B3"/>
    <w:rsid w:val="00916AB2"/>
    <w:rsid w:val="0092376E"/>
    <w:rsid w:val="0096794B"/>
    <w:rsid w:val="00985BF3"/>
    <w:rsid w:val="00986C98"/>
    <w:rsid w:val="00990709"/>
    <w:rsid w:val="00996E8C"/>
    <w:rsid w:val="009A613A"/>
    <w:rsid w:val="009D0582"/>
    <w:rsid w:val="009E3EEA"/>
    <w:rsid w:val="009E79FC"/>
    <w:rsid w:val="009F6E71"/>
    <w:rsid w:val="00A044A7"/>
    <w:rsid w:val="00A05D8B"/>
    <w:rsid w:val="00A22639"/>
    <w:rsid w:val="00A53B9D"/>
    <w:rsid w:val="00A939F1"/>
    <w:rsid w:val="00AA6849"/>
    <w:rsid w:val="00AC1E66"/>
    <w:rsid w:val="00AD59C0"/>
    <w:rsid w:val="00AF21D0"/>
    <w:rsid w:val="00AF6C9A"/>
    <w:rsid w:val="00B03248"/>
    <w:rsid w:val="00B164EC"/>
    <w:rsid w:val="00B26DAF"/>
    <w:rsid w:val="00B33E1C"/>
    <w:rsid w:val="00B5305C"/>
    <w:rsid w:val="00B553F6"/>
    <w:rsid w:val="00B64169"/>
    <w:rsid w:val="00B740F9"/>
    <w:rsid w:val="00B85BAE"/>
    <w:rsid w:val="00B92358"/>
    <w:rsid w:val="00BA59BD"/>
    <w:rsid w:val="00BC09A8"/>
    <w:rsid w:val="00BC4187"/>
    <w:rsid w:val="00BE4D43"/>
    <w:rsid w:val="00C11EEE"/>
    <w:rsid w:val="00C24AB4"/>
    <w:rsid w:val="00C25D91"/>
    <w:rsid w:val="00C356DC"/>
    <w:rsid w:val="00C530D3"/>
    <w:rsid w:val="00C63FF4"/>
    <w:rsid w:val="00C6717D"/>
    <w:rsid w:val="00C736A5"/>
    <w:rsid w:val="00CB01E6"/>
    <w:rsid w:val="00CC74FF"/>
    <w:rsid w:val="00CF0FCE"/>
    <w:rsid w:val="00D10F0A"/>
    <w:rsid w:val="00D23929"/>
    <w:rsid w:val="00D41386"/>
    <w:rsid w:val="00D840B4"/>
    <w:rsid w:val="00D86A35"/>
    <w:rsid w:val="00D9100B"/>
    <w:rsid w:val="00D92D2E"/>
    <w:rsid w:val="00D9692D"/>
    <w:rsid w:val="00DA235E"/>
    <w:rsid w:val="00DA654D"/>
    <w:rsid w:val="00DD4551"/>
    <w:rsid w:val="00DD51B8"/>
    <w:rsid w:val="00DE12BB"/>
    <w:rsid w:val="00DF339D"/>
    <w:rsid w:val="00E170F2"/>
    <w:rsid w:val="00E24499"/>
    <w:rsid w:val="00E35DC2"/>
    <w:rsid w:val="00E37ECD"/>
    <w:rsid w:val="00E566DA"/>
    <w:rsid w:val="00E666C1"/>
    <w:rsid w:val="00E87170"/>
    <w:rsid w:val="00EA22A6"/>
    <w:rsid w:val="00EC2663"/>
    <w:rsid w:val="00EC3CD9"/>
    <w:rsid w:val="00ED1993"/>
    <w:rsid w:val="00ED203F"/>
    <w:rsid w:val="00ED35D1"/>
    <w:rsid w:val="00EF1C66"/>
    <w:rsid w:val="00F5752C"/>
    <w:rsid w:val="00F57AA0"/>
    <w:rsid w:val="00F66E35"/>
    <w:rsid w:val="00F717CE"/>
    <w:rsid w:val="00F74C0B"/>
    <w:rsid w:val="00FC3391"/>
    <w:rsid w:val="00FE2040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A4D8"/>
  <w15:chartTrackingRefBased/>
  <w15:docId w15:val="{D62CD653-AE26-4241-A440-261D6C3B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C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54C6"/>
    <w:pPr>
      <w:keepNext/>
      <w:keepLines/>
      <w:numPr>
        <w:numId w:val="20"/>
      </w:numPr>
      <w:jc w:val="left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54C6"/>
    <w:pPr>
      <w:keepNext/>
      <w:keepLines/>
      <w:numPr>
        <w:ilvl w:val="1"/>
        <w:numId w:val="20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54C6"/>
    <w:pPr>
      <w:keepNext/>
      <w:keepLines/>
      <w:numPr>
        <w:ilvl w:val="2"/>
        <w:numId w:val="20"/>
      </w:numPr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uiPriority w:val="9"/>
    <w:qFormat/>
    <w:rsid w:val="001654C6"/>
    <w:pPr>
      <w:keepNext/>
      <w:keepLines/>
      <w:numPr>
        <w:ilvl w:val="3"/>
        <w:numId w:val="20"/>
      </w:numPr>
      <w:jc w:val="left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rsid w:val="001654C6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rsid w:val="001654C6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rsid w:val="001654C6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rsid w:val="001654C6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rsid w:val="001654C6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54C6"/>
    <w:pPr>
      <w:contextualSpacing/>
      <w:jc w:val="center"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654C6"/>
    <w:rPr>
      <w:rFonts w:eastAsiaTheme="majorEastAsia" w:cstheme="majorBidi"/>
      <w:spacing w:val="-10"/>
      <w:kern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1654C6"/>
    <w:rPr>
      <w:rFonts w:eastAsiaTheme="majorEastAsia" w:cstheme="majorBidi"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rsid w:val="001654C6"/>
    <w:rPr>
      <w:rFonts w:eastAsiaTheme="majorEastAsia" w:cstheme="majorBidi"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1654C6"/>
    <w:rPr>
      <w:rFonts w:eastAsiaTheme="majorEastAsia" w:cstheme="majorBidi"/>
      <w:color w:val="000000" w:themeColor="text1"/>
      <w:szCs w:val="24"/>
    </w:rPr>
  </w:style>
  <w:style w:type="character" w:customStyle="1" w:styleId="40">
    <w:name w:val="Заголовок 4 Знак"/>
    <w:basedOn w:val="a0"/>
    <w:link w:val="4"/>
    <w:uiPriority w:val="9"/>
    <w:rsid w:val="001654C6"/>
    <w:rPr>
      <w:rFonts w:eastAsiaTheme="majorEastAsia" w:cstheme="majorBidi"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rsid w:val="001654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654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4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654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54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B33E1C"/>
    <w:pPr>
      <w:ind w:left="720"/>
      <w:contextualSpacing/>
    </w:pPr>
  </w:style>
  <w:style w:type="character" w:styleId="a6">
    <w:name w:val="Emphasis"/>
    <w:basedOn w:val="a0"/>
    <w:uiPriority w:val="20"/>
    <w:qFormat/>
    <w:rsid w:val="00785C44"/>
    <w:rPr>
      <w:i/>
      <w:iCs/>
    </w:rPr>
  </w:style>
  <w:style w:type="paragraph" w:customStyle="1" w:styleId="11">
    <w:name w:val="Обычный1"/>
    <w:basedOn w:val="a"/>
    <w:uiPriority w:val="99"/>
    <w:rsid w:val="009E3EE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7C4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audio.ua/wp-content/uploads/2017/08/1.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kaudio.ua/wp-content/uploads/2017/08/1.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parkaudio.ua/wp-content/uploads/2017/08/1.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Akhromenko</dc:creator>
  <cp:keywords/>
  <dc:description/>
  <cp:lastModifiedBy>Nikita Korolev</cp:lastModifiedBy>
  <cp:revision>2</cp:revision>
  <dcterms:created xsi:type="dcterms:W3CDTF">2023-04-08T03:25:00Z</dcterms:created>
  <dcterms:modified xsi:type="dcterms:W3CDTF">2023-04-08T03:25:00Z</dcterms:modified>
</cp:coreProperties>
</file>